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131445</wp:posOffset>
            </wp:positionV>
            <wp:extent cx="6858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636EDF" w:rsidRDefault="00636EDF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1E9">
        <w:rPr>
          <w:sz w:val="28"/>
          <w:szCs w:val="28"/>
        </w:rPr>
        <w:t>21.01.2021 № 129</w:t>
      </w:r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нежил</w:t>
      </w:r>
      <w:r w:rsidR="00705B66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705B66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705B66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</w:t>
      </w:r>
      <w:r w:rsidR="001F0471">
        <w:rPr>
          <w:sz w:val="28"/>
          <w:szCs w:val="28"/>
        </w:rPr>
        <w:t xml:space="preserve">ресу: г. Кемерово, </w:t>
      </w:r>
      <w:r w:rsidR="00636EDF">
        <w:rPr>
          <w:sz w:val="28"/>
          <w:szCs w:val="28"/>
        </w:rPr>
        <w:t>ул</w:t>
      </w:r>
      <w:r w:rsidR="00FE0758">
        <w:rPr>
          <w:sz w:val="28"/>
          <w:szCs w:val="28"/>
        </w:rPr>
        <w:t xml:space="preserve">. </w:t>
      </w:r>
      <w:r w:rsidR="00636EDF">
        <w:rPr>
          <w:sz w:val="28"/>
          <w:szCs w:val="28"/>
        </w:rPr>
        <w:t>Арочная</w:t>
      </w:r>
      <w:r w:rsidR="001F0471">
        <w:rPr>
          <w:sz w:val="28"/>
          <w:szCs w:val="28"/>
        </w:rPr>
        <w:t xml:space="preserve">, </w:t>
      </w:r>
      <w:r w:rsidR="00636EDF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244125" w:rsidRDefault="00244125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</w:t>
      </w:r>
      <w:bookmarkStart w:id="0" w:name="_GoBack"/>
      <w:bookmarkEnd w:id="0"/>
      <w:r>
        <w:rPr>
          <w:sz w:val="28"/>
          <w:szCs w:val="28"/>
        </w:rPr>
        <w:t xml:space="preserve">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4C211C">
        <w:rPr>
          <w:sz w:val="28"/>
          <w:szCs w:val="28"/>
        </w:rPr>
        <w:t>1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F31D6">
        <w:rPr>
          <w:sz w:val="28"/>
          <w:szCs w:val="28"/>
        </w:rPr>
        <w:t>2</w:t>
      </w:r>
      <w:r w:rsidR="004C211C">
        <w:rPr>
          <w:sz w:val="28"/>
          <w:szCs w:val="28"/>
        </w:rPr>
        <w:t>7</w:t>
      </w:r>
      <w:r w:rsidR="00E9228C">
        <w:rPr>
          <w:sz w:val="28"/>
          <w:szCs w:val="28"/>
        </w:rPr>
        <w:t>.11.20</w:t>
      </w:r>
      <w:r w:rsidR="004C211C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№ </w:t>
      </w:r>
      <w:r w:rsidR="004C211C">
        <w:rPr>
          <w:sz w:val="28"/>
          <w:szCs w:val="28"/>
        </w:rPr>
        <w:t>366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636EDF">
        <w:rPr>
          <w:sz w:val="28"/>
          <w:szCs w:val="28"/>
        </w:rPr>
        <w:t>26</w:t>
      </w:r>
      <w:r w:rsidR="001D5606">
        <w:rPr>
          <w:sz w:val="28"/>
          <w:szCs w:val="28"/>
        </w:rPr>
        <w:t>.</w:t>
      </w:r>
      <w:r w:rsidR="00636EDF">
        <w:rPr>
          <w:sz w:val="28"/>
          <w:szCs w:val="28"/>
        </w:rPr>
        <w:t>10</w:t>
      </w:r>
      <w:r w:rsidR="001D5606">
        <w:rPr>
          <w:sz w:val="28"/>
          <w:szCs w:val="28"/>
        </w:rPr>
        <w:t>.20</w:t>
      </w:r>
      <w:r w:rsidR="009216CA">
        <w:rPr>
          <w:sz w:val="28"/>
          <w:szCs w:val="28"/>
        </w:rPr>
        <w:t>20</w:t>
      </w:r>
      <w:r w:rsidR="001D5606">
        <w:rPr>
          <w:sz w:val="28"/>
          <w:szCs w:val="28"/>
        </w:rPr>
        <w:t xml:space="preserve"> </w:t>
      </w:r>
      <w:r w:rsidR="001D5606" w:rsidRPr="005C1C1A">
        <w:rPr>
          <w:sz w:val="28"/>
          <w:szCs w:val="28"/>
        </w:rPr>
        <w:t xml:space="preserve">№ </w:t>
      </w:r>
      <w:r w:rsidR="009216CA" w:rsidRPr="005C1C1A">
        <w:rPr>
          <w:sz w:val="28"/>
          <w:szCs w:val="28"/>
        </w:rPr>
        <w:t>5</w:t>
      </w:r>
      <w:r w:rsidR="005C1C1A">
        <w:rPr>
          <w:sz w:val="28"/>
          <w:szCs w:val="28"/>
        </w:rPr>
        <w:t>/</w:t>
      </w:r>
      <w:r w:rsidR="005C1C1A" w:rsidRPr="005C1C1A">
        <w:rPr>
          <w:sz w:val="28"/>
          <w:szCs w:val="28"/>
        </w:rPr>
        <w:t>1</w:t>
      </w:r>
      <w:r w:rsidR="00636EDF">
        <w:rPr>
          <w:sz w:val="28"/>
          <w:szCs w:val="28"/>
        </w:rPr>
        <w:t>53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9216CA">
        <w:rPr>
          <w:sz w:val="28"/>
          <w:szCs w:val="28"/>
        </w:rPr>
        <w:t>ТПП-Эксперт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AD02CD" w:rsidRDefault="009131BE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8A8" w:rsidRPr="008E6D25">
        <w:rPr>
          <w:sz w:val="28"/>
          <w:szCs w:val="28"/>
        </w:rPr>
        <w:t xml:space="preserve">. </w:t>
      </w:r>
      <w:r w:rsidR="00FA4313" w:rsidRPr="00FA4313">
        <w:rPr>
          <w:sz w:val="28"/>
          <w:szCs w:val="28"/>
        </w:rPr>
        <w:t>Утвердить условия приватизации нежил</w:t>
      </w:r>
      <w:r w:rsidR="004C211C">
        <w:rPr>
          <w:sz w:val="28"/>
          <w:szCs w:val="28"/>
        </w:rPr>
        <w:t>ого</w:t>
      </w:r>
      <w:r w:rsidR="00FA4313" w:rsidRPr="00FA4313">
        <w:rPr>
          <w:sz w:val="28"/>
          <w:szCs w:val="28"/>
        </w:rPr>
        <w:t xml:space="preserve"> помещ</w:t>
      </w:r>
      <w:r w:rsidR="0089124B">
        <w:rPr>
          <w:sz w:val="28"/>
          <w:szCs w:val="28"/>
        </w:rPr>
        <w:t>ени</w:t>
      </w:r>
      <w:r w:rsidR="004C211C">
        <w:rPr>
          <w:sz w:val="28"/>
          <w:szCs w:val="28"/>
        </w:rPr>
        <w:t>я</w:t>
      </w:r>
      <w:r w:rsidR="0089124B">
        <w:rPr>
          <w:sz w:val="28"/>
          <w:szCs w:val="28"/>
        </w:rPr>
        <w:t xml:space="preserve"> общей площадью </w:t>
      </w:r>
      <w:r w:rsidR="00636EDF">
        <w:rPr>
          <w:sz w:val="28"/>
          <w:szCs w:val="28"/>
        </w:rPr>
        <w:t>69,8</w:t>
      </w:r>
      <w:r w:rsidR="00FA4313" w:rsidRPr="00FA4313">
        <w:rPr>
          <w:sz w:val="28"/>
          <w:szCs w:val="28"/>
        </w:rPr>
        <w:t xml:space="preserve"> к</w:t>
      </w:r>
      <w:r w:rsidR="0089124B">
        <w:rPr>
          <w:sz w:val="28"/>
          <w:szCs w:val="28"/>
        </w:rPr>
        <w:t>в.м (кадастровы</w:t>
      </w:r>
      <w:r w:rsidR="004C211C">
        <w:rPr>
          <w:sz w:val="28"/>
          <w:szCs w:val="28"/>
        </w:rPr>
        <w:t>й</w:t>
      </w:r>
      <w:r w:rsidR="0089124B">
        <w:rPr>
          <w:sz w:val="28"/>
          <w:szCs w:val="28"/>
        </w:rPr>
        <w:t xml:space="preserve"> номер: </w:t>
      </w:r>
      <w:r w:rsidR="00705B66" w:rsidRPr="00705B66">
        <w:rPr>
          <w:sz w:val="28"/>
          <w:szCs w:val="28"/>
        </w:rPr>
        <w:t>42:24:0</w:t>
      </w:r>
      <w:r w:rsidR="00636EDF">
        <w:rPr>
          <w:sz w:val="28"/>
          <w:szCs w:val="28"/>
        </w:rPr>
        <w:t>5</w:t>
      </w:r>
      <w:r w:rsidR="00705B66" w:rsidRPr="00705B66">
        <w:rPr>
          <w:sz w:val="28"/>
          <w:szCs w:val="28"/>
        </w:rPr>
        <w:t>0100</w:t>
      </w:r>
      <w:r w:rsidR="00636EDF">
        <w:rPr>
          <w:sz w:val="28"/>
          <w:szCs w:val="28"/>
        </w:rPr>
        <w:t>2</w:t>
      </w:r>
      <w:r w:rsidR="00705B66" w:rsidRPr="00705B66">
        <w:rPr>
          <w:sz w:val="28"/>
          <w:szCs w:val="28"/>
        </w:rPr>
        <w:t>:</w:t>
      </w:r>
      <w:r w:rsidR="00636EDF">
        <w:rPr>
          <w:sz w:val="28"/>
          <w:szCs w:val="28"/>
        </w:rPr>
        <w:t>9236</w:t>
      </w:r>
      <w:r w:rsidR="0089124B">
        <w:rPr>
          <w:sz w:val="28"/>
          <w:szCs w:val="28"/>
        </w:rPr>
        <w:t>),</w:t>
      </w:r>
      <w:r w:rsidR="00AD02CD">
        <w:rPr>
          <w:sz w:val="28"/>
          <w:szCs w:val="28"/>
        </w:rPr>
        <w:t xml:space="preserve"> </w:t>
      </w:r>
      <w:r w:rsidR="0089124B">
        <w:rPr>
          <w:sz w:val="28"/>
          <w:szCs w:val="28"/>
        </w:rPr>
        <w:t>расположенн</w:t>
      </w:r>
      <w:r w:rsidR="004C211C">
        <w:rPr>
          <w:sz w:val="28"/>
          <w:szCs w:val="28"/>
        </w:rPr>
        <w:t>ого</w:t>
      </w:r>
      <w:r w:rsidR="00AD02CD">
        <w:rPr>
          <w:sz w:val="28"/>
          <w:szCs w:val="28"/>
        </w:rPr>
        <w:t xml:space="preserve"> </w:t>
      </w:r>
      <w:r w:rsidR="0089124B">
        <w:rPr>
          <w:sz w:val="28"/>
          <w:szCs w:val="28"/>
        </w:rPr>
        <w:t xml:space="preserve">по </w:t>
      </w:r>
      <w:r w:rsidR="00FA4313" w:rsidRPr="00FA4313">
        <w:rPr>
          <w:sz w:val="28"/>
          <w:szCs w:val="28"/>
        </w:rPr>
        <w:t>адресу:</w:t>
      </w:r>
      <w:r w:rsidR="000C078C">
        <w:rPr>
          <w:sz w:val="28"/>
          <w:szCs w:val="28"/>
        </w:rPr>
        <w:t xml:space="preserve"> </w:t>
      </w:r>
      <w:r w:rsidR="00FA4313" w:rsidRPr="00FA4313">
        <w:rPr>
          <w:sz w:val="28"/>
          <w:szCs w:val="28"/>
        </w:rPr>
        <w:t xml:space="preserve">г. Кемерово, </w:t>
      </w:r>
      <w:r w:rsidR="00636EDF" w:rsidRPr="00636EDF">
        <w:rPr>
          <w:sz w:val="28"/>
          <w:szCs w:val="28"/>
        </w:rPr>
        <w:t>ул. Арочная, 41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C5B05">
        <w:rPr>
          <w:sz w:val="28"/>
          <w:szCs w:val="28"/>
        </w:rPr>
        <w:t>.</w:t>
      </w:r>
      <w:r w:rsidR="00636EDF">
        <w:rPr>
          <w:sz w:val="28"/>
          <w:szCs w:val="28"/>
        </w:rPr>
        <w:t>1</w:t>
      </w:r>
      <w:r w:rsidRPr="000C5B05">
        <w:rPr>
          <w:sz w:val="28"/>
          <w:szCs w:val="28"/>
        </w:rPr>
        <w:t>. Установить способ приватизации – продажа муниципального имущества в электронной форме на аукционе.</w:t>
      </w:r>
    </w:p>
    <w:p w:rsidR="000C5B05" w:rsidRDefault="000C5B05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C5B05">
        <w:rPr>
          <w:sz w:val="28"/>
          <w:szCs w:val="28"/>
        </w:rPr>
        <w:t>.</w:t>
      </w:r>
      <w:r w:rsidR="00EA00EB">
        <w:rPr>
          <w:sz w:val="28"/>
          <w:szCs w:val="28"/>
        </w:rPr>
        <w:t>2</w:t>
      </w:r>
      <w:r w:rsidRPr="000C5B05">
        <w:rPr>
          <w:sz w:val="28"/>
          <w:szCs w:val="28"/>
        </w:rPr>
        <w:t>. Установить форму подачи предложений о цене – открытая.</w:t>
      </w:r>
    </w:p>
    <w:p w:rsidR="005518A8" w:rsidRDefault="009131BE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5518A8">
        <w:rPr>
          <w:rStyle w:val="FontStyle18"/>
          <w:sz w:val="28"/>
          <w:szCs w:val="28"/>
        </w:rPr>
        <w:t>.</w:t>
      </w:r>
      <w:r w:rsidR="00EA00EB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636EDF">
        <w:rPr>
          <w:sz w:val="28"/>
          <w:szCs w:val="28"/>
        </w:rPr>
        <w:t>2</w:t>
      </w:r>
      <w:r w:rsidR="00C74FE0">
        <w:rPr>
          <w:sz w:val="28"/>
          <w:szCs w:val="28"/>
        </w:rPr>
        <w:t xml:space="preserve"> </w:t>
      </w:r>
      <w:r w:rsidR="00636EDF">
        <w:rPr>
          <w:sz w:val="28"/>
          <w:szCs w:val="28"/>
        </w:rPr>
        <w:t>934</w:t>
      </w:r>
      <w:r w:rsidR="00C94B4C">
        <w:rPr>
          <w:sz w:val="28"/>
          <w:szCs w:val="28"/>
        </w:rPr>
        <w:t xml:space="preserve"> 000</w:t>
      </w:r>
      <w:r w:rsidR="005518A8">
        <w:rPr>
          <w:sz w:val="28"/>
          <w:szCs w:val="28"/>
        </w:rPr>
        <w:t xml:space="preserve"> (</w:t>
      </w:r>
      <w:r w:rsidR="00636EDF">
        <w:rPr>
          <w:sz w:val="28"/>
          <w:szCs w:val="28"/>
        </w:rPr>
        <w:t>два</w:t>
      </w:r>
      <w:r w:rsidR="00C74FE0">
        <w:rPr>
          <w:sz w:val="28"/>
          <w:szCs w:val="28"/>
        </w:rPr>
        <w:t xml:space="preserve"> миллион</w:t>
      </w:r>
      <w:r w:rsidR="00636EDF">
        <w:rPr>
          <w:sz w:val="28"/>
          <w:szCs w:val="28"/>
        </w:rPr>
        <w:t>а</w:t>
      </w:r>
      <w:r w:rsidR="00C74FE0">
        <w:rPr>
          <w:sz w:val="28"/>
          <w:szCs w:val="28"/>
        </w:rPr>
        <w:t xml:space="preserve"> </w:t>
      </w:r>
      <w:r w:rsidR="00636EDF">
        <w:rPr>
          <w:sz w:val="28"/>
          <w:szCs w:val="28"/>
        </w:rPr>
        <w:t>девятьсот тридцать четыре</w:t>
      </w:r>
      <w:r w:rsidR="00FA4313">
        <w:rPr>
          <w:sz w:val="28"/>
          <w:szCs w:val="28"/>
        </w:rPr>
        <w:t xml:space="preserve"> </w:t>
      </w:r>
      <w:r w:rsidR="002E0CB7">
        <w:rPr>
          <w:sz w:val="28"/>
          <w:szCs w:val="28"/>
        </w:rPr>
        <w:t>тысяч</w:t>
      </w:r>
      <w:r w:rsidR="00636EDF">
        <w:rPr>
          <w:sz w:val="28"/>
          <w:szCs w:val="28"/>
        </w:rPr>
        <w:t>и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636EDF" w:rsidRPr="00244125" w:rsidRDefault="00636EDF" w:rsidP="00636EDF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4C7249">
        <w:rPr>
          <w:rStyle w:val="FontStyle18"/>
          <w:sz w:val="28"/>
          <w:szCs w:val="28"/>
        </w:rPr>
        <w:t>Здание</w:t>
      </w:r>
      <w:r>
        <w:rPr>
          <w:rStyle w:val="FontStyle18"/>
          <w:sz w:val="28"/>
          <w:szCs w:val="28"/>
        </w:rPr>
        <w:t xml:space="preserve">, расположенное по адресу: ул. Арочная, 41, </w:t>
      </w:r>
      <w:r w:rsidRPr="004C7249">
        <w:rPr>
          <w:rStyle w:val="FontStyle18"/>
          <w:sz w:val="28"/>
          <w:szCs w:val="28"/>
        </w:rPr>
        <w:t xml:space="preserve">включено в перечень объектов культурного наследия </w:t>
      </w:r>
      <w:r w:rsidRPr="00244125">
        <w:rPr>
          <w:rStyle w:val="FontStyle18"/>
          <w:sz w:val="28"/>
          <w:szCs w:val="28"/>
        </w:rPr>
        <w:t>(памятников истории и культуры) регионального значения, расположенных на территории</w:t>
      </w:r>
      <w:r w:rsidR="00244125">
        <w:rPr>
          <w:rStyle w:val="FontStyle18"/>
          <w:sz w:val="28"/>
          <w:szCs w:val="28"/>
        </w:rPr>
        <w:t xml:space="preserve"> </w:t>
      </w:r>
      <w:r w:rsidRPr="00244125">
        <w:rPr>
          <w:rStyle w:val="FontStyle18"/>
          <w:sz w:val="28"/>
          <w:szCs w:val="28"/>
        </w:rPr>
        <w:t>г. Кемерово (постановление Коллегии Администрации Кемеровской области от 20.12.2007 № 358) (копия охранного обязательства прилагается).</w:t>
      </w:r>
    </w:p>
    <w:p w:rsidR="005518A8" w:rsidRDefault="00636EDF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D16032">
        <w:rPr>
          <w:sz w:val="28"/>
          <w:szCs w:val="28"/>
        </w:rPr>
        <w:t>Т.В. Щавина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636EDF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D6" w:rsidRDefault="00522175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EE11E9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7012C"/>
    <w:rsid w:val="00084720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44125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C211C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1C1A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36EDF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5B66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EFD"/>
    <w:rsid w:val="009D4423"/>
    <w:rsid w:val="009F266A"/>
    <w:rsid w:val="009F361D"/>
    <w:rsid w:val="009F6816"/>
    <w:rsid w:val="00A018D8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00EB"/>
    <w:rsid w:val="00EA142C"/>
    <w:rsid w:val="00EA77D0"/>
    <w:rsid w:val="00EB074E"/>
    <w:rsid w:val="00EB0B96"/>
    <w:rsid w:val="00ED3D27"/>
    <w:rsid w:val="00ED50BD"/>
    <w:rsid w:val="00EE11E9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F76E3"/>
  <w15:docId w15:val="{E94B9DD1-C430-4268-B458-0DC4FA9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D130-9542-4286-8A37-31396ABB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21</cp:revision>
  <cp:lastPrinted>2021-01-11T07:13:00Z</cp:lastPrinted>
  <dcterms:created xsi:type="dcterms:W3CDTF">2019-08-21T05:16:00Z</dcterms:created>
  <dcterms:modified xsi:type="dcterms:W3CDTF">2021-01-22T05:42:00Z</dcterms:modified>
</cp:coreProperties>
</file>