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CC" w:rsidRDefault="00D57ECC" w:rsidP="00D57ECC">
      <w:pPr>
        <w:keepNext/>
        <w:jc w:val="center"/>
        <w:rPr>
          <w:b/>
          <w:sz w:val="32"/>
          <w:szCs w:val="32"/>
        </w:rPr>
      </w:pPr>
    </w:p>
    <w:p w:rsidR="00D57ECC" w:rsidRPr="000019B0" w:rsidRDefault="00D57ECC" w:rsidP="00D57ECC">
      <w:pPr>
        <w:keepNext/>
        <w:jc w:val="center"/>
        <w:rPr>
          <w:b/>
          <w:sz w:val="32"/>
          <w:szCs w:val="32"/>
        </w:rPr>
      </w:pPr>
      <w:r w:rsidRPr="00D57ECC">
        <w:rPr>
          <w:b/>
          <w:noProof/>
          <w:sz w:val="32"/>
          <w:szCs w:val="32"/>
        </w:rPr>
        <w:drawing>
          <wp:anchor distT="0" distB="0" distL="114300" distR="114300" simplePos="0" relativeHeight="251659264" behindDoc="0" locked="0" layoutInCell="1" allowOverlap="1">
            <wp:simplePos x="0" y="0"/>
            <wp:positionH relativeFrom="column">
              <wp:posOffset>2919095</wp:posOffset>
            </wp:positionH>
            <wp:positionV relativeFrom="paragraph">
              <wp:posOffset>-43815</wp:posOffset>
            </wp:positionV>
            <wp:extent cx="581025" cy="857250"/>
            <wp:effectExtent l="19050" t="0" r="0" b="0"/>
            <wp:wrapTopAndBottom/>
            <wp:docPr id="2" name="Рисунок 2" descr="g_n_bw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_n_bw_m.bmp"/>
                    <pic:cNvPicPr>
                      <a:picLocks noChangeAspect="1" noChangeArrowheads="1"/>
                    </pic:cNvPicPr>
                  </pic:nvPicPr>
                  <pic:blipFill>
                    <a:blip r:embed="rId9" r:link="rId10" cstate="print"/>
                    <a:srcRect/>
                    <a:stretch>
                      <a:fillRect/>
                    </a:stretch>
                  </pic:blipFill>
                  <pic:spPr bwMode="auto">
                    <a:xfrm>
                      <a:off x="0" y="0"/>
                      <a:ext cx="577850" cy="861060"/>
                    </a:xfrm>
                    <a:prstGeom prst="rect">
                      <a:avLst/>
                    </a:prstGeom>
                    <a:noFill/>
                    <a:ln w="9525">
                      <a:noFill/>
                      <a:miter lim="800000"/>
                      <a:headEnd/>
                      <a:tailEnd/>
                    </a:ln>
                  </pic:spPr>
                </pic:pic>
              </a:graphicData>
            </a:graphic>
          </wp:anchor>
        </w:drawing>
      </w:r>
      <w:r w:rsidRPr="000019B0">
        <w:rPr>
          <w:b/>
          <w:sz w:val="32"/>
          <w:szCs w:val="32"/>
        </w:rPr>
        <w:t>АДМИНИСТРАЦИЯ ГОРОДА КЕМЕРОВО</w:t>
      </w:r>
    </w:p>
    <w:p w:rsidR="00D57ECC" w:rsidRPr="00CD721C" w:rsidRDefault="00D57ECC" w:rsidP="00D57ECC">
      <w:pPr>
        <w:keepNext/>
        <w:jc w:val="center"/>
        <w:rPr>
          <w:b/>
        </w:rPr>
      </w:pPr>
    </w:p>
    <w:p w:rsidR="00D57ECC" w:rsidRPr="000019B0" w:rsidRDefault="00D57ECC" w:rsidP="00D57ECC">
      <w:pPr>
        <w:keepNext/>
        <w:jc w:val="center"/>
        <w:rPr>
          <w:b/>
          <w:sz w:val="32"/>
          <w:szCs w:val="32"/>
        </w:rPr>
      </w:pPr>
      <w:r w:rsidRPr="000019B0">
        <w:rPr>
          <w:b/>
          <w:sz w:val="32"/>
          <w:szCs w:val="32"/>
        </w:rPr>
        <w:t xml:space="preserve">ПОСТАНОВЛЕНИЕ </w:t>
      </w:r>
    </w:p>
    <w:p w:rsidR="00D57ECC" w:rsidRPr="000019B0" w:rsidRDefault="00D57ECC" w:rsidP="00D57ECC">
      <w:pPr>
        <w:keepNext/>
        <w:spacing w:line="480" w:lineRule="auto"/>
        <w:jc w:val="center"/>
        <w:rPr>
          <w:sz w:val="28"/>
          <w:szCs w:val="28"/>
        </w:rPr>
      </w:pPr>
    </w:p>
    <w:p w:rsidR="00D57ECC" w:rsidRPr="000019B0" w:rsidRDefault="00D57ECC" w:rsidP="00D57ECC">
      <w:pPr>
        <w:keepNext/>
        <w:spacing w:line="360" w:lineRule="auto"/>
        <w:jc w:val="center"/>
        <w:rPr>
          <w:sz w:val="28"/>
          <w:szCs w:val="28"/>
        </w:rPr>
      </w:pPr>
      <w:r w:rsidRPr="000019B0">
        <w:rPr>
          <w:sz w:val="28"/>
          <w:szCs w:val="28"/>
        </w:rPr>
        <w:t xml:space="preserve">от </w:t>
      </w:r>
      <w:r w:rsidR="00A90115">
        <w:rPr>
          <w:sz w:val="28"/>
          <w:szCs w:val="28"/>
        </w:rPr>
        <w:t>21.10.2015</w:t>
      </w:r>
      <w:r>
        <w:rPr>
          <w:sz w:val="28"/>
          <w:szCs w:val="28"/>
        </w:rPr>
        <w:t xml:space="preserve"> </w:t>
      </w:r>
      <w:r w:rsidRPr="000019B0">
        <w:rPr>
          <w:sz w:val="28"/>
          <w:szCs w:val="28"/>
        </w:rPr>
        <w:t xml:space="preserve">№ </w:t>
      </w:r>
      <w:r w:rsidR="00A90115">
        <w:rPr>
          <w:sz w:val="28"/>
          <w:szCs w:val="28"/>
        </w:rPr>
        <w:t>2504</w:t>
      </w:r>
    </w:p>
    <w:p w:rsidR="00D57ECC" w:rsidRPr="00762A7A" w:rsidRDefault="00D57ECC" w:rsidP="00D57ECC">
      <w:pPr>
        <w:pStyle w:val="ConsPlusTitle"/>
        <w:keepNext/>
        <w:jc w:val="center"/>
        <w:rPr>
          <w:rFonts w:ascii="Times New Roman" w:hAnsi="Times New Roman" w:cs="Times New Roman"/>
          <w:b w:val="0"/>
          <w:sz w:val="28"/>
          <w:szCs w:val="28"/>
        </w:rPr>
      </w:pPr>
    </w:p>
    <w:p w:rsidR="00D57ECC" w:rsidRPr="00762A7A" w:rsidRDefault="00D57ECC" w:rsidP="00D57ECC">
      <w:pPr>
        <w:pStyle w:val="ConsPlusTitle"/>
        <w:keepNext/>
        <w:jc w:val="center"/>
        <w:rPr>
          <w:rFonts w:ascii="Times New Roman" w:hAnsi="Times New Roman" w:cs="Times New Roman"/>
          <w:b w:val="0"/>
          <w:sz w:val="28"/>
          <w:szCs w:val="28"/>
        </w:rPr>
      </w:pPr>
      <w:r w:rsidRPr="00762A7A">
        <w:rPr>
          <w:rFonts w:ascii="Times New Roman" w:hAnsi="Times New Roman" w:cs="Times New Roman"/>
          <w:b w:val="0"/>
          <w:sz w:val="28"/>
          <w:szCs w:val="28"/>
        </w:rPr>
        <w:t>О внесении изменений в постановление администрации города Кемерово</w:t>
      </w:r>
    </w:p>
    <w:p w:rsidR="00D57ECC" w:rsidRPr="00762A7A" w:rsidRDefault="00D57ECC" w:rsidP="00D57ECC">
      <w:pPr>
        <w:pStyle w:val="ConsPlusTitle"/>
        <w:keepNext/>
        <w:jc w:val="center"/>
        <w:rPr>
          <w:rFonts w:ascii="Times New Roman" w:hAnsi="Times New Roman" w:cs="Times New Roman"/>
          <w:b w:val="0"/>
          <w:sz w:val="28"/>
          <w:szCs w:val="28"/>
        </w:rPr>
      </w:pPr>
      <w:r w:rsidRPr="00762A7A">
        <w:rPr>
          <w:rFonts w:ascii="Times New Roman" w:hAnsi="Times New Roman" w:cs="Times New Roman"/>
          <w:b w:val="0"/>
          <w:sz w:val="28"/>
          <w:szCs w:val="28"/>
        </w:rPr>
        <w:t>от 04.08.2015 № 1882 «Об утверждении муниципальной программы «Энергосбережение</w:t>
      </w:r>
      <w:r w:rsidRPr="00762A7A">
        <w:rPr>
          <w:b w:val="0"/>
          <w:sz w:val="28"/>
          <w:szCs w:val="28"/>
        </w:rPr>
        <w:t xml:space="preserve"> </w:t>
      </w:r>
      <w:r w:rsidRPr="00762A7A">
        <w:rPr>
          <w:rFonts w:ascii="Times New Roman" w:hAnsi="Times New Roman" w:cs="Times New Roman"/>
          <w:b w:val="0"/>
          <w:sz w:val="28"/>
          <w:szCs w:val="28"/>
        </w:rPr>
        <w:t>и повышение энергетической эффективности на территории города Кемерово»</w:t>
      </w:r>
      <w:r w:rsidRPr="00762A7A">
        <w:rPr>
          <w:rFonts w:ascii="Times New Roman" w:hAnsi="Times New Roman" w:cs="Times New Roman"/>
          <w:sz w:val="28"/>
          <w:szCs w:val="28"/>
        </w:rPr>
        <w:t xml:space="preserve"> </w:t>
      </w:r>
      <w:r w:rsidRPr="00762A7A">
        <w:rPr>
          <w:rFonts w:ascii="Times New Roman" w:hAnsi="Times New Roman" w:cs="Times New Roman"/>
          <w:b w:val="0"/>
          <w:sz w:val="28"/>
          <w:szCs w:val="28"/>
        </w:rPr>
        <w:t>на 2015-2017 годы»</w:t>
      </w:r>
    </w:p>
    <w:p w:rsidR="00D57ECC" w:rsidRPr="000019B0" w:rsidRDefault="00D57ECC" w:rsidP="00D57ECC">
      <w:pPr>
        <w:pStyle w:val="ConsPlusNormal"/>
        <w:keepNext/>
        <w:ind w:firstLine="540"/>
        <w:jc w:val="both"/>
        <w:rPr>
          <w:rFonts w:ascii="Times New Roman" w:hAnsi="Times New Roman" w:cs="Times New Roman"/>
          <w:sz w:val="28"/>
          <w:szCs w:val="28"/>
        </w:rPr>
      </w:pPr>
    </w:p>
    <w:p w:rsidR="00D57ECC" w:rsidRDefault="00D57ECC" w:rsidP="00D57ECC">
      <w:pPr>
        <w:pStyle w:val="ConsPlusNormal"/>
        <w:keepNext/>
        <w:ind w:firstLine="709"/>
        <w:jc w:val="both"/>
        <w:rPr>
          <w:rFonts w:ascii="Times New Roman" w:hAnsi="Times New Roman" w:cs="Times New Roman"/>
          <w:sz w:val="28"/>
          <w:szCs w:val="28"/>
        </w:rPr>
      </w:pPr>
      <w:r>
        <w:rPr>
          <w:rFonts w:ascii="Times New Roman" w:hAnsi="Times New Roman" w:cs="Times New Roman"/>
          <w:sz w:val="28"/>
          <w:szCs w:val="28"/>
        </w:rPr>
        <w:t>В</w:t>
      </w:r>
      <w:r w:rsidRPr="00601FE0">
        <w:rPr>
          <w:rFonts w:ascii="Times New Roman" w:hAnsi="Times New Roman" w:cs="Times New Roman"/>
          <w:sz w:val="28"/>
          <w:szCs w:val="28"/>
        </w:rPr>
        <w:t xml:space="preserve"> соответствии </w:t>
      </w:r>
      <w:r>
        <w:rPr>
          <w:rFonts w:ascii="Times New Roman" w:hAnsi="Times New Roman" w:cs="Times New Roman"/>
          <w:sz w:val="28"/>
          <w:szCs w:val="28"/>
        </w:rPr>
        <w:t>с</w:t>
      </w:r>
      <w:r w:rsidRPr="00601FE0">
        <w:rPr>
          <w:rFonts w:ascii="Times New Roman" w:hAnsi="Times New Roman" w:cs="Times New Roman"/>
          <w:sz w:val="28"/>
          <w:szCs w:val="28"/>
        </w:rPr>
        <w:t xml:space="preserve"> постановлением администрации города Кемерово от 05.06.2015 № 1378 «Об</w:t>
      </w:r>
      <w:r>
        <w:rPr>
          <w:rFonts w:ascii="Times New Roman" w:hAnsi="Times New Roman" w:cs="Times New Roman"/>
          <w:sz w:val="28"/>
          <w:szCs w:val="28"/>
        </w:rPr>
        <w:t xml:space="preserve"> утверждении Порядка разработки, реализации и оценки эффективности муниципальных  программ города Кемерово»</w:t>
      </w:r>
    </w:p>
    <w:p w:rsidR="00D57ECC" w:rsidRPr="000019B0" w:rsidRDefault="00D57ECC" w:rsidP="00D57ECC">
      <w:pPr>
        <w:pStyle w:val="ConsPlusNormal"/>
        <w:keepNext/>
        <w:ind w:firstLine="709"/>
        <w:jc w:val="both"/>
        <w:rPr>
          <w:rFonts w:ascii="Times New Roman" w:hAnsi="Times New Roman" w:cs="Times New Roman"/>
          <w:sz w:val="28"/>
          <w:szCs w:val="28"/>
        </w:rPr>
      </w:pPr>
      <w:r>
        <w:rPr>
          <w:rFonts w:ascii="Times New Roman" w:hAnsi="Times New Roman" w:cs="Times New Roman"/>
          <w:sz w:val="28"/>
          <w:szCs w:val="28"/>
        </w:rPr>
        <w:t xml:space="preserve">1.  Внести следующие изменения в постановление администрации города Кемерово от </w:t>
      </w:r>
      <w:r w:rsidRPr="00762A7A">
        <w:rPr>
          <w:rFonts w:ascii="Times New Roman" w:hAnsi="Times New Roman" w:cs="Times New Roman"/>
          <w:sz w:val="28"/>
          <w:szCs w:val="28"/>
        </w:rPr>
        <w:t>04.08.2015 № 1882 «Об утверждении муниципальной программы «Энергосбережение</w:t>
      </w:r>
      <w:r w:rsidRPr="00762A7A">
        <w:rPr>
          <w:sz w:val="28"/>
          <w:szCs w:val="28"/>
        </w:rPr>
        <w:t xml:space="preserve"> </w:t>
      </w:r>
      <w:r w:rsidRPr="00762A7A">
        <w:rPr>
          <w:rFonts w:ascii="Times New Roman" w:hAnsi="Times New Roman" w:cs="Times New Roman"/>
          <w:sz w:val="28"/>
          <w:szCs w:val="28"/>
        </w:rPr>
        <w:t>и повышение энергетической эффективности на территории города Кемерово» на 2015-2017 годы» (далее –</w:t>
      </w:r>
      <w:r>
        <w:rPr>
          <w:rFonts w:ascii="Times New Roman" w:hAnsi="Times New Roman" w:cs="Times New Roman"/>
          <w:sz w:val="28"/>
          <w:szCs w:val="28"/>
        </w:rPr>
        <w:t xml:space="preserve"> постановление): </w:t>
      </w:r>
    </w:p>
    <w:p w:rsidR="00D57ECC" w:rsidRDefault="00D57ECC" w:rsidP="00D57ECC">
      <w:pPr>
        <w:pStyle w:val="ConsPlusTitle"/>
        <w:keepNext/>
        <w:ind w:firstLine="709"/>
        <w:jc w:val="both"/>
        <w:rPr>
          <w:rFonts w:ascii="Times New Roman" w:hAnsi="Times New Roman" w:cs="Times New Roman"/>
          <w:b w:val="0"/>
          <w:sz w:val="28"/>
          <w:szCs w:val="28"/>
        </w:rPr>
      </w:pPr>
      <w:r>
        <w:rPr>
          <w:rFonts w:ascii="Times New Roman" w:hAnsi="Times New Roman" w:cs="Times New Roman"/>
          <w:b w:val="0"/>
          <w:bCs w:val="0"/>
          <w:sz w:val="28"/>
          <w:szCs w:val="28"/>
        </w:rPr>
        <w:t>1.1.</w:t>
      </w:r>
      <w:r w:rsidRPr="000019B0">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Название постановления изложить в следующей редакции</w:t>
      </w:r>
      <w:r w:rsidRPr="00735F4D">
        <w:rPr>
          <w:rFonts w:ascii="Times New Roman" w:hAnsi="Times New Roman" w:cs="Times New Roman"/>
          <w:b w:val="0"/>
          <w:sz w:val="28"/>
          <w:szCs w:val="28"/>
        </w:rPr>
        <w:t>: «</w:t>
      </w:r>
      <w:r w:rsidRPr="00762A7A">
        <w:rPr>
          <w:rFonts w:ascii="Times New Roman" w:hAnsi="Times New Roman" w:cs="Times New Roman"/>
          <w:b w:val="0"/>
          <w:sz w:val="28"/>
          <w:szCs w:val="28"/>
        </w:rPr>
        <w:t>Об утверждении муниципальной программы «Энергосбережение</w:t>
      </w:r>
      <w:r w:rsidRPr="00762A7A">
        <w:rPr>
          <w:b w:val="0"/>
          <w:sz w:val="28"/>
          <w:szCs w:val="28"/>
        </w:rPr>
        <w:t xml:space="preserve"> </w:t>
      </w:r>
      <w:r w:rsidRPr="00762A7A">
        <w:rPr>
          <w:rFonts w:ascii="Times New Roman" w:hAnsi="Times New Roman" w:cs="Times New Roman"/>
          <w:b w:val="0"/>
          <w:sz w:val="28"/>
          <w:szCs w:val="28"/>
        </w:rPr>
        <w:t>и повышение энергетической эффективности на территории города Кемерово»</w:t>
      </w:r>
      <w:r w:rsidRPr="00762A7A">
        <w:rPr>
          <w:rFonts w:ascii="Times New Roman" w:hAnsi="Times New Roman" w:cs="Times New Roman"/>
          <w:sz w:val="28"/>
          <w:szCs w:val="28"/>
        </w:rPr>
        <w:t xml:space="preserve"> </w:t>
      </w:r>
      <w:r w:rsidRPr="00762A7A">
        <w:rPr>
          <w:rFonts w:ascii="Times New Roman" w:hAnsi="Times New Roman" w:cs="Times New Roman"/>
          <w:b w:val="0"/>
          <w:sz w:val="28"/>
          <w:szCs w:val="28"/>
        </w:rPr>
        <w:t>на 201</w:t>
      </w:r>
      <w:r>
        <w:rPr>
          <w:rFonts w:ascii="Times New Roman" w:hAnsi="Times New Roman" w:cs="Times New Roman"/>
          <w:b w:val="0"/>
          <w:sz w:val="28"/>
          <w:szCs w:val="28"/>
        </w:rPr>
        <w:t>5-2018</w:t>
      </w:r>
      <w:r w:rsidRPr="00762A7A">
        <w:rPr>
          <w:rFonts w:ascii="Times New Roman" w:hAnsi="Times New Roman" w:cs="Times New Roman"/>
          <w:b w:val="0"/>
          <w:sz w:val="28"/>
          <w:szCs w:val="28"/>
        </w:rPr>
        <w:t xml:space="preserve"> годы</w:t>
      </w:r>
      <w:r w:rsidRPr="00735F4D">
        <w:rPr>
          <w:rFonts w:ascii="Times New Roman" w:hAnsi="Times New Roman" w:cs="Times New Roman"/>
          <w:b w:val="0"/>
          <w:sz w:val="28"/>
          <w:szCs w:val="28"/>
        </w:rPr>
        <w:t>».</w:t>
      </w:r>
    </w:p>
    <w:p w:rsidR="00D57ECC" w:rsidRDefault="00D57ECC" w:rsidP="00D57ECC">
      <w:pPr>
        <w:pStyle w:val="ConsPlusTitle"/>
        <w:keepNext/>
        <w:ind w:firstLine="709"/>
        <w:jc w:val="both"/>
        <w:rPr>
          <w:rFonts w:ascii="Times New Roman" w:hAnsi="Times New Roman" w:cs="Times New Roman"/>
          <w:b w:val="0"/>
          <w:sz w:val="28"/>
          <w:szCs w:val="28"/>
        </w:rPr>
      </w:pPr>
      <w:r>
        <w:rPr>
          <w:rFonts w:ascii="Times New Roman" w:hAnsi="Times New Roman" w:cs="Times New Roman"/>
          <w:b w:val="0"/>
          <w:sz w:val="28"/>
          <w:szCs w:val="28"/>
        </w:rPr>
        <w:t>1.2. В постановлении слова «2015-2017 годы» заменить словами «2015-2018 годы»</w:t>
      </w:r>
    </w:p>
    <w:p w:rsidR="00D57ECC" w:rsidRPr="002B60C4" w:rsidRDefault="00D57ECC" w:rsidP="00D57ECC">
      <w:pPr>
        <w:pStyle w:val="ConsPlusTitle"/>
        <w:keepNext/>
        <w:ind w:firstLine="709"/>
        <w:jc w:val="both"/>
        <w:rPr>
          <w:rFonts w:ascii="Times New Roman" w:hAnsi="Times New Roman" w:cs="Times New Roman"/>
          <w:b w:val="0"/>
          <w:sz w:val="28"/>
          <w:szCs w:val="28"/>
        </w:rPr>
      </w:pPr>
      <w:r>
        <w:rPr>
          <w:rFonts w:ascii="Times New Roman" w:hAnsi="Times New Roman" w:cs="Times New Roman"/>
          <w:b w:val="0"/>
          <w:sz w:val="28"/>
          <w:szCs w:val="28"/>
        </w:rPr>
        <w:t>1.3. Приложение к постановлению изложить в редакции согласно приложению к настоящему постановлению</w:t>
      </w:r>
      <w:r>
        <w:rPr>
          <w:rFonts w:ascii="Times New Roman" w:hAnsi="Times New Roman" w:cs="Times New Roman"/>
          <w:b w:val="0"/>
          <w:bCs w:val="0"/>
          <w:sz w:val="28"/>
          <w:szCs w:val="28"/>
        </w:rPr>
        <w:t>.</w:t>
      </w:r>
    </w:p>
    <w:p w:rsidR="00D57ECC" w:rsidRPr="00A50140" w:rsidRDefault="00D57ECC" w:rsidP="00D57ECC">
      <w:pPr>
        <w:keepNext/>
        <w:autoSpaceDE w:val="0"/>
        <w:autoSpaceDN w:val="0"/>
        <w:adjustRightInd w:val="0"/>
        <w:ind w:firstLine="708"/>
        <w:jc w:val="both"/>
        <w:outlineLvl w:val="0"/>
        <w:rPr>
          <w:sz w:val="28"/>
          <w:szCs w:val="28"/>
        </w:rPr>
      </w:pPr>
      <w:r>
        <w:rPr>
          <w:sz w:val="28"/>
          <w:szCs w:val="28"/>
        </w:rPr>
        <w:t>2</w:t>
      </w:r>
      <w:r w:rsidRPr="00FA741C">
        <w:rPr>
          <w:sz w:val="28"/>
          <w:szCs w:val="28"/>
        </w:rPr>
        <w:t xml:space="preserve">. Комитету </w:t>
      </w:r>
      <w:r>
        <w:rPr>
          <w:sz w:val="28"/>
          <w:szCs w:val="28"/>
        </w:rPr>
        <w:t xml:space="preserve">   </w:t>
      </w:r>
      <w:r w:rsidRPr="00FA741C">
        <w:rPr>
          <w:sz w:val="28"/>
          <w:szCs w:val="28"/>
        </w:rPr>
        <w:t>по</w:t>
      </w:r>
      <w:r>
        <w:rPr>
          <w:sz w:val="28"/>
          <w:szCs w:val="28"/>
        </w:rPr>
        <w:t xml:space="preserve"> </w:t>
      </w:r>
      <w:r w:rsidRPr="00FA741C">
        <w:rPr>
          <w:sz w:val="28"/>
          <w:szCs w:val="28"/>
        </w:rPr>
        <w:t xml:space="preserve"> </w:t>
      </w:r>
      <w:r>
        <w:rPr>
          <w:sz w:val="28"/>
          <w:szCs w:val="28"/>
        </w:rPr>
        <w:t xml:space="preserve">  </w:t>
      </w:r>
      <w:r w:rsidRPr="00FA741C">
        <w:rPr>
          <w:sz w:val="28"/>
          <w:szCs w:val="28"/>
        </w:rPr>
        <w:t>работе</w:t>
      </w:r>
      <w:r>
        <w:rPr>
          <w:sz w:val="28"/>
          <w:szCs w:val="28"/>
        </w:rPr>
        <w:t xml:space="preserve">  </w:t>
      </w:r>
      <w:r w:rsidRPr="00FA741C">
        <w:rPr>
          <w:sz w:val="28"/>
          <w:szCs w:val="28"/>
        </w:rPr>
        <w:t xml:space="preserve"> со </w:t>
      </w:r>
      <w:r>
        <w:rPr>
          <w:sz w:val="28"/>
          <w:szCs w:val="28"/>
        </w:rPr>
        <w:t xml:space="preserve">  </w:t>
      </w:r>
      <w:r w:rsidRPr="00FA741C">
        <w:rPr>
          <w:sz w:val="28"/>
          <w:szCs w:val="28"/>
        </w:rPr>
        <w:t>средс</w:t>
      </w:r>
      <w:r>
        <w:rPr>
          <w:sz w:val="28"/>
          <w:szCs w:val="28"/>
        </w:rPr>
        <w:t xml:space="preserve">твами   массовой   информации   (Е.А. </w:t>
      </w:r>
      <w:r w:rsidRPr="00FA741C">
        <w:rPr>
          <w:sz w:val="28"/>
          <w:szCs w:val="28"/>
        </w:rPr>
        <w:t xml:space="preserve">Дубкова) опубликовать настоящее постановление в газете «Кемерово» и </w:t>
      </w:r>
      <w:r>
        <w:rPr>
          <w:sz w:val="28"/>
          <w:szCs w:val="28"/>
        </w:rPr>
        <w:t xml:space="preserve">разместить </w:t>
      </w:r>
      <w:r w:rsidRPr="00FA741C">
        <w:rPr>
          <w:sz w:val="28"/>
          <w:szCs w:val="28"/>
        </w:rPr>
        <w:t>на официальном сайте администрации города Кемерово в информационно-телекоммуникационной сети «Интернет».</w:t>
      </w:r>
    </w:p>
    <w:p w:rsidR="00D57ECC" w:rsidRPr="000019B0" w:rsidRDefault="00D57ECC" w:rsidP="00D57ECC">
      <w:pPr>
        <w:keepNext/>
        <w:autoSpaceDE w:val="0"/>
        <w:autoSpaceDN w:val="0"/>
        <w:adjustRightInd w:val="0"/>
        <w:ind w:firstLine="708"/>
        <w:jc w:val="both"/>
        <w:rPr>
          <w:sz w:val="28"/>
          <w:szCs w:val="28"/>
        </w:rPr>
      </w:pPr>
      <w:r>
        <w:rPr>
          <w:sz w:val="28"/>
          <w:szCs w:val="28"/>
        </w:rPr>
        <w:t>3</w:t>
      </w:r>
      <w:r w:rsidRPr="000019B0">
        <w:rPr>
          <w:sz w:val="28"/>
          <w:szCs w:val="28"/>
        </w:rPr>
        <w:t xml:space="preserve">. </w:t>
      </w:r>
      <w:proofErr w:type="gramStart"/>
      <w:r w:rsidRPr="000019B0">
        <w:rPr>
          <w:sz w:val="28"/>
          <w:szCs w:val="28"/>
        </w:rPr>
        <w:t>Контроль за</w:t>
      </w:r>
      <w:proofErr w:type="gramEnd"/>
      <w:r w:rsidRPr="000019B0">
        <w:rPr>
          <w:sz w:val="28"/>
          <w:szCs w:val="28"/>
        </w:rPr>
        <w:t xml:space="preserve"> исполнением </w:t>
      </w:r>
      <w:r>
        <w:rPr>
          <w:sz w:val="28"/>
          <w:szCs w:val="28"/>
        </w:rPr>
        <w:t xml:space="preserve"> </w:t>
      </w:r>
      <w:r w:rsidRPr="004322EF">
        <w:rPr>
          <w:sz w:val="28"/>
          <w:szCs w:val="28"/>
        </w:rPr>
        <w:t>настоящего</w:t>
      </w:r>
      <w:r w:rsidRPr="00A50140">
        <w:rPr>
          <w:sz w:val="28"/>
          <w:szCs w:val="28"/>
        </w:rPr>
        <w:t xml:space="preserve"> </w:t>
      </w:r>
      <w:r>
        <w:rPr>
          <w:sz w:val="28"/>
          <w:szCs w:val="28"/>
        </w:rPr>
        <w:t xml:space="preserve"> </w:t>
      </w:r>
      <w:r w:rsidRPr="000019B0">
        <w:rPr>
          <w:sz w:val="28"/>
          <w:szCs w:val="28"/>
        </w:rPr>
        <w:t xml:space="preserve">постановления возложить на заместителя Главы города </w:t>
      </w:r>
      <w:r>
        <w:rPr>
          <w:sz w:val="28"/>
          <w:szCs w:val="28"/>
        </w:rPr>
        <w:t>по вопросам жизнеобеспечения городского хозяйства О.В. Ивлева</w:t>
      </w:r>
      <w:r w:rsidRPr="000019B0">
        <w:rPr>
          <w:sz w:val="28"/>
          <w:szCs w:val="28"/>
        </w:rPr>
        <w:t xml:space="preserve">. </w:t>
      </w:r>
    </w:p>
    <w:p w:rsidR="00D57ECC" w:rsidRDefault="00D57ECC" w:rsidP="00D57ECC">
      <w:pPr>
        <w:keepNext/>
        <w:jc w:val="both"/>
        <w:rPr>
          <w:sz w:val="28"/>
          <w:szCs w:val="28"/>
        </w:rPr>
      </w:pPr>
    </w:p>
    <w:p w:rsidR="00D57ECC" w:rsidRDefault="00D57ECC" w:rsidP="00D57ECC">
      <w:pPr>
        <w:keepNext/>
        <w:jc w:val="both"/>
        <w:rPr>
          <w:sz w:val="28"/>
          <w:szCs w:val="28"/>
        </w:rPr>
      </w:pPr>
    </w:p>
    <w:tbl>
      <w:tblPr>
        <w:tblW w:w="0" w:type="auto"/>
        <w:tblLook w:val="04A0" w:firstRow="1" w:lastRow="0" w:firstColumn="1" w:lastColumn="0" w:noHBand="0" w:noVBand="1"/>
      </w:tblPr>
      <w:tblGrid>
        <w:gridCol w:w="4926"/>
        <w:gridCol w:w="4927"/>
      </w:tblGrid>
      <w:tr w:rsidR="00D57ECC" w:rsidRPr="00AE5B8E" w:rsidTr="005E4984">
        <w:tc>
          <w:tcPr>
            <w:tcW w:w="4926" w:type="dxa"/>
          </w:tcPr>
          <w:p w:rsidR="00D57ECC" w:rsidRDefault="00D57ECC" w:rsidP="005E4984">
            <w:pPr>
              <w:keepNext/>
              <w:rPr>
                <w:sz w:val="28"/>
                <w:szCs w:val="28"/>
              </w:rPr>
            </w:pPr>
          </w:p>
          <w:p w:rsidR="00D57ECC" w:rsidRPr="00AE5B8E" w:rsidRDefault="00A70F66" w:rsidP="00A70F66">
            <w:pPr>
              <w:keepNext/>
              <w:rPr>
                <w:sz w:val="28"/>
                <w:szCs w:val="28"/>
              </w:rPr>
            </w:pPr>
            <w:proofErr w:type="spellStart"/>
            <w:r>
              <w:rPr>
                <w:sz w:val="28"/>
                <w:szCs w:val="28"/>
              </w:rPr>
              <w:t>И.о</w:t>
            </w:r>
            <w:proofErr w:type="spellEnd"/>
            <w:r>
              <w:rPr>
                <w:sz w:val="28"/>
                <w:szCs w:val="28"/>
              </w:rPr>
              <w:t xml:space="preserve">. </w:t>
            </w:r>
            <w:r w:rsidR="00D57ECC" w:rsidRPr="00AE5B8E">
              <w:rPr>
                <w:sz w:val="28"/>
                <w:szCs w:val="28"/>
              </w:rPr>
              <w:t>Глав</w:t>
            </w:r>
            <w:r>
              <w:rPr>
                <w:sz w:val="28"/>
                <w:szCs w:val="28"/>
              </w:rPr>
              <w:t>ы</w:t>
            </w:r>
            <w:r w:rsidR="00D57ECC" w:rsidRPr="00AE5B8E">
              <w:rPr>
                <w:sz w:val="28"/>
                <w:szCs w:val="28"/>
              </w:rPr>
              <w:t xml:space="preserve"> города</w:t>
            </w:r>
          </w:p>
        </w:tc>
        <w:tc>
          <w:tcPr>
            <w:tcW w:w="4927" w:type="dxa"/>
          </w:tcPr>
          <w:p w:rsidR="00D57ECC" w:rsidRDefault="00D57ECC" w:rsidP="005E4984">
            <w:pPr>
              <w:keepNext/>
              <w:rPr>
                <w:sz w:val="28"/>
                <w:szCs w:val="28"/>
              </w:rPr>
            </w:pPr>
            <w:r>
              <w:rPr>
                <w:sz w:val="28"/>
                <w:szCs w:val="28"/>
              </w:rPr>
              <w:t xml:space="preserve">                               </w:t>
            </w:r>
          </w:p>
          <w:p w:rsidR="00D57ECC" w:rsidRPr="00AE5B8E" w:rsidRDefault="00D57ECC" w:rsidP="00A70F66">
            <w:pPr>
              <w:keepNext/>
              <w:rPr>
                <w:sz w:val="28"/>
                <w:szCs w:val="28"/>
              </w:rPr>
            </w:pPr>
            <w:r>
              <w:rPr>
                <w:sz w:val="28"/>
                <w:szCs w:val="28"/>
              </w:rPr>
              <w:t xml:space="preserve">                                         </w:t>
            </w:r>
            <w:r w:rsidR="00A70F66">
              <w:rPr>
                <w:sz w:val="28"/>
                <w:szCs w:val="28"/>
              </w:rPr>
              <w:t>О.В. Турбаба</w:t>
            </w:r>
            <w:r w:rsidRPr="00AE5B8E">
              <w:rPr>
                <w:sz w:val="28"/>
                <w:szCs w:val="28"/>
              </w:rPr>
              <w:t xml:space="preserve">     </w:t>
            </w:r>
          </w:p>
        </w:tc>
      </w:tr>
    </w:tbl>
    <w:p w:rsidR="007C4837" w:rsidRPr="000449DE" w:rsidRDefault="007C4837" w:rsidP="007C4837">
      <w:pPr>
        <w:ind w:left="5672" w:firstLine="709"/>
        <w:rPr>
          <w:sz w:val="28"/>
          <w:szCs w:val="28"/>
        </w:rPr>
      </w:pPr>
      <w:r w:rsidRPr="000449DE">
        <w:rPr>
          <w:sz w:val="28"/>
          <w:szCs w:val="28"/>
        </w:rPr>
        <w:lastRenderedPageBreak/>
        <w:t>ПРИЛОЖЕНИЕ</w:t>
      </w:r>
    </w:p>
    <w:p w:rsidR="007C4837" w:rsidRPr="000449DE" w:rsidRDefault="007C4837" w:rsidP="007C4837">
      <w:pPr>
        <w:ind w:left="4956"/>
        <w:rPr>
          <w:sz w:val="28"/>
          <w:szCs w:val="28"/>
        </w:rPr>
      </w:pPr>
      <w:r w:rsidRPr="000449DE">
        <w:rPr>
          <w:sz w:val="28"/>
          <w:szCs w:val="28"/>
        </w:rPr>
        <w:t xml:space="preserve">     к постановлению администрации</w:t>
      </w:r>
    </w:p>
    <w:p w:rsidR="007C4837" w:rsidRPr="000449DE" w:rsidRDefault="007C4837" w:rsidP="007C4837">
      <w:pPr>
        <w:ind w:left="5664" w:firstLine="708"/>
        <w:rPr>
          <w:sz w:val="28"/>
          <w:szCs w:val="28"/>
        </w:rPr>
      </w:pPr>
      <w:r w:rsidRPr="000449DE">
        <w:rPr>
          <w:sz w:val="28"/>
          <w:szCs w:val="28"/>
        </w:rPr>
        <w:t>города Кемерово</w:t>
      </w:r>
    </w:p>
    <w:p w:rsidR="007C4837" w:rsidRPr="000449DE" w:rsidRDefault="007C4837" w:rsidP="007C4837">
      <w:pPr>
        <w:ind w:left="4956"/>
        <w:rPr>
          <w:sz w:val="28"/>
          <w:szCs w:val="28"/>
        </w:rPr>
      </w:pPr>
      <w:r w:rsidRPr="000449DE">
        <w:rPr>
          <w:sz w:val="28"/>
          <w:szCs w:val="28"/>
        </w:rPr>
        <w:t xml:space="preserve">    </w:t>
      </w:r>
      <w:r w:rsidR="00A90115" w:rsidRPr="00A90115">
        <w:rPr>
          <w:sz w:val="28"/>
          <w:szCs w:val="28"/>
        </w:rPr>
        <w:t>от 21.10.2015 № 2504</w:t>
      </w:r>
      <w:bookmarkStart w:id="0" w:name="_GoBack"/>
      <w:bookmarkEnd w:id="0"/>
    </w:p>
    <w:p w:rsidR="007C4837" w:rsidRDefault="007C4837" w:rsidP="007C4837">
      <w:pPr>
        <w:jc w:val="center"/>
        <w:rPr>
          <w:b/>
          <w:sz w:val="28"/>
          <w:szCs w:val="28"/>
        </w:rPr>
      </w:pPr>
    </w:p>
    <w:p w:rsidR="007C4837" w:rsidRDefault="007C4837" w:rsidP="007C4837">
      <w:pPr>
        <w:jc w:val="center"/>
        <w:rPr>
          <w:b/>
          <w:sz w:val="28"/>
          <w:szCs w:val="28"/>
        </w:rPr>
      </w:pPr>
    </w:p>
    <w:p w:rsidR="007C4837" w:rsidRPr="000449DE" w:rsidRDefault="007C4837" w:rsidP="007C4837">
      <w:pPr>
        <w:jc w:val="center"/>
        <w:rPr>
          <w:b/>
          <w:sz w:val="28"/>
          <w:szCs w:val="28"/>
        </w:rPr>
      </w:pPr>
      <w:r w:rsidRPr="000449DE">
        <w:rPr>
          <w:b/>
          <w:sz w:val="28"/>
          <w:szCs w:val="28"/>
        </w:rPr>
        <w:t>Муниципальная программа</w:t>
      </w:r>
    </w:p>
    <w:p w:rsidR="007C4837" w:rsidRPr="00A36B71" w:rsidRDefault="007C4837" w:rsidP="007C4837">
      <w:pPr>
        <w:jc w:val="center"/>
        <w:rPr>
          <w:b/>
          <w:sz w:val="28"/>
          <w:szCs w:val="28"/>
        </w:rPr>
      </w:pPr>
      <w:r w:rsidRPr="00A36B71">
        <w:rPr>
          <w:b/>
          <w:sz w:val="28"/>
          <w:szCs w:val="28"/>
        </w:rPr>
        <w:t>«Энергосбережение и повышение энергетической эффективности</w:t>
      </w:r>
    </w:p>
    <w:p w:rsidR="007C4837" w:rsidRPr="00A36B71" w:rsidRDefault="007C4837" w:rsidP="007C4837">
      <w:pPr>
        <w:jc w:val="center"/>
        <w:rPr>
          <w:b/>
          <w:color w:val="FF0000"/>
          <w:sz w:val="28"/>
          <w:szCs w:val="28"/>
        </w:rPr>
      </w:pPr>
      <w:r w:rsidRPr="00A36B71">
        <w:rPr>
          <w:b/>
          <w:sz w:val="28"/>
          <w:szCs w:val="28"/>
        </w:rPr>
        <w:t>на территории   города  Кемерово»</w:t>
      </w:r>
    </w:p>
    <w:p w:rsidR="007C4837" w:rsidRPr="00A36B71" w:rsidRDefault="007C4837" w:rsidP="007C4837">
      <w:pPr>
        <w:jc w:val="center"/>
        <w:rPr>
          <w:b/>
          <w:sz w:val="28"/>
          <w:szCs w:val="28"/>
        </w:rPr>
      </w:pPr>
      <w:r w:rsidRPr="00A36B71">
        <w:rPr>
          <w:b/>
          <w:sz w:val="28"/>
          <w:szCs w:val="28"/>
        </w:rPr>
        <w:t>на 2015-201</w:t>
      </w:r>
      <w:r w:rsidR="00456605">
        <w:rPr>
          <w:b/>
          <w:sz w:val="28"/>
          <w:szCs w:val="28"/>
        </w:rPr>
        <w:t>8</w:t>
      </w:r>
      <w:r w:rsidRPr="00A36B71">
        <w:rPr>
          <w:b/>
          <w:sz w:val="28"/>
          <w:szCs w:val="28"/>
        </w:rPr>
        <w:t xml:space="preserve"> годы</w:t>
      </w:r>
    </w:p>
    <w:p w:rsidR="007C4837" w:rsidRPr="000449DE" w:rsidRDefault="007C4837" w:rsidP="007C4837">
      <w:pPr>
        <w:jc w:val="center"/>
        <w:rPr>
          <w:sz w:val="28"/>
          <w:szCs w:val="28"/>
        </w:rPr>
      </w:pPr>
    </w:p>
    <w:p w:rsidR="007C4837" w:rsidRPr="00A66DBD" w:rsidRDefault="007C4837" w:rsidP="007C4837">
      <w:pPr>
        <w:pStyle w:val="af5"/>
        <w:numPr>
          <w:ilvl w:val="0"/>
          <w:numId w:val="20"/>
        </w:numPr>
        <w:jc w:val="center"/>
        <w:rPr>
          <w:rFonts w:ascii="Times New Roman" w:hAnsi="Times New Roman"/>
          <w:b/>
          <w:sz w:val="28"/>
          <w:szCs w:val="28"/>
        </w:rPr>
      </w:pPr>
      <w:r w:rsidRPr="00A66DBD">
        <w:rPr>
          <w:rFonts w:ascii="Times New Roman" w:hAnsi="Times New Roman"/>
          <w:b/>
          <w:sz w:val="28"/>
          <w:szCs w:val="28"/>
        </w:rPr>
        <w:t>Паспорт муниципальной программы</w:t>
      </w:r>
    </w:p>
    <w:p w:rsidR="007C4837" w:rsidRPr="00493137" w:rsidRDefault="007C4837" w:rsidP="007C4837">
      <w:pPr>
        <w:jc w:val="center"/>
        <w:rPr>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245"/>
      </w:tblGrid>
      <w:tr w:rsidR="007C4837" w:rsidRPr="000449DE" w:rsidTr="00B628EA">
        <w:tc>
          <w:tcPr>
            <w:tcW w:w="4786" w:type="dxa"/>
          </w:tcPr>
          <w:p w:rsidR="007C4837" w:rsidRPr="000449DE" w:rsidRDefault="007C4837" w:rsidP="00B628EA">
            <w:pPr>
              <w:rPr>
                <w:sz w:val="28"/>
                <w:szCs w:val="28"/>
              </w:rPr>
            </w:pPr>
            <w:r w:rsidRPr="000449DE">
              <w:rPr>
                <w:sz w:val="28"/>
                <w:szCs w:val="28"/>
              </w:rPr>
              <w:t>Наименование муниципальной программы</w:t>
            </w:r>
          </w:p>
        </w:tc>
        <w:tc>
          <w:tcPr>
            <w:tcW w:w="5245" w:type="dxa"/>
          </w:tcPr>
          <w:p w:rsidR="007C4837" w:rsidRPr="00B87F52" w:rsidRDefault="007C4837" w:rsidP="00B628EA">
            <w:pPr>
              <w:jc w:val="both"/>
              <w:rPr>
                <w:sz w:val="28"/>
                <w:szCs w:val="28"/>
              </w:rPr>
            </w:pPr>
            <w:r w:rsidRPr="00B87F52">
              <w:rPr>
                <w:sz w:val="28"/>
                <w:szCs w:val="28"/>
              </w:rPr>
              <w:t>«Энергосбережение и повышение энерг</w:t>
            </w:r>
            <w:r>
              <w:rPr>
                <w:sz w:val="28"/>
                <w:szCs w:val="28"/>
              </w:rPr>
              <w:t xml:space="preserve">етической </w:t>
            </w:r>
            <w:r w:rsidRPr="00B87F52">
              <w:rPr>
                <w:sz w:val="28"/>
                <w:szCs w:val="28"/>
              </w:rPr>
              <w:t>эффективности</w:t>
            </w:r>
          </w:p>
          <w:p w:rsidR="007C4837" w:rsidRPr="00B87F52" w:rsidRDefault="007C4837" w:rsidP="00B628EA">
            <w:pPr>
              <w:jc w:val="both"/>
              <w:rPr>
                <w:color w:val="FF0000"/>
                <w:sz w:val="28"/>
                <w:szCs w:val="28"/>
              </w:rPr>
            </w:pPr>
            <w:r w:rsidRPr="00B87F52">
              <w:rPr>
                <w:sz w:val="28"/>
                <w:szCs w:val="28"/>
              </w:rPr>
              <w:t>на территории   города  Кемерово</w:t>
            </w:r>
            <w:r>
              <w:rPr>
                <w:sz w:val="28"/>
                <w:szCs w:val="28"/>
              </w:rPr>
              <w:t>»</w:t>
            </w:r>
          </w:p>
          <w:p w:rsidR="002B490A" w:rsidRDefault="007C4837" w:rsidP="00B628EA">
            <w:pPr>
              <w:autoSpaceDE w:val="0"/>
              <w:autoSpaceDN w:val="0"/>
              <w:adjustRightInd w:val="0"/>
              <w:jc w:val="both"/>
              <w:outlineLvl w:val="0"/>
              <w:rPr>
                <w:sz w:val="28"/>
                <w:szCs w:val="28"/>
              </w:rPr>
            </w:pPr>
            <w:r w:rsidRPr="000449DE">
              <w:rPr>
                <w:sz w:val="28"/>
                <w:szCs w:val="28"/>
              </w:rPr>
              <w:t xml:space="preserve"> </w:t>
            </w:r>
            <w:proofErr w:type="gramStart"/>
            <w:r w:rsidRPr="000449DE">
              <w:rPr>
                <w:sz w:val="28"/>
                <w:szCs w:val="28"/>
              </w:rPr>
              <w:t xml:space="preserve">(далее по тексту </w:t>
            </w:r>
            <w:r w:rsidR="002B490A">
              <w:rPr>
                <w:sz w:val="28"/>
                <w:szCs w:val="28"/>
              </w:rPr>
              <w:t>–</w:t>
            </w:r>
            <w:r w:rsidRPr="000449DE">
              <w:rPr>
                <w:sz w:val="28"/>
                <w:szCs w:val="28"/>
              </w:rPr>
              <w:t xml:space="preserve"> </w:t>
            </w:r>
            <w:proofErr w:type="gramEnd"/>
          </w:p>
          <w:p w:rsidR="007C4837" w:rsidRPr="000449DE" w:rsidRDefault="007C4837" w:rsidP="00B628EA">
            <w:pPr>
              <w:autoSpaceDE w:val="0"/>
              <w:autoSpaceDN w:val="0"/>
              <w:adjustRightInd w:val="0"/>
              <w:jc w:val="both"/>
              <w:outlineLvl w:val="0"/>
              <w:rPr>
                <w:sz w:val="28"/>
                <w:szCs w:val="28"/>
              </w:rPr>
            </w:pPr>
            <w:proofErr w:type="gramStart"/>
            <w:r w:rsidRPr="000449DE">
              <w:rPr>
                <w:sz w:val="28"/>
                <w:szCs w:val="28"/>
              </w:rPr>
              <w:t>Муниципальная программа)</w:t>
            </w:r>
            <w:proofErr w:type="gramEnd"/>
          </w:p>
        </w:tc>
      </w:tr>
      <w:tr w:rsidR="007C4837" w:rsidRPr="000449DE" w:rsidTr="00B628EA">
        <w:tc>
          <w:tcPr>
            <w:tcW w:w="4786" w:type="dxa"/>
          </w:tcPr>
          <w:p w:rsidR="007C4837" w:rsidRPr="000449DE" w:rsidRDefault="007C4837" w:rsidP="00B628EA">
            <w:pPr>
              <w:widowControl w:val="0"/>
              <w:autoSpaceDE w:val="0"/>
              <w:autoSpaceDN w:val="0"/>
              <w:adjustRightInd w:val="0"/>
              <w:rPr>
                <w:sz w:val="28"/>
                <w:szCs w:val="28"/>
              </w:rPr>
            </w:pPr>
            <w:r w:rsidRPr="000449DE">
              <w:rPr>
                <w:sz w:val="28"/>
                <w:szCs w:val="28"/>
              </w:rPr>
              <w:t xml:space="preserve">Ответственный исполнитель (координатор)      </w:t>
            </w:r>
          </w:p>
          <w:p w:rsidR="007C4837" w:rsidRPr="000449DE" w:rsidRDefault="007C4837" w:rsidP="00B628EA">
            <w:pPr>
              <w:rPr>
                <w:sz w:val="28"/>
                <w:szCs w:val="28"/>
              </w:rPr>
            </w:pPr>
            <w:r w:rsidRPr="000449DE">
              <w:rPr>
                <w:sz w:val="28"/>
                <w:szCs w:val="28"/>
              </w:rPr>
              <w:t xml:space="preserve">муниципальной программы                      </w:t>
            </w:r>
          </w:p>
        </w:tc>
        <w:tc>
          <w:tcPr>
            <w:tcW w:w="5245" w:type="dxa"/>
          </w:tcPr>
          <w:p w:rsidR="007C4837" w:rsidRPr="000449DE" w:rsidRDefault="00B628EA" w:rsidP="005E4984">
            <w:pPr>
              <w:rPr>
                <w:sz w:val="28"/>
                <w:szCs w:val="28"/>
              </w:rPr>
            </w:pPr>
            <w:r>
              <w:rPr>
                <w:sz w:val="28"/>
                <w:szCs w:val="28"/>
              </w:rPr>
              <w:t>Заместитель</w:t>
            </w:r>
            <w:r w:rsidR="007C4837">
              <w:rPr>
                <w:sz w:val="28"/>
                <w:szCs w:val="28"/>
              </w:rPr>
              <w:t xml:space="preserve"> Главы города по вопросам жизнеобеспечения городского хозяйства </w:t>
            </w:r>
            <w:r w:rsidR="007C4837" w:rsidRPr="000449DE">
              <w:rPr>
                <w:sz w:val="28"/>
                <w:szCs w:val="28"/>
              </w:rPr>
              <w:t xml:space="preserve"> – </w:t>
            </w:r>
            <w:r w:rsidR="005E4984" w:rsidRPr="000449DE">
              <w:rPr>
                <w:sz w:val="28"/>
                <w:szCs w:val="28"/>
              </w:rPr>
              <w:t>О. В.</w:t>
            </w:r>
            <w:r w:rsidR="005E4984">
              <w:rPr>
                <w:sz w:val="28"/>
                <w:szCs w:val="28"/>
              </w:rPr>
              <w:t xml:space="preserve"> </w:t>
            </w:r>
            <w:r w:rsidR="007C4837" w:rsidRPr="000449DE">
              <w:rPr>
                <w:sz w:val="28"/>
                <w:szCs w:val="28"/>
              </w:rPr>
              <w:t xml:space="preserve">Ивлев </w:t>
            </w:r>
          </w:p>
        </w:tc>
      </w:tr>
      <w:tr w:rsidR="007C4837" w:rsidRPr="000449DE" w:rsidTr="00B628EA">
        <w:tc>
          <w:tcPr>
            <w:tcW w:w="4786" w:type="dxa"/>
          </w:tcPr>
          <w:p w:rsidR="007C4837" w:rsidRPr="000449DE" w:rsidRDefault="007C4837" w:rsidP="00B628EA">
            <w:pPr>
              <w:rPr>
                <w:sz w:val="28"/>
                <w:szCs w:val="28"/>
              </w:rPr>
            </w:pPr>
            <w:r w:rsidRPr="000449DE">
              <w:rPr>
                <w:sz w:val="28"/>
                <w:szCs w:val="28"/>
              </w:rPr>
              <w:t xml:space="preserve">Исполнители муниципальной программы          </w:t>
            </w:r>
          </w:p>
        </w:tc>
        <w:tc>
          <w:tcPr>
            <w:tcW w:w="5245" w:type="dxa"/>
          </w:tcPr>
          <w:p w:rsidR="007C4837" w:rsidRPr="000449DE" w:rsidRDefault="007C4837" w:rsidP="00B628EA">
            <w:pPr>
              <w:rPr>
                <w:sz w:val="28"/>
                <w:szCs w:val="28"/>
              </w:rPr>
            </w:pPr>
            <w:proofErr w:type="gramStart"/>
            <w:r w:rsidRPr="000449DE">
              <w:rPr>
                <w:sz w:val="28"/>
                <w:szCs w:val="28"/>
              </w:rPr>
              <w:t>Управление жилищно-коммунального хозяйства администрации  города</w:t>
            </w:r>
            <w:r w:rsidR="00F5690E">
              <w:rPr>
                <w:sz w:val="28"/>
                <w:szCs w:val="28"/>
              </w:rPr>
              <w:t xml:space="preserve"> Кемерово</w:t>
            </w:r>
            <w:r>
              <w:rPr>
                <w:sz w:val="28"/>
                <w:szCs w:val="28"/>
              </w:rPr>
              <w:t>,</w:t>
            </w:r>
            <w:r w:rsidRPr="000449DE">
              <w:rPr>
                <w:sz w:val="28"/>
                <w:szCs w:val="28"/>
              </w:rPr>
              <w:t xml:space="preserve"> муниципальное бюджетное учреждение  «Городской центр энергосбережения», </w:t>
            </w:r>
            <w:r>
              <w:rPr>
                <w:sz w:val="28"/>
                <w:szCs w:val="28"/>
              </w:rPr>
              <w:t>общество с ограниченной ответственностью «Сибирская генерирующая компания» Кузбасский филиал</w:t>
            </w:r>
            <w:r w:rsidR="00403977">
              <w:rPr>
                <w:sz w:val="28"/>
                <w:szCs w:val="28"/>
              </w:rPr>
              <w:t xml:space="preserve"> (по согласованию)</w:t>
            </w:r>
            <w:r>
              <w:rPr>
                <w:sz w:val="28"/>
                <w:szCs w:val="28"/>
              </w:rPr>
              <w:t>,</w:t>
            </w:r>
            <w:r w:rsidRPr="000449DE">
              <w:rPr>
                <w:sz w:val="28"/>
                <w:szCs w:val="28"/>
              </w:rPr>
              <w:t xml:space="preserve"> открытое акционерное общество «</w:t>
            </w:r>
            <w:proofErr w:type="spellStart"/>
            <w:r w:rsidRPr="000449DE">
              <w:rPr>
                <w:sz w:val="28"/>
                <w:szCs w:val="28"/>
              </w:rPr>
              <w:t>Теплоэнерго</w:t>
            </w:r>
            <w:proofErr w:type="spellEnd"/>
            <w:r w:rsidRPr="000449DE">
              <w:rPr>
                <w:sz w:val="28"/>
                <w:szCs w:val="28"/>
              </w:rPr>
              <w:t>»</w:t>
            </w:r>
            <w:r w:rsidR="00403977">
              <w:rPr>
                <w:sz w:val="28"/>
                <w:szCs w:val="28"/>
              </w:rPr>
              <w:t xml:space="preserve"> (по согласованию)</w:t>
            </w:r>
            <w:r w:rsidRPr="000449DE">
              <w:rPr>
                <w:sz w:val="28"/>
                <w:szCs w:val="28"/>
              </w:rPr>
              <w:t>, открытое акционерное общество «Северо-Кузбасская энергетическая компания»</w:t>
            </w:r>
            <w:r w:rsidR="00403977">
              <w:rPr>
                <w:sz w:val="28"/>
                <w:szCs w:val="28"/>
              </w:rPr>
              <w:t xml:space="preserve"> (по согласованию)</w:t>
            </w:r>
            <w:r w:rsidRPr="000449DE">
              <w:rPr>
                <w:sz w:val="28"/>
                <w:szCs w:val="28"/>
              </w:rPr>
              <w:t xml:space="preserve">, </w:t>
            </w:r>
            <w:r>
              <w:rPr>
                <w:sz w:val="28"/>
                <w:szCs w:val="28"/>
              </w:rPr>
              <w:t xml:space="preserve"> управление образования</w:t>
            </w:r>
            <w:r w:rsidR="00F5690E">
              <w:rPr>
                <w:sz w:val="28"/>
                <w:szCs w:val="28"/>
              </w:rPr>
              <w:t xml:space="preserve"> администрации города Кемерово</w:t>
            </w:r>
            <w:r>
              <w:rPr>
                <w:sz w:val="28"/>
                <w:szCs w:val="28"/>
              </w:rPr>
              <w:t>, управление здравоохранения</w:t>
            </w:r>
            <w:r w:rsidR="00F5690E">
              <w:rPr>
                <w:sz w:val="28"/>
                <w:szCs w:val="28"/>
              </w:rPr>
              <w:t xml:space="preserve"> администрации города Кемерово</w:t>
            </w:r>
            <w:r>
              <w:rPr>
                <w:sz w:val="28"/>
                <w:szCs w:val="28"/>
              </w:rPr>
              <w:t>, управление культуры, спорта и молодежной политики</w:t>
            </w:r>
            <w:r w:rsidR="00F5690E">
              <w:rPr>
                <w:sz w:val="28"/>
                <w:szCs w:val="28"/>
              </w:rPr>
              <w:t xml:space="preserve"> администрации города Кемерово</w:t>
            </w:r>
            <w:r>
              <w:rPr>
                <w:sz w:val="28"/>
                <w:szCs w:val="28"/>
              </w:rPr>
              <w:t>, управление социальной защиты населения</w:t>
            </w:r>
            <w:proofErr w:type="gramEnd"/>
            <w:r w:rsidR="00F5690E">
              <w:rPr>
                <w:sz w:val="28"/>
                <w:szCs w:val="28"/>
              </w:rPr>
              <w:t xml:space="preserve"> администрации города Кемерово</w:t>
            </w:r>
          </w:p>
        </w:tc>
      </w:tr>
      <w:tr w:rsidR="007C4837" w:rsidRPr="000449DE" w:rsidTr="00B628EA">
        <w:tc>
          <w:tcPr>
            <w:tcW w:w="4786" w:type="dxa"/>
          </w:tcPr>
          <w:p w:rsidR="007C4837" w:rsidRPr="000449DE" w:rsidRDefault="007C4837" w:rsidP="00B628EA">
            <w:pPr>
              <w:rPr>
                <w:sz w:val="28"/>
                <w:szCs w:val="28"/>
              </w:rPr>
            </w:pPr>
            <w:r w:rsidRPr="000449DE">
              <w:rPr>
                <w:sz w:val="28"/>
                <w:szCs w:val="28"/>
              </w:rPr>
              <w:t xml:space="preserve">Цели  </w:t>
            </w:r>
            <w:r>
              <w:rPr>
                <w:sz w:val="28"/>
                <w:szCs w:val="28"/>
              </w:rPr>
              <w:t>м</w:t>
            </w:r>
            <w:r w:rsidRPr="000449DE">
              <w:rPr>
                <w:sz w:val="28"/>
                <w:szCs w:val="28"/>
              </w:rPr>
              <w:t xml:space="preserve">униципальной  программы                 </w:t>
            </w:r>
          </w:p>
        </w:tc>
        <w:tc>
          <w:tcPr>
            <w:tcW w:w="5245" w:type="dxa"/>
          </w:tcPr>
          <w:p w:rsidR="007C4837" w:rsidRPr="00977A3A" w:rsidRDefault="007C4837" w:rsidP="00B628EA">
            <w:pPr>
              <w:pStyle w:val="ConsPlusCell"/>
              <w:ind w:hanging="391"/>
              <w:contextualSpacing/>
              <w:rPr>
                <w:rFonts w:ascii="Times New Roman" w:hAnsi="Times New Roman" w:cs="Times New Roman"/>
                <w:sz w:val="28"/>
                <w:szCs w:val="28"/>
              </w:rPr>
            </w:pPr>
            <w:r w:rsidRPr="000449DE">
              <w:rPr>
                <w:rFonts w:ascii="Times New Roman" w:hAnsi="Times New Roman" w:cs="Times New Roman"/>
                <w:sz w:val="28"/>
                <w:szCs w:val="28"/>
              </w:rPr>
              <w:t xml:space="preserve">-    </w:t>
            </w:r>
            <w:r>
              <w:rPr>
                <w:rFonts w:ascii="Times New Roman" w:hAnsi="Times New Roman" w:cs="Times New Roman"/>
                <w:sz w:val="28"/>
                <w:szCs w:val="28"/>
              </w:rPr>
              <w:t xml:space="preserve">Снижение потребления энергоресурсов во всех </w:t>
            </w:r>
            <w:r w:rsidR="00B628EA">
              <w:rPr>
                <w:rFonts w:ascii="Times New Roman" w:hAnsi="Times New Roman" w:cs="Times New Roman"/>
                <w:sz w:val="28"/>
                <w:szCs w:val="28"/>
              </w:rPr>
              <w:t>сферах</w:t>
            </w:r>
            <w:r>
              <w:rPr>
                <w:rFonts w:ascii="Times New Roman" w:hAnsi="Times New Roman" w:cs="Times New Roman"/>
                <w:sz w:val="28"/>
                <w:szCs w:val="28"/>
              </w:rPr>
              <w:t xml:space="preserve"> деятельности города за </w:t>
            </w:r>
            <w:r>
              <w:rPr>
                <w:rFonts w:ascii="Times New Roman" w:hAnsi="Times New Roman" w:cs="Times New Roman"/>
                <w:sz w:val="28"/>
                <w:szCs w:val="28"/>
              </w:rPr>
              <w:lastRenderedPageBreak/>
              <w:t xml:space="preserve">счет внедрения мероприятий в области энергосбережения и </w:t>
            </w:r>
            <w:r w:rsidRPr="000449DE">
              <w:rPr>
                <w:rFonts w:ascii="Times New Roman" w:hAnsi="Times New Roman" w:cs="Times New Roman"/>
                <w:sz w:val="28"/>
                <w:szCs w:val="28"/>
              </w:rPr>
              <w:t>п</w:t>
            </w:r>
            <w:r>
              <w:rPr>
                <w:rFonts w:ascii="Times New Roman" w:hAnsi="Times New Roman" w:cs="Times New Roman"/>
                <w:sz w:val="28"/>
                <w:szCs w:val="28"/>
              </w:rPr>
              <w:t>овышения энергетической эффективности.</w:t>
            </w:r>
            <w:r w:rsidR="00B628EA">
              <w:rPr>
                <w:rFonts w:ascii="Times New Roman" w:hAnsi="Times New Roman" w:cs="Times New Roman"/>
                <w:sz w:val="28"/>
                <w:szCs w:val="28"/>
              </w:rPr>
              <w:t xml:space="preserve"> </w:t>
            </w:r>
          </w:p>
        </w:tc>
      </w:tr>
      <w:tr w:rsidR="007C4837" w:rsidRPr="000449DE" w:rsidTr="00B628EA">
        <w:tc>
          <w:tcPr>
            <w:tcW w:w="4786" w:type="dxa"/>
          </w:tcPr>
          <w:p w:rsidR="007C4837" w:rsidRPr="000449DE" w:rsidRDefault="007C4837" w:rsidP="00B628EA">
            <w:pPr>
              <w:rPr>
                <w:sz w:val="28"/>
                <w:szCs w:val="28"/>
              </w:rPr>
            </w:pPr>
            <w:r w:rsidRPr="000449DE">
              <w:rPr>
                <w:sz w:val="28"/>
                <w:szCs w:val="28"/>
              </w:rPr>
              <w:lastRenderedPageBreak/>
              <w:t xml:space="preserve">Задачи </w:t>
            </w:r>
            <w:r>
              <w:rPr>
                <w:sz w:val="28"/>
                <w:szCs w:val="28"/>
              </w:rPr>
              <w:t>м</w:t>
            </w:r>
            <w:r w:rsidRPr="000449DE">
              <w:rPr>
                <w:sz w:val="28"/>
                <w:szCs w:val="28"/>
              </w:rPr>
              <w:t xml:space="preserve">униципальной программы               </w:t>
            </w:r>
          </w:p>
        </w:tc>
        <w:tc>
          <w:tcPr>
            <w:tcW w:w="5245" w:type="dxa"/>
          </w:tcPr>
          <w:p w:rsidR="005F306C" w:rsidRDefault="003D70F5" w:rsidP="00B628EA">
            <w:pPr>
              <w:rPr>
                <w:sz w:val="28"/>
                <w:szCs w:val="28"/>
              </w:rPr>
            </w:pPr>
            <w:r>
              <w:rPr>
                <w:sz w:val="28"/>
              </w:rPr>
              <w:t>-с</w:t>
            </w:r>
            <w:r w:rsidR="005F306C">
              <w:rPr>
                <w:sz w:val="28"/>
              </w:rPr>
              <w:t xml:space="preserve">окращение </w:t>
            </w:r>
            <w:r w:rsidR="00AE385C">
              <w:rPr>
                <w:sz w:val="28"/>
              </w:rPr>
              <w:t>потерь воды, тепловой и электрической энергии при её передаче потребителям ресурса</w:t>
            </w:r>
            <w:r w:rsidR="005F306C">
              <w:rPr>
                <w:sz w:val="28"/>
              </w:rPr>
              <w:t>;</w:t>
            </w:r>
            <w:r w:rsidR="005F306C">
              <w:rPr>
                <w:sz w:val="28"/>
                <w:szCs w:val="28"/>
              </w:rPr>
              <w:t xml:space="preserve"> </w:t>
            </w:r>
          </w:p>
          <w:p w:rsidR="005F306C" w:rsidRPr="005F306C" w:rsidRDefault="007C4837" w:rsidP="00B628EA">
            <w:pPr>
              <w:pStyle w:val="af6"/>
              <w:rPr>
                <w:rFonts w:ascii="Times New Roman" w:hAnsi="Times New Roman"/>
                <w:sz w:val="28"/>
                <w:szCs w:val="28"/>
              </w:rPr>
            </w:pPr>
            <w:r w:rsidRPr="005F306C">
              <w:rPr>
                <w:rFonts w:ascii="Times New Roman" w:hAnsi="Times New Roman"/>
                <w:sz w:val="28"/>
                <w:szCs w:val="28"/>
              </w:rPr>
              <w:t xml:space="preserve">- </w:t>
            </w:r>
            <w:r w:rsidR="005F306C">
              <w:rPr>
                <w:rFonts w:ascii="Times New Roman" w:hAnsi="Times New Roman"/>
                <w:sz w:val="28"/>
                <w:szCs w:val="28"/>
              </w:rPr>
              <w:t>с</w:t>
            </w:r>
            <w:r w:rsidR="005F306C" w:rsidRPr="005F306C">
              <w:rPr>
                <w:rFonts w:ascii="Times New Roman" w:hAnsi="Times New Roman"/>
                <w:sz w:val="28"/>
                <w:szCs w:val="28"/>
              </w:rPr>
              <w:t>нижение расхода электрической энергии, используемой на собственные нужды котельных</w:t>
            </w:r>
            <w:r w:rsidR="005E4984">
              <w:rPr>
                <w:rFonts w:ascii="Times New Roman" w:hAnsi="Times New Roman"/>
                <w:sz w:val="28"/>
                <w:szCs w:val="28"/>
              </w:rPr>
              <w:t>,</w:t>
            </w:r>
            <w:r w:rsidR="005F306C" w:rsidRPr="005F306C">
              <w:rPr>
                <w:rFonts w:ascii="Times New Roman" w:hAnsi="Times New Roman"/>
                <w:sz w:val="28"/>
                <w:szCs w:val="28"/>
              </w:rPr>
              <w:t xml:space="preserve"> и при передаче тепловой энергии;</w:t>
            </w:r>
          </w:p>
          <w:p w:rsidR="005F306C" w:rsidRDefault="005F306C" w:rsidP="00B628EA">
            <w:pPr>
              <w:pStyle w:val="af6"/>
              <w:rPr>
                <w:rFonts w:ascii="Times New Roman" w:hAnsi="Times New Roman"/>
                <w:sz w:val="28"/>
              </w:rPr>
            </w:pPr>
            <w:r w:rsidRPr="005F306C">
              <w:rPr>
                <w:rFonts w:ascii="Times New Roman" w:hAnsi="Times New Roman"/>
                <w:sz w:val="28"/>
                <w:szCs w:val="28"/>
              </w:rPr>
              <w:t xml:space="preserve">-  </w:t>
            </w:r>
            <w:r>
              <w:rPr>
                <w:rFonts w:ascii="Times New Roman" w:hAnsi="Times New Roman"/>
                <w:sz w:val="28"/>
                <w:szCs w:val="28"/>
              </w:rPr>
              <w:t>с</w:t>
            </w:r>
            <w:r w:rsidRPr="005F306C">
              <w:rPr>
                <w:rFonts w:ascii="Times New Roman" w:hAnsi="Times New Roman"/>
                <w:sz w:val="28"/>
              </w:rPr>
              <w:t>нижение расхода топлива на выработку тепловой энергии</w:t>
            </w:r>
            <w:r>
              <w:rPr>
                <w:rFonts w:ascii="Times New Roman" w:hAnsi="Times New Roman"/>
                <w:sz w:val="28"/>
              </w:rPr>
              <w:t>;</w:t>
            </w:r>
          </w:p>
          <w:p w:rsidR="005F306C" w:rsidRPr="005F306C" w:rsidRDefault="005F306C" w:rsidP="00B628EA">
            <w:pPr>
              <w:pStyle w:val="af6"/>
              <w:rPr>
                <w:rFonts w:ascii="Times New Roman" w:hAnsi="Times New Roman"/>
                <w:sz w:val="28"/>
                <w:szCs w:val="28"/>
              </w:rPr>
            </w:pPr>
            <w:r>
              <w:rPr>
                <w:rFonts w:ascii="Times New Roman" w:hAnsi="Times New Roman"/>
                <w:sz w:val="28"/>
              </w:rPr>
              <w:t>- м</w:t>
            </w:r>
            <w:r w:rsidRPr="005B3486">
              <w:rPr>
                <w:rFonts w:ascii="Times New Roman" w:hAnsi="Times New Roman"/>
                <w:sz w:val="28"/>
                <w:szCs w:val="28"/>
              </w:rPr>
              <w:t xml:space="preserve">инимизация расходов бюджета по оплате энергоресурсов муниципальными </w:t>
            </w:r>
            <w:r w:rsidRPr="005F306C">
              <w:rPr>
                <w:rFonts w:ascii="Times New Roman" w:hAnsi="Times New Roman"/>
                <w:sz w:val="28"/>
                <w:szCs w:val="28"/>
              </w:rPr>
              <w:t>учреждениями</w:t>
            </w:r>
            <w:r w:rsidR="00F5690E">
              <w:rPr>
                <w:rFonts w:ascii="Times New Roman" w:hAnsi="Times New Roman"/>
                <w:sz w:val="28"/>
                <w:szCs w:val="28"/>
              </w:rPr>
              <w:t xml:space="preserve"> и</w:t>
            </w:r>
            <w:r>
              <w:rPr>
                <w:rFonts w:ascii="Times New Roman" w:hAnsi="Times New Roman"/>
                <w:sz w:val="28"/>
                <w:szCs w:val="28"/>
              </w:rPr>
              <w:t xml:space="preserve"> </w:t>
            </w:r>
            <w:r w:rsidRPr="005B3486">
              <w:rPr>
                <w:rFonts w:ascii="Times New Roman" w:hAnsi="Times New Roman"/>
                <w:sz w:val="28"/>
                <w:szCs w:val="28"/>
              </w:rPr>
              <w:t>совершенствование системы учёта потребляемых энергетических ресурсов</w:t>
            </w:r>
          </w:p>
          <w:p w:rsidR="007C4837" w:rsidRPr="009D2820" w:rsidRDefault="007C4837" w:rsidP="005F306C">
            <w:pPr>
              <w:pStyle w:val="af6"/>
              <w:rPr>
                <w:rFonts w:ascii="Times New Roman" w:hAnsi="Times New Roman"/>
                <w:sz w:val="28"/>
                <w:szCs w:val="28"/>
              </w:rPr>
            </w:pPr>
            <w:r w:rsidRPr="000449DE">
              <w:rPr>
                <w:rFonts w:ascii="Times New Roman" w:hAnsi="Times New Roman"/>
                <w:sz w:val="28"/>
                <w:szCs w:val="28"/>
              </w:rPr>
              <w:t>муниципальными учреждениями</w:t>
            </w:r>
            <w:r w:rsidR="005F306C">
              <w:rPr>
                <w:rFonts w:ascii="Times New Roman" w:hAnsi="Times New Roman"/>
                <w:sz w:val="28"/>
                <w:szCs w:val="28"/>
                <w:lang w:eastAsia="ru-RU"/>
              </w:rPr>
              <w:t>.</w:t>
            </w:r>
          </w:p>
        </w:tc>
      </w:tr>
      <w:tr w:rsidR="007C4837" w:rsidRPr="000449DE" w:rsidTr="00B628EA">
        <w:trPr>
          <w:trHeight w:val="553"/>
        </w:trPr>
        <w:tc>
          <w:tcPr>
            <w:tcW w:w="4786" w:type="dxa"/>
          </w:tcPr>
          <w:p w:rsidR="007C4837" w:rsidRPr="000449DE" w:rsidRDefault="007C4837" w:rsidP="00B628EA">
            <w:pPr>
              <w:rPr>
                <w:sz w:val="28"/>
                <w:szCs w:val="28"/>
              </w:rPr>
            </w:pPr>
            <w:r w:rsidRPr="000449DE">
              <w:rPr>
                <w:sz w:val="28"/>
                <w:szCs w:val="28"/>
              </w:rPr>
              <w:t xml:space="preserve">Срок реализации </w:t>
            </w:r>
            <w:r>
              <w:rPr>
                <w:sz w:val="28"/>
                <w:szCs w:val="28"/>
              </w:rPr>
              <w:t>м</w:t>
            </w:r>
            <w:r w:rsidRPr="000449DE">
              <w:rPr>
                <w:sz w:val="28"/>
                <w:szCs w:val="28"/>
              </w:rPr>
              <w:t xml:space="preserve">униципальной  программы </w:t>
            </w:r>
          </w:p>
        </w:tc>
        <w:tc>
          <w:tcPr>
            <w:tcW w:w="5245" w:type="dxa"/>
            <w:vAlign w:val="center"/>
          </w:tcPr>
          <w:p w:rsidR="007C4837" w:rsidRPr="000449DE" w:rsidRDefault="007C4837" w:rsidP="00BA1F93">
            <w:pPr>
              <w:rPr>
                <w:sz w:val="28"/>
                <w:szCs w:val="28"/>
              </w:rPr>
            </w:pPr>
            <w:r w:rsidRPr="000449DE">
              <w:rPr>
                <w:sz w:val="28"/>
                <w:szCs w:val="28"/>
              </w:rPr>
              <w:t>2015 - 201</w:t>
            </w:r>
            <w:r w:rsidR="00BA1F93">
              <w:rPr>
                <w:sz w:val="28"/>
                <w:szCs w:val="28"/>
              </w:rPr>
              <w:t>8</w:t>
            </w:r>
            <w:r w:rsidRPr="000449DE">
              <w:rPr>
                <w:sz w:val="28"/>
                <w:szCs w:val="28"/>
              </w:rPr>
              <w:t xml:space="preserve"> годы</w:t>
            </w:r>
          </w:p>
        </w:tc>
      </w:tr>
      <w:tr w:rsidR="007C4837" w:rsidRPr="000449DE" w:rsidTr="00B628EA">
        <w:tc>
          <w:tcPr>
            <w:tcW w:w="4786" w:type="dxa"/>
          </w:tcPr>
          <w:p w:rsidR="007C4837" w:rsidRPr="000449DE" w:rsidRDefault="007C4837" w:rsidP="00B628EA">
            <w:pPr>
              <w:widowControl w:val="0"/>
              <w:autoSpaceDE w:val="0"/>
              <w:autoSpaceDN w:val="0"/>
              <w:adjustRightInd w:val="0"/>
              <w:rPr>
                <w:sz w:val="28"/>
                <w:szCs w:val="28"/>
              </w:rPr>
            </w:pPr>
            <w:r w:rsidRPr="000449DE">
              <w:rPr>
                <w:sz w:val="28"/>
                <w:szCs w:val="28"/>
              </w:rPr>
              <w:t xml:space="preserve">Объемы и источники </w:t>
            </w:r>
            <w:r w:rsidR="00F5690E">
              <w:rPr>
                <w:sz w:val="28"/>
                <w:szCs w:val="28"/>
              </w:rPr>
              <w:t>ф</w:t>
            </w:r>
            <w:r w:rsidRPr="000449DE">
              <w:rPr>
                <w:sz w:val="28"/>
                <w:szCs w:val="28"/>
              </w:rPr>
              <w:t xml:space="preserve">инансирования </w:t>
            </w:r>
            <w:r w:rsidR="00F5690E">
              <w:rPr>
                <w:sz w:val="28"/>
                <w:szCs w:val="28"/>
              </w:rPr>
              <w:t>муницип</w:t>
            </w:r>
            <w:r w:rsidRPr="000449DE">
              <w:rPr>
                <w:sz w:val="28"/>
                <w:szCs w:val="28"/>
              </w:rPr>
              <w:t xml:space="preserve">альной программы </w:t>
            </w:r>
            <w:r w:rsidR="00F5690E">
              <w:rPr>
                <w:sz w:val="28"/>
                <w:szCs w:val="28"/>
              </w:rPr>
              <w:t>в целом и с разбивкой по годам её реализации</w:t>
            </w:r>
          </w:p>
          <w:p w:rsidR="007C4837" w:rsidRPr="000449DE" w:rsidRDefault="007C4837" w:rsidP="00B628EA">
            <w:pPr>
              <w:rPr>
                <w:sz w:val="28"/>
                <w:szCs w:val="28"/>
              </w:rPr>
            </w:pPr>
          </w:p>
        </w:tc>
        <w:tc>
          <w:tcPr>
            <w:tcW w:w="5245" w:type="dxa"/>
          </w:tcPr>
          <w:p w:rsidR="007C4837" w:rsidRPr="000449DE" w:rsidRDefault="007C4837" w:rsidP="00B628EA">
            <w:pPr>
              <w:widowControl w:val="0"/>
              <w:suppressAutoHyphens/>
              <w:spacing w:before="100" w:beforeAutospacing="1" w:after="100" w:afterAutospacing="1" w:line="120" w:lineRule="atLeast"/>
              <w:rPr>
                <w:sz w:val="28"/>
                <w:szCs w:val="28"/>
              </w:rPr>
            </w:pPr>
            <w:r w:rsidRPr="000449DE">
              <w:rPr>
                <w:sz w:val="28"/>
                <w:szCs w:val="28"/>
              </w:rPr>
              <w:t xml:space="preserve">Общий объем финансирования муниципальной  программы –  </w:t>
            </w:r>
            <w:r w:rsidR="006B0053">
              <w:rPr>
                <w:sz w:val="28"/>
                <w:szCs w:val="28"/>
              </w:rPr>
              <w:t xml:space="preserve">             83</w:t>
            </w:r>
            <w:r w:rsidR="00C87A42">
              <w:rPr>
                <w:sz w:val="28"/>
                <w:szCs w:val="28"/>
              </w:rPr>
              <w:t>1 757</w:t>
            </w:r>
            <w:r w:rsidR="006B0053">
              <w:rPr>
                <w:sz w:val="28"/>
                <w:szCs w:val="28"/>
              </w:rPr>
              <w:t>,87</w:t>
            </w:r>
            <w:r w:rsidRPr="000449DE">
              <w:rPr>
                <w:sz w:val="28"/>
                <w:szCs w:val="28"/>
              </w:rPr>
              <w:t xml:space="preserve"> </w:t>
            </w:r>
            <w:r w:rsidR="005E4984">
              <w:rPr>
                <w:sz w:val="28"/>
                <w:szCs w:val="28"/>
              </w:rPr>
              <w:t xml:space="preserve"> </w:t>
            </w:r>
            <w:r w:rsidRPr="000449DE">
              <w:rPr>
                <w:sz w:val="28"/>
                <w:szCs w:val="28"/>
              </w:rPr>
              <w:t>тыс. рублей, в том числе по годам реализации:</w:t>
            </w:r>
          </w:p>
          <w:p w:rsidR="007C4837" w:rsidRPr="000449DE" w:rsidRDefault="007C4837" w:rsidP="00B628EA">
            <w:pPr>
              <w:widowControl w:val="0"/>
              <w:suppressAutoHyphens/>
              <w:spacing w:line="120" w:lineRule="atLeast"/>
              <w:rPr>
                <w:sz w:val="28"/>
                <w:szCs w:val="28"/>
              </w:rPr>
            </w:pPr>
            <w:r w:rsidRPr="000449DE">
              <w:rPr>
                <w:sz w:val="28"/>
                <w:szCs w:val="28"/>
              </w:rPr>
              <w:t xml:space="preserve">2015 год </w:t>
            </w:r>
            <w:r w:rsidR="005E4984" w:rsidRPr="000449DE">
              <w:rPr>
                <w:sz w:val="28"/>
                <w:szCs w:val="28"/>
              </w:rPr>
              <w:t>–</w:t>
            </w:r>
            <w:r w:rsidRPr="000449DE">
              <w:rPr>
                <w:sz w:val="28"/>
                <w:szCs w:val="28"/>
              </w:rPr>
              <w:t xml:space="preserve">   </w:t>
            </w:r>
            <w:r>
              <w:rPr>
                <w:sz w:val="28"/>
                <w:szCs w:val="28"/>
              </w:rPr>
              <w:t>247 219,59</w:t>
            </w:r>
            <w:r w:rsidRPr="000449DE">
              <w:rPr>
                <w:sz w:val="28"/>
                <w:szCs w:val="28"/>
              </w:rPr>
              <w:t xml:space="preserve"> тыс. рублей;</w:t>
            </w:r>
          </w:p>
          <w:p w:rsidR="007C4837" w:rsidRPr="000449DE" w:rsidRDefault="007C4837" w:rsidP="00B628EA">
            <w:pPr>
              <w:widowControl w:val="0"/>
              <w:suppressAutoHyphens/>
              <w:spacing w:line="120" w:lineRule="atLeast"/>
              <w:rPr>
                <w:sz w:val="28"/>
                <w:szCs w:val="28"/>
              </w:rPr>
            </w:pPr>
            <w:r w:rsidRPr="000449DE">
              <w:rPr>
                <w:sz w:val="28"/>
                <w:szCs w:val="28"/>
              </w:rPr>
              <w:t xml:space="preserve">2016 год –   </w:t>
            </w:r>
            <w:r>
              <w:rPr>
                <w:sz w:val="28"/>
                <w:szCs w:val="28"/>
              </w:rPr>
              <w:t>228 708,86</w:t>
            </w:r>
            <w:r w:rsidRPr="000449DE">
              <w:rPr>
                <w:sz w:val="28"/>
                <w:szCs w:val="28"/>
              </w:rPr>
              <w:t xml:space="preserve"> тыс. рублей;</w:t>
            </w:r>
          </w:p>
          <w:p w:rsidR="007C4837" w:rsidRDefault="007C4837" w:rsidP="00B628EA">
            <w:pPr>
              <w:widowControl w:val="0"/>
              <w:suppressAutoHyphens/>
              <w:spacing w:line="120" w:lineRule="atLeast"/>
              <w:rPr>
                <w:sz w:val="28"/>
                <w:szCs w:val="28"/>
              </w:rPr>
            </w:pPr>
            <w:r w:rsidRPr="000449DE">
              <w:rPr>
                <w:sz w:val="28"/>
                <w:szCs w:val="28"/>
              </w:rPr>
              <w:t xml:space="preserve">2017 год –   </w:t>
            </w:r>
            <w:r>
              <w:rPr>
                <w:sz w:val="28"/>
                <w:szCs w:val="28"/>
              </w:rPr>
              <w:t>237 820,00</w:t>
            </w:r>
            <w:r w:rsidRPr="000449DE">
              <w:rPr>
                <w:sz w:val="28"/>
                <w:szCs w:val="28"/>
              </w:rPr>
              <w:t xml:space="preserve">  тыс. рублей;</w:t>
            </w:r>
          </w:p>
          <w:p w:rsidR="00BA1F93" w:rsidRPr="000449DE" w:rsidRDefault="00BA1F93" w:rsidP="00B628EA">
            <w:pPr>
              <w:widowControl w:val="0"/>
              <w:suppressAutoHyphens/>
              <w:spacing w:line="120" w:lineRule="atLeast"/>
              <w:rPr>
                <w:sz w:val="28"/>
                <w:szCs w:val="28"/>
              </w:rPr>
            </w:pPr>
            <w:r w:rsidRPr="000449DE">
              <w:rPr>
                <w:sz w:val="28"/>
                <w:szCs w:val="28"/>
              </w:rPr>
              <w:t>201</w:t>
            </w:r>
            <w:r>
              <w:rPr>
                <w:sz w:val="28"/>
                <w:szCs w:val="28"/>
              </w:rPr>
              <w:t>8</w:t>
            </w:r>
            <w:r w:rsidRPr="000449DE">
              <w:rPr>
                <w:sz w:val="28"/>
                <w:szCs w:val="28"/>
              </w:rPr>
              <w:t xml:space="preserve"> год –   </w:t>
            </w:r>
            <w:r w:rsidR="00C87A42">
              <w:rPr>
                <w:sz w:val="28"/>
                <w:szCs w:val="28"/>
              </w:rPr>
              <w:t>118 009,42</w:t>
            </w:r>
            <w:r w:rsidRPr="000449DE">
              <w:rPr>
                <w:sz w:val="28"/>
                <w:szCs w:val="28"/>
              </w:rPr>
              <w:t xml:space="preserve">  тыс. рублей;</w:t>
            </w:r>
          </w:p>
          <w:p w:rsidR="007C4837" w:rsidRPr="000449DE" w:rsidRDefault="007C4837" w:rsidP="00B628EA">
            <w:pPr>
              <w:widowControl w:val="0"/>
              <w:suppressAutoHyphens/>
              <w:spacing w:before="100" w:beforeAutospacing="1" w:after="100" w:afterAutospacing="1" w:line="120" w:lineRule="atLeast"/>
              <w:rPr>
                <w:sz w:val="28"/>
                <w:szCs w:val="28"/>
              </w:rPr>
            </w:pPr>
            <w:r w:rsidRPr="000449DE">
              <w:rPr>
                <w:sz w:val="28"/>
                <w:szCs w:val="28"/>
              </w:rPr>
              <w:t>в том числе по источникам финансирования:</w:t>
            </w:r>
          </w:p>
          <w:p w:rsidR="007C4837" w:rsidRPr="000449DE" w:rsidRDefault="007C4837" w:rsidP="00B628EA">
            <w:pPr>
              <w:widowControl w:val="0"/>
              <w:suppressAutoHyphens/>
              <w:spacing w:before="100" w:beforeAutospacing="1" w:after="100" w:afterAutospacing="1" w:line="120" w:lineRule="atLeast"/>
              <w:rPr>
                <w:sz w:val="28"/>
                <w:szCs w:val="28"/>
              </w:rPr>
            </w:pPr>
            <w:r w:rsidRPr="000449DE">
              <w:rPr>
                <w:sz w:val="28"/>
                <w:szCs w:val="28"/>
              </w:rPr>
              <w:t xml:space="preserve">иные не запрещенные законодательством источники финансирования – </w:t>
            </w:r>
            <w:r w:rsidR="006B0053">
              <w:rPr>
                <w:sz w:val="28"/>
                <w:szCs w:val="28"/>
              </w:rPr>
              <w:t xml:space="preserve">                </w:t>
            </w:r>
            <w:r w:rsidR="00C87A42">
              <w:rPr>
                <w:sz w:val="28"/>
                <w:szCs w:val="28"/>
              </w:rPr>
              <w:t>831 757,87</w:t>
            </w:r>
            <w:r w:rsidR="005E4984">
              <w:rPr>
                <w:sz w:val="28"/>
                <w:szCs w:val="28"/>
              </w:rPr>
              <w:t xml:space="preserve">  </w:t>
            </w:r>
            <w:r w:rsidRPr="000449DE">
              <w:rPr>
                <w:sz w:val="28"/>
                <w:szCs w:val="28"/>
              </w:rPr>
              <w:t>тыс. рублей, в том числе по годам реализации:</w:t>
            </w:r>
          </w:p>
          <w:p w:rsidR="007C4837" w:rsidRPr="000449DE" w:rsidRDefault="007C4837" w:rsidP="00B628EA">
            <w:pPr>
              <w:widowControl w:val="0"/>
              <w:suppressAutoHyphens/>
              <w:spacing w:line="120" w:lineRule="atLeast"/>
              <w:rPr>
                <w:sz w:val="28"/>
                <w:szCs w:val="28"/>
              </w:rPr>
            </w:pPr>
            <w:r w:rsidRPr="000449DE">
              <w:rPr>
                <w:sz w:val="28"/>
                <w:szCs w:val="28"/>
              </w:rPr>
              <w:t xml:space="preserve">2015 год </w:t>
            </w:r>
            <w:r w:rsidR="005E4984" w:rsidRPr="000449DE">
              <w:rPr>
                <w:sz w:val="28"/>
                <w:szCs w:val="28"/>
              </w:rPr>
              <w:t>–</w:t>
            </w:r>
            <w:r w:rsidRPr="000449DE">
              <w:rPr>
                <w:sz w:val="28"/>
                <w:szCs w:val="28"/>
              </w:rPr>
              <w:t xml:space="preserve">   </w:t>
            </w:r>
            <w:r>
              <w:rPr>
                <w:sz w:val="28"/>
                <w:szCs w:val="28"/>
              </w:rPr>
              <w:t>247 219,59</w:t>
            </w:r>
            <w:r w:rsidRPr="000449DE">
              <w:rPr>
                <w:sz w:val="28"/>
                <w:szCs w:val="28"/>
              </w:rPr>
              <w:t xml:space="preserve"> тыс. рублей;</w:t>
            </w:r>
          </w:p>
          <w:p w:rsidR="007C4837" w:rsidRPr="000449DE" w:rsidRDefault="007C4837" w:rsidP="00B628EA">
            <w:pPr>
              <w:widowControl w:val="0"/>
              <w:suppressAutoHyphens/>
              <w:spacing w:line="120" w:lineRule="atLeast"/>
              <w:rPr>
                <w:sz w:val="28"/>
                <w:szCs w:val="28"/>
              </w:rPr>
            </w:pPr>
            <w:r w:rsidRPr="000449DE">
              <w:rPr>
                <w:sz w:val="28"/>
                <w:szCs w:val="28"/>
              </w:rPr>
              <w:t xml:space="preserve">2016 год –   </w:t>
            </w:r>
            <w:r>
              <w:rPr>
                <w:sz w:val="28"/>
                <w:szCs w:val="28"/>
              </w:rPr>
              <w:t>228 708,86</w:t>
            </w:r>
            <w:r w:rsidRPr="000449DE">
              <w:rPr>
                <w:sz w:val="28"/>
                <w:szCs w:val="28"/>
              </w:rPr>
              <w:t xml:space="preserve"> тыс. рублей;</w:t>
            </w:r>
          </w:p>
          <w:p w:rsidR="007C4837" w:rsidRDefault="007C4837" w:rsidP="00B628EA">
            <w:pPr>
              <w:widowControl w:val="0"/>
              <w:suppressAutoHyphens/>
              <w:spacing w:line="120" w:lineRule="atLeast"/>
              <w:rPr>
                <w:sz w:val="28"/>
                <w:szCs w:val="28"/>
              </w:rPr>
            </w:pPr>
            <w:r w:rsidRPr="000449DE">
              <w:rPr>
                <w:sz w:val="28"/>
                <w:szCs w:val="28"/>
              </w:rPr>
              <w:t xml:space="preserve">2017 год –   </w:t>
            </w:r>
            <w:r>
              <w:rPr>
                <w:sz w:val="28"/>
                <w:szCs w:val="28"/>
              </w:rPr>
              <w:t>237 820,00</w:t>
            </w:r>
            <w:r w:rsidRPr="000449DE">
              <w:rPr>
                <w:sz w:val="28"/>
                <w:szCs w:val="28"/>
              </w:rPr>
              <w:t xml:space="preserve">  тыс. рублей;</w:t>
            </w:r>
          </w:p>
          <w:p w:rsidR="005054EF" w:rsidRPr="000449DE" w:rsidRDefault="005054EF" w:rsidP="005054EF">
            <w:pPr>
              <w:widowControl w:val="0"/>
              <w:suppressAutoHyphens/>
              <w:spacing w:line="120" w:lineRule="atLeast"/>
              <w:rPr>
                <w:sz w:val="28"/>
                <w:szCs w:val="28"/>
              </w:rPr>
            </w:pPr>
            <w:r w:rsidRPr="000449DE">
              <w:rPr>
                <w:sz w:val="28"/>
                <w:szCs w:val="28"/>
              </w:rPr>
              <w:t>201</w:t>
            </w:r>
            <w:r>
              <w:rPr>
                <w:sz w:val="28"/>
                <w:szCs w:val="28"/>
              </w:rPr>
              <w:t>8</w:t>
            </w:r>
            <w:r w:rsidRPr="000449DE">
              <w:rPr>
                <w:sz w:val="28"/>
                <w:szCs w:val="28"/>
              </w:rPr>
              <w:t xml:space="preserve"> год –   </w:t>
            </w:r>
            <w:r w:rsidR="00C87A42">
              <w:rPr>
                <w:sz w:val="28"/>
                <w:szCs w:val="28"/>
              </w:rPr>
              <w:t>118 0</w:t>
            </w:r>
            <w:r w:rsidR="006B0053">
              <w:rPr>
                <w:sz w:val="28"/>
                <w:szCs w:val="28"/>
              </w:rPr>
              <w:t>09,42</w:t>
            </w:r>
            <w:r w:rsidRPr="000449DE">
              <w:rPr>
                <w:sz w:val="28"/>
                <w:szCs w:val="28"/>
              </w:rPr>
              <w:t xml:space="preserve">  тыс. рублей;</w:t>
            </w:r>
          </w:p>
          <w:p w:rsidR="007C4837" w:rsidRPr="000449DE" w:rsidRDefault="007C4837" w:rsidP="00B628EA">
            <w:pPr>
              <w:widowControl w:val="0"/>
              <w:suppressAutoHyphens/>
              <w:spacing w:before="100" w:beforeAutospacing="1" w:after="100" w:afterAutospacing="1" w:line="120" w:lineRule="atLeast"/>
              <w:rPr>
                <w:sz w:val="28"/>
                <w:szCs w:val="28"/>
              </w:rPr>
            </w:pPr>
            <w:r w:rsidRPr="000449DE">
              <w:rPr>
                <w:sz w:val="28"/>
                <w:szCs w:val="28"/>
              </w:rPr>
              <w:t>Из них:</w:t>
            </w:r>
          </w:p>
          <w:p w:rsidR="007C4837" w:rsidRPr="000449DE" w:rsidRDefault="007C4837" w:rsidP="00B628EA">
            <w:pPr>
              <w:widowControl w:val="0"/>
              <w:suppressAutoHyphens/>
              <w:spacing w:before="100" w:beforeAutospacing="1" w:after="100" w:afterAutospacing="1" w:line="120" w:lineRule="atLeast"/>
              <w:rPr>
                <w:sz w:val="28"/>
                <w:szCs w:val="28"/>
              </w:rPr>
            </w:pPr>
            <w:r w:rsidRPr="000449DE">
              <w:rPr>
                <w:sz w:val="28"/>
                <w:szCs w:val="28"/>
              </w:rPr>
              <w:lastRenderedPageBreak/>
              <w:t xml:space="preserve">средства юридических и физических лиц – </w:t>
            </w:r>
            <w:r w:rsidR="00C87A42">
              <w:rPr>
                <w:sz w:val="28"/>
                <w:szCs w:val="28"/>
              </w:rPr>
              <w:t>831 757,87</w:t>
            </w:r>
            <w:r w:rsidR="005054EF" w:rsidRPr="000449DE">
              <w:rPr>
                <w:sz w:val="28"/>
                <w:szCs w:val="28"/>
              </w:rPr>
              <w:t xml:space="preserve"> </w:t>
            </w:r>
            <w:r w:rsidRPr="000449DE">
              <w:rPr>
                <w:sz w:val="28"/>
                <w:szCs w:val="28"/>
              </w:rPr>
              <w:t>тыс. рублей, в том числе по годам реализации:</w:t>
            </w:r>
          </w:p>
          <w:p w:rsidR="007C4837" w:rsidRPr="000449DE" w:rsidRDefault="007C4837" w:rsidP="00B628EA">
            <w:pPr>
              <w:widowControl w:val="0"/>
              <w:suppressAutoHyphens/>
              <w:spacing w:line="120" w:lineRule="atLeast"/>
              <w:rPr>
                <w:sz w:val="28"/>
                <w:szCs w:val="28"/>
              </w:rPr>
            </w:pPr>
            <w:r w:rsidRPr="000449DE">
              <w:rPr>
                <w:sz w:val="28"/>
                <w:szCs w:val="28"/>
              </w:rPr>
              <w:t xml:space="preserve">2015 год </w:t>
            </w:r>
            <w:r w:rsidR="00C37F2E" w:rsidRPr="00C37F2E">
              <w:rPr>
                <w:sz w:val="28"/>
                <w:szCs w:val="28"/>
              </w:rPr>
              <w:t>–</w:t>
            </w:r>
            <w:r w:rsidRPr="000449DE">
              <w:rPr>
                <w:sz w:val="28"/>
                <w:szCs w:val="28"/>
              </w:rPr>
              <w:t xml:space="preserve">   </w:t>
            </w:r>
            <w:r>
              <w:rPr>
                <w:sz w:val="28"/>
                <w:szCs w:val="28"/>
              </w:rPr>
              <w:t>247 219,59</w:t>
            </w:r>
            <w:r w:rsidRPr="000449DE">
              <w:rPr>
                <w:sz w:val="28"/>
                <w:szCs w:val="28"/>
              </w:rPr>
              <w:t xml:space="preserve"> тыс. рублей;</w:t>
            </w:r>
          </w:p>
          <w:p w:rsidR="007C4837" w:rsidRPr="000449DE" w:rsidRDefault="007C4837" w:rsidP="00B628EA">
            <w:pPr>
              <w:widowControl w:val="0"/>
              <w:suppressAutoHyphens/>
              <w:spacing w:line="120" w:lineRule="atLeast"/>
              <w:rPr>
                <w:sz w:val="28"/>
                <w:szCs w:val="28"/>
              </w:rPr>
            </w:pPr>
            <w:r w:rsidRPr="000449DE">
              <w:rPr>
                <w:sz w:val="28"/>
                <w:szCs w:val="28"/>
              </w:rPr>
              <w:t xml:space="preserve">2016 год –   </w:t>
            </w:r>
            <w:r>
              <w:rPr>
                <w:sz w:val="28"/>
                <w:szCs w:val="28"/>
              </w:rPr>
              <w:t>228 708,86</w:t>
            </w:r>
            <w:r w:rsidRPr="000449DE">
              <w:rPr>
                <w:sz w:val="28"/>
                <w:szCs w:val="28"/>
              </w:rPr>
              <w:t xml:space="preserve"> тыс. рублей;</w:t>
            </w:r>
          </w:p>
          <w:p w:rsidR="007C4837" w:rsidRDefault="007C4837" w:rsidP="00B628EA">
            <w:pPr>
              <w:widowControl w:val="0"/>
              <w:suppressAutoHyphens/>
              <w:spacing w:line="120" w:lineRule="atLeast"/>
              <w:rPr>
                <w:sz w:val="28"/>
                <w:szCs w:val="28"/>
              </w:rPr>
            </w:pPr>
            <w:r w:rsidRPr="000449DE">
              <w:rPr>
                <w:sz w:val="28"/>
                <w:szCs w:val="28"/>
              </w:rPr>
              <w:t xml:space="preserve">2017 год –   </w:t>
            </w:r>
            <w:r>
              <w:rPr>
                <w:sz w:val="28"/>
                <w:szCs w:val="28"/>
              </w:rPr>
              <w:t>237 820,00</w:t>
            </w:r>
            <w:r w:rsidRPr="000449DE">
              <w:rPr>
                <w:sz w:val="28"/>
                <w:szCs w:val="28"/>
              </w:rPr>
              <w:t xml:space="preserve">  тыс. рублей;</w:t>
            </w:r>
          </w:p>
          <w:p w:rsidR="00BA1F93" w:rsidRPr="000449DE" w:rsidRDefault="00BA1F93" w:rsidP="006B0053">
            <w:pPr>
              <w:widowControl w:val="0"/>
              <w:suppressAutoHyphens/>
              <w:spacing w:line="120" w:lineRule="atLeast"/>
              <w:rPr>
                <w:sz w:val="28"/>
                <w:szCs w:val="28"/>
              </w:rPr>
            </w:pPr>
            <w:r w:rsidRPr="000449DE">
              <w:rPr>
                <w:sz w:val="28"/>
                <w:szCs w:val="28"/>
              </w:rPr>
              <w:t>201</w:t>
            </w:r>
            <w:r>
              <w:rPr>
                <w:sz w:val="28"/>
                <w:szCs w:val="28"/>
              </w:rPr>
              <w:t>8</w:t>
            </w:r>
            <w:r w:rsidRPr="000449DE">
              <w:rPr>
                <w:sz w:val="28"/>
                <w:szCs w:val="28"/>
              </w:rPr>
              <w:t xml:space="preserve"> год –   </w:t>
            </w:r>
            <w:r w:rsidR="00C87A42">
              <w:rPr>
                <w:sz w:val="28"/>
                <w:szCs w:val="28"/>
              </w:rPr>
              <w:t>118 009,42</w:t>
            </w:r>
            <w:r w:rsidRPr="000449DE">
              <w:rPr>
                <w:sz w:val="28"/>
                <w:szCs w:val="28"/>
              </w:rPr>
              <w:t xml:space="preserve">  тыс. рублей;</w:t>
            </w:r>
          </w:p>
        </w:tc>
      </w:tr>
      <w:tr w:rsidR="007C4837" w:rsidRPr="000449DE" w:rsidTr="00B628EA">
        <w:tc>
          <w:tcPr>
            <w:tcW w:w="4786" w:type="dxa"/>
          </w:tcPr>
          <w:p w:rsidR="007C4837" w:rsidRPr="000449DE" w:rsidRDefault="007C4837" w:rsidP="00B628EA">
            <w:pPr>
              <w:widowControl w:val="0"/>
              <w:autoSpaceDE w:val="0"/>
              <w:autoSpaceDN w:val="0"/>
              <w:adjustRightInd w:val="0"/>
              <w:rPr>
                <w:sz w:val="28"/>
                <w:szCs w:val="28"/>
              </w:rPr>
            </w:pPr>
            <w:r w:rsidRPr="000449DE">
              <w:rPr>
                <w:sz w:val="28"/>
                <w:szCs w:val="28"/>
              </w:rPr>
              <w:lastRenderedPageBreak/>
              <w:t xml:space="preserve">Ожидаемые конечные результаты реализации  муниципальной программы </w:t>
            </w:r>
          </w:p>
        </w:tc>
        <w:tc>
          <w:tcPr>
            <w:tcW w:w="5245" w:type="dxa"/>
          </w:tcPr>
          <w:p w:rsidR="007C4837" w:rsidRPr="000449DE" w:rsidRDefault="007C4837" w:rsidP="00B628EA">
            <w:pPr>
              <w:rPr>
                <w:rFonts w:eastAsia="Calibri"/>
                <w:sz w:val="28"/>
                <w:szCs w:val="28"/>
              </w:rPr>
            </w:pPr>
            <w:r w:rsidRPr="000449DE">
              <w:rPr>
                <w:rFonts w:eastAsia="Calibri"/>
                <w:sz w:val="28"/>
                <w:szCs w:val="28"/>
              </w:rPr>
              <w:t>- снижение показателей аварийности на сетях инженерно-технического обеспечения;</w:t>
            </w:r>
          </w:p>
          <w:p w:rsidR="007C4837" w:rsidRPr="000449DE" w:rsidRDefault="007C4837" w:rsidP="00B628EA">
            <w:pPr>
              <w:rPr>
                <w:rFonts w:eastAsia="Calibri"/>
                <w:sz w:val="28"/>
                <w:szCs w:val="28"/>
              </w:rPr>
            </w:pPr>
            <w:r w:rsidRPr="000449DE">
              <w:rPr>
                <w:rFonts w:eastAsia="Calibri"/>
                <w:sz w:val="28"/>
                <w:szCs w:val="28"/>
              </w:rPr>
              <w:t>- снижение потерь в сетях инженерно-технического обеспечения;</w:t>
            </w:r>
          </w:p>
          <w:p w:rsidR="007C4837" w:rsidRPr="000449DE" w:rsidRDefault="007C4837" w:rsidP="00B628EA">
            <w:pPr>
              <w:pStyle w:val="a4"/>
              <w:spacing w:before="0" w:beforeAutospacing="0" w:after="0" w:afterAutospacing="0"/>
              <w:rPr>
                <w:rFonts w:eastAsia="Calibri"/>
                <w:sz w:val="28"/>
                <w:szCs w:val="28"/>
              </w:rPr>
            </w:pPr>
            <w:r w:rsidRPr="000449DE">
              <w:rPr>
                <w:rFonts w:eastAsia="Calibri"/>
                <w:sz w:val="28"/>
                <w:szCs w:val="28"/>
              </w:rPr>
              <w:t>- снижение расходов энергоресурсов на передачу и распределение в секторе теплоснабжения, электроснабжения, водоснабжения;</w:t>
            </w:r>
          </w:p>
          <w:p w:rsidR="007C4837" w:rsidRPr="000449DE" w:rsidRDefault="006B053E" w:rsidP="00B628EA">
            <w:pPr>
              <w:pStyle w:val="a4"/>
              <w:spacing w:before="0" w:beforeAutospacing="0" w:after="0" w:afterAutospacing="0"/>
              <w:rPr>
                <w:sz w:val="28"/>
                <w:szCs w:val="28"/>
              </w:rPr>
            </w:pPr>
            <w:r>
              <w:rPr>
                <w:sz w:val="28"/>
                <w:szCs w:val="28"/>
              </w:rPr>
              <w:t>-</w:t>
            </w:r>
            <w:r w:rsidR="007C4837" w:rsidRPr="000449DE">
              <w:rPr>
                <w:sz w:val="28"/>
                <w:szCs w:val="28"/>
              </w:rPr>
              <w:t xml:space="preserve">сокращение </w:t>
            </w:r>
            <w:r w:rsidR="00B628EA">
              <w:rPr>
                <w:sz w:val="28"/>
                <w:szCs w:val="28"/>
              </w:rPr>
              <w:t xml:space="preserve"> потребления тепло- и энергоресурсов </w:t>
            </w:r>
            <w:r w:rsidR="007C4837" w:rsidRPr="000449DE">
              <w:rPr>
                <w:sz w:val="28"/>
                <w:szCs w:val="28"/>
              </w:rPr>
              <w:t xml:space="preserve">в результате снижения потерь в процессе производства и доставки </w:t>
            </w:r>
            <w:r w:rsidR="007C4837">
              <w:rPr>
                <w:sz w:val="28"/>
                <w:szCs w:val="28"/>
              </w:rPr>
              <w:t xml:space="preserve">ресурсов </w:t>
            </w:r>
            <w:r w:rsidR="007C4837" w:rsidRPr="000449DE">
              <w:rPr>
                <w:sz w:val="28"/>
                <w:szCs w:val="28"/>
              </w:rPr>
              <w:t>потребителям</w:t>
            </w:r>
            <w:r w:rsidR="007C4837">
              <w:rPr>
                <w:sz w:val="28"/>
                <w:szCs w:val="28"/>
              </w:rPr>
              <w:t>.</w:t>
            </w:r>
          </w:p>
        </w:tc>
      </w:tr>
    </w:tbl>
    <w:p w:rsidR="007C4837" w:rsidRPr="000449DE" w:rsidRDefault="007C4837" w:rsidP="007C4837">
      <w:pPr>
        <w:rPr>
          <w:bCs/>
          <w:sz w:val="28"/>
          <w:szCs w:val="28"/>
        </w:rPr>
      </w:pPr>
    </w:p>
    <w:p w:rsidR="007C4837" w:rsidRPr="00493137" w:rsidRDefault="007C4837" w:rsidP="007C4837">
      <w:pPr>
        <w:rPr>
          <w:bCs/>
          <w:sz w:val="28"/>
          <w:szCs w:val="28"/>
        </w:rPr>
      </w:pPr>
    </w:p>
    <w:p w:rsidR="007C4837" w:rsidRPr="006B053E" w:rsidRDefault="007C4837" w:rsidP="007C4837">
      <w:pPr>
        <w:pStyle w:val="af5"/>
        <w:numPr>
          <w:ilvl w:val="0"/>
          <w:numId w:val="20"/>
        </w:numPr>
        <w:jc w:val="center"/>
        <w:rPr>
          <w:b/>
          <w:sz w:val="28"/>
          <w:szCs w:val="28"/>
        </w:rPr>
      </w:pPr>
      <w:r w:rsidRPr="006B053E">
        <w:rPr>
          <w:rFonts w:ascii="Times New Roman" w:hAnsi="Times New Roman"/>
          <w:b/>
          <w:sz w:val="28"/>
          <w:szCs w:val="28"/>
        </w:rPr>
        <w:t>Характеристика текущего состояния сферы действия муниципальной программы</w:t>
      </w:r>
    </w:p>
    <w:p w:rsidR="007C4837" w:rsidRPr="002A27A4" w:rsidRDefault="007C4837" w:rsidP="007C4837">
      <w:pPr>
        <w:autoSpaceDE w:val="0"/>
        <w:autoSpaceDN w:val="0"/>
        <w:adjustRightInd w:val="0"/>
        <w:ind w:firstLine="540"/>
        <w:jc w:val="both"/>
        <w:rPr>
          <w:rFonts w:cs="Calibri"/>
          <w:sz w:val="28"/>
          <w:szCs w:val="28"/>
        </w:rPr>
      </w:pPr>
      <w:r w:rsidRPr="002A27A4">
        <w:rPr>
          <w:rFonts w:cs="Calibri"/>
          <w:sz w:val="28"/>
          <w:szCs w:val="28"/>
        </w:rPr>
        <w:t>Повышение эффективности использования топливно-энергетических ресурсов на современном этапе является одной из важнейших стратегических задач социально-экономического развития города Кемерово и остается приоритетным в экономической политике города.</w:t>
      </w:r>
    </w:p>
    <w:p w:rsidR="007C4837" w:rsidRPr="00493137" w:rsidRDefault="007C4837" w:rsidP="007C4837">
      <w:pPr>
        <w:widowControl w:val="0"/>
        <w:autoSpaceDE w:val="0"/>
        <w:autoSpaceDN w:val="0"/>
        <w:adjustRightInd w:val="0"/>
        <w:ind w:firstLine="709"/>
        <w:jc w:val="both"/>
        <w:outlineLvl w:val="1"/>
        <w:rPr>
          <w:sz w:val="28"/>
          <w:szCs w:val="28"/>
        </w:rPr>
      </w:pPr>
      <w:proofErr w:type="gramStart"/>
      <w:r w:rsidRPr="00493137">
        <w:rPr>
          <w:sz w:val="28"/>
          <w:szCs w:val="28"/>
        </w:rPr>
        <w:t xml:space="preserve">С 2010 года в городе реализовывалась городская целевая программа «Энергосбережение  и повышение энергетической эффективности на территории города Кемерово до 2012 года и на перспективу до 2020 года» (далее по тексту – Программа), которая была разработана  на основании Федерального закона Российской Федерации от 23.11.2009 № 261-ФЗ </w:t>
      </w:r>
      <w:r>
        <w:rPr>
          <w:sz w:val="28"/>
          <w:szCs w:val="28"/>
        </w:rPr>
        <w:t xml:space="preserve">           </w:t>
      </w:r>
      <w:r w:rsidRPr="00493137">
        <w:rPr>
          <w:sz w:val="28"/>
          <w:szCs w:val="28"/>
        </w:rPr>
        <w:t>«Об энергосбережении и о повышении энергетической эффективности и о внесении изменений в отдельные законодательные акты Российской Федерации</w:t>
      </w:r>
      <w:proofErr w:type="gramEnd"/>
      <w:r w:rsidRPr="00493137">
        <w:rPr>
          <w:sz w:val="28"/>
          <w:szCs w:val="28"/>
        </w:rPr>
        <w:t xml:space="preserve">», Постановления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 Данная </w:t>
      </w:r>
      <w:r w:rsidR="00AA2779">
        <w:rPr>
          <w:sz w:val="28"/>
          <w:szCs w:val="28"/>
        </w:rPr>
        <w:t>П</w:t>
      </w:r>
      <w:r w:rsidRPr="00493137">
        <w:rPr>
          <w:sz w:val="28"/>
          <w:szCs w:val="28"/>
        </w:rPr>
        <w:t xml:space="preserve">рограмма </w:t>
      </w:r>
      <w:r w:rsidR="00B628EA">
        <w:rPr>
          <w:sz w:val="28"/>
          <w:szCs w:val="28"/>
        </w:rPr>
        <w:t>определила</w:t>
      </w:r>
      <w:r w:rsidRPr="00493137">
        <w:rPr>
          <w:sz w:val="28"/>
          <w:szCs w:val="28"/>
        </w:rPr>
        <w:t xml:space="preserve"> единый комплекс организационных и технических мероприятий в области энергосбережения, направленных на повышение эффективности использования топливно-энергетических ресурсов в городе.</w:t>
      </w:r>
    </w:p>
    <w:p w:rsidR="007C4837" w:rsidRPr="00493137" w:rsidRDefault="007C4837" w:rsidP="007C4837">
      <w:pPr>
        <w:widowControl w:val="0"/>
        <w:autoSpaceDE w:val="0"/>
        <w:autoSpaceDN w:val="0"/>
        <w:adjustRightInd w:val="0"/>
        <w:ind w:firstLine="709"/>
        <w:jc w:val="both"/>
        <w:outlineLvl w:val="1"/>
        <w:rPr>
          <w:sz w:val="28"/>
          <w:szCs w:val="28"/>
        </w:rPr>
      </w:pPr>
      <w:r w:rsidRPr="00493137">
        <w:rPr>
          <w:sz w:val="28"/>
          <w:szCs w:val="28"/>
        </w:rPr>
        <w:t xml:space="preserve">Важнейшей задачей </w:t>
      </w:r>
      <w:r w:rsidR="00AA2779">
        <w:rPr>
          <w:sz w:val="28"/>
          <w:szCs w:val="28"/>
        </w:rPr>
        <w:t>П</w:t>
      </w:r>
      <w:r w:rsidR="00FF2D54">
        <w:rPr>
          <w:sz w:val="28"/>
          <w:szCs w:val="28"/>
        </w:rPr>
        <w:t>рограммы являлось</w:t>
      </w:r>
      <w:r w:rsidRPr="00493137">
        <w:rPr>
          <w:sz w:val="28"/>
          <w:szCs w:val="28"/>
        </w:rPr>
        <w:t xml:space="preserve"> снижение потребления </w:t>
      </w:r>
      <w:r w:rsidRPr="00493137">
        <w:rPr>
          <w:sz w:val="28"/>
          <w:szCs w:val="28"/>
        </w:rPr>
        <w:lastRenderedPageBreak/>
        <w:t>энергоресурсов жителями за счет пропаганды выгодности и престижности энергосберегающего поведения, создание общественного мнения о важности и необходимости энергосбережения.</w:t>
      </w:r>
    </w:p>
    <w:p w:rsidR="007C4837" w:rsidRPr="00493137" w:rsidRDefault="007C4837" w:rsidP="007C4837">
      <w:pPr>
        <w:widowControl w:val="0"/>
        <w:autoSpaceDE w:val="0"/>
        <w:autoSpaceDN w:val="0"/>
        <w:adjustRightInd w:val="0"/>
        <w:ind w:firstLine="709"/>
        <w:jc w:val="both"/>
        <w:rPr>
          <w:sz w:val="28"/>
          <w:szCs w:val="28"/>
        </w:rPr>
      </w:pPr>
      <w:r w:rsidRPr="00493137">
        <w:rPr>
          <w:sz w:val="28"/>
          <w:szCs w:val="28"/>
        </w:rPr>
        <w:t>В городе Кемерово функционируют 357 учреждений социальной сферы, которые располагаются в 624 зданиях, из них 446 - находятся в отдельно стоящих зданиях и 178 - расположены в жилом фонде или других зданиях.</w:t>
      </w:r>
    </w:p>
    <w:p w:rsidR="007C4837" w:rsidRPr="00493137" w:rsidRDefault="007C4837" w:rsidP="007C4837">
      <w:pPr>
        <w:widowControl w:val="0"/>
        <w:autoSpaceDE w:val="0"/>
        <w:autoSpaceDN w:val="0"/>
        <w:adjustRightInd w:val="0"/>
        <w:ind w:firstLine="709"/>
        <w:jc w:val="both"/>
        <w:rPr>
          <w:sz w:val="28"/>
          <w:szCs w:val="28"/>
        </w:rPr>
      </w:pPr>
      <w:r w:rsidRPr="00493137">
        <w:rPr>
          <w:sz w:val="28"/>
          <w:szCs w:val="28"/>
        </w:rPr>
        <w:t>По результатам реализации Программы в 2010-201</w:t>
      </w:r>
      <w:r w:rsidR="006C6C92">
        <w:rPr>
          <w:sz w:val="28"/>
          <w:szCs w:val="28"/>
        </w:rPr>
        <w:t>4</w:t>
      </w:r>
      <w:r w:rsidRPr="00493137">
        <w:rPr>
          <w:sz w:val="28"/>
          <w:szCs w:val="28"/>
        </w:rPr>
        <w:t xml:space="preserve"> годах  все организации с участием муниципального образования были оснащены приборами коммерческого учета энергетических ресурсов.</w:t>
      </w:r>
    </w:p>
    <w:p w:rsidR="007C4837" w:rsidRPr="00493137" w:rsidRDefault="007C4837" w:rsidP="007C4837">
      <w:pPr>
        <w:widowControl w:val="0"/>
        <w:autoSpaceDE w:val="0"/>
        <w:autoSpaceDN w:val="0"/>
        <w:adjustRightInd w:val="0"/>
        <w:ind w:right="-2" w:firstLine="709"/>
        <w:jc w:val="both"/>
        <w:rPr>
          <w:sz w:val="28"/>
          <w:szCs w:val="28"/>
        </w:rPr>
      </w:pPr>
      <w:r w:rsidRPr="00493137">
        <w:rPr>
          <w:sz w:val="28"/>
          <w:szCs w:val="28"/>
        </w:rPr>
        <w:t>Установка приборов учета в бюджетных учреждениях города Кемерово позволила организовать:</w:t>
      </w:r>
    </w:p>
    <w:p w:rsidR="007C4837" w:rsidRPr="00493137" w:rsidRDefault="007C4837" w:rsidP="007C4837">
      <w:pPr>
        <w:widowControl w:val="0"/>
        <w:numPr>
          <w:ilvl w:val="0"/>
          <w:numId w:val="7"/>
        </w:numPr>
        <w:autoSpaceDE w:val="0"/>
        <w:autoSpaceDN w:val="0"/>
        <w:adjustRightInd w:val="0"/>
        <w:ind w:left="0" w:right="-2" w:firstLine="709"/>
        <w:jc w:val="both"/>
        <w:rPr>
          <w:sz w:val="28"/>
          <w:szCs w:val="28"/>
        </w:rPr>
      </w:pPr>
      <w:r w:rsidRPr="00493137">
        <w:rPr>
          <w:sz w:val="28"/>
          <w:szCs w:val="28"/>
        </w:rPr>
        <w:t xml:space="preserve">учет и контроль </w:t>
      </w:r>
      <w:r w:rsidR="00FF2D54">
        <w:rPr>
          <w:sz w:val="28"/>
          <w:szCs w:val="28"/>
        </w:rPr>
        <w:t>потребления</w:t>
      </w:r>
      <w:r w:rsidRPr="00493137">
        <w:rPr>
          <w:sz w:val="28"/>
          <w:szCs w:val="28"/>
        </w:rPr>
        <w:t xml:space="preserve"> энергоресурсов, совершенствование системы их нормирования;</w:t>
      </w:r>
    </w:p>
    <w:p w:rsidR="007C4837" w:rsidRPr="00493137" w:rsidRDefault="007C4837" w:rsidP="007C4837">
      <w:pPr>
        <w:widowControl w:val="0"/>
        <w:numPr>
          <w:ilvl w:val="0"/>
          <w:numId w:val="7"/>
        </w:numPr>
        <w:autoSpaceDE w:val="0"/>
        <w:autoSpaceDN w:val="0"/>
        <w:adjustRightInd w:val="0"/>
        <w:ind w:left="0" w:right="-143" w:firstLine="709"/>
        <w:jc w:val="both"/>
        <w:rPr>
          <w:sz w:val="28"/>
          <w:szCs w:val="28"/>
        </w:rPr>
      </w:pPr>
      <w:r w:rsidRPr="00493137">
        <w:rPr>
          <w:sz w:val="28"/>
          <w:szCs w:val="28"/>
        </w:rPr>
        <w:t>мониторинг внедряемых мероприятий по энергосбережению;</w:t>
      </w:r>
    </w:p>
    <w:p w:rsidR="007C4837" w:rsidRPr="00493137" w:rsidRDefault="007C4837" w:rsidP="007C4837">
      <w:pPr>
        <w:widowControl w:val="0"/>
        <w:numPr>
          <w:ilvl w:val="0"/>
          <w:numId w:val="7"/>
        </w:numPr>
        <w:autoSpaceDE w:val="0"/>
        <w:autoSpaceDN w:val="0"/>
        <w:adjustRightInd w:val="0"/>
        <w:ind w:left="0" w:right="-2" w:firstLine="709"/>
        <w:jc w:val="both"/>
        <w:rPr>
          <w:sz w:val="28"/>
          <w:szCs w:val="28"/>
        </w:rPr>
      </w:pPr>
      <w:r w:rsidRPr="00493137">
        <w:rPr>
          <w:sz w:val="28"/>
          <w:szCs w:val="28"/>
        </w:rPr>
        <w:t>формирование условий и механизмов, способствующих появлению и реализации конкретных проектов по энергосбережению.</w:t>
      </w:r>
    </w:p>
    <w:p w:rsidR="007C4837" w:rsidRPr="00493137" w:rsidRDefault="007C4837" w:rsidP="007C4837">
      <w:pPr>
        <w:widowControl w:val="0"/>
        <w:autoSpaceDE w:val="0"/>
        <w:autoSpaceDN w:val="0"/>
        <w:adjustRightInd w:val="0"/>
        <w:ind w:firstLine="709"/>
        <w:jc w:val="both"/>
        <w:rPr>
          <w:sz w:val="28"/>
          <w:szCs w:val="28"/>
        </w:rPr>
      </w:pPr>
      <w:r w:rsidRPr="00493137">
        <w:rPr>
          <w:sz w:val="28"/>
          <w:szCs w:val="28"/>
        </w:rPr>
        <w:t xml:space="preserve">Для обеспечения оперативного </w:t>
      </w:r>
      <w:proofErr w:type="gramStart"/>
      <w:r w:rsidRPr="00493137">
        <w:rPr>
          <w:sz w:val="28"/>
          <w:szCs w:val="28"/>
        </w:rPr>
        <w:t>контроля за</w:t>
      </w:r>
      <w:proofErr w:type="gramEnd"/>
      <w:r w:rsidRPr="00493137">
        <w:rPr>
          <w:sz w:val="28"/>
          <w:szCs w:val="28"/>
        </w:rPr>
        <w:t xml:space="preserve"> потреблением энергоресурсов, своевременного принятия решений при аварийных ситуациях, а также необходимости аккумуляции данных при планировании энергопотребления и выработки энергосберегающей политики организовано сервисное обслуживание установленного парка приборов учета. Подключение узлов учета к автоматизированной системе комплексного учета энергетических ресурсов (</w:t>
      </w:r>
      <w:r>
        <w:rPr>
          <w:sz w:val="28"/>
          <w:szCs w:val="28"/>
        </w:rPr>
        <w:t xml:space="preserve">далее </w:t>
      </w:r>
      <w:r w:rsidRPr="00493137">
        <w:rPr>
          <w:sz w:val="28"/>
          <w:szCs w:val="28"/>
        </w:rPr>
        <w:t xml:space="preserve">АСКУЭ)  позволяет оперативно выявлять  сбои потребления энергоресурсов, своевременно оповещать о выявленных нарушениях в работе системы.  Из общего числа узлов учета, установленных в бюджетных учреждениях города, </w:t>
      </w:r>
      <w:r>
        <w:rPr>
          <w:sz w:val="28"/>
          <w:szCs w:val="28"/>
        </w:rPr>
        <w:t>295</w:t>
      </w:r>
      <w:r w:rsidRPr="00493137">
        <w:rPr>
          <w:sz w:val="28"/>
          <w:szCs w:val="28"/>
        </w:rPr>
        <w:t xml:space="preserve"> подключены к системе АСКУЭ.</w:t>
      </w:r>
    </w:p>
    <w:p w:rsidR="007C4837" w:rsidRPr="00493137" w:rsidRDefault="007C4837" w:rsidP="007C4837">
      <w:pPr>
        <w:pStyle w:val="af6"/>
        <w:ind w:right="-2" w:firstLine="709"/>
        <w:jc w:val="both"/>
        <w:rPr>
          <w:rFonts w:ascii="Times New Roman" w:hAnsi="Times New Roman"/>
          <w:sz w:val="28"/>
          <w:szCs w:val="28"/>
        </w:rPr>
      </w:pPr>
      <w:r w:rsidRPr="00493137">
        <w:rPr>
          <w:rFonts w:ascii="Times New Roman" w:hAnsi="Times New Roman"/>
          <w:sz w:val="28"/>
          <w:szCs w:val="28"/>
          <w:lang w:eastAsia="ru-RU"/>
        </w:rPr>
        <w:t>В настоящее время за счет бюджетных сре</w:t>
      </w:r>
      <w:proofErr w:type="gramStart"/>
      <w:r w:rsidRPr="00493137">
        <w:rPr>
          <w:rFonts w:ascii="Times New Roman" w:hAnsi="Times New Roman"/>
          <w:sz w:val="28"/>
          <w:szCs w:val="28"/>
          <w:lang w:eastAsia="ru-RU"/>
        </w:rPr>
        <w:t>дств пр</w:t>
      </w:r>
      <w:proofErr w:type="gramEnd"/>
      <w:r w:rsidRPr="00493137">
        <w:rPr>
          <w:rFonts w:ascii="Times New Roman" w:hAnsi="Times New Roman"/>
          <w:sz w:val="28"/>
          <w:szCs w:val="28"/>
          <w:lang w:eastAsia="ru-RU"/>
        </w:rPr>
        <w:t xml:space="preserve">оизводится поэтапный капитальный ремонт и реконструкция объектов бюджетной сферы, в составе которых производится частичное утепление ограждающих конструкций, частичная замена неэффективных деревянных оконных переплетов на энергосберегающие и частичная замена трубопроводов систем отопления и водоснабжения. В совокупности с </w:t>
      </w:r>
      <w:r>
        <w:rPr>
          <w:rFonts w:ascii="Times New Roman" w:hAnsi="Times New Roman"/>
          <w:sz w:val="28"/>
          <w:szCs w:val="28"/>
          <w:lang w:eastAsia="ru-RU"/>
        </w:rPr>
        <w:t xml:space="preserve">установкой </w:t>
      </w:r>
      <w:r w:rsidRPr="00493137">
        <w:rPr>
          <w:rFonts w:ascii="Times New Roman" w:hAnsi="Times New Roman"/>
          <w:sz w:val="28"/>
          <w:szCs w:val="28"/>
          <w:lang w:eastAsia="ru-RU"/>
        </w:rPr>
        <w:t>прибор</w:t>
      </w:r>
      <w:r>
        <w:rPr>
          <w:rFonts w:ascii="Times New Roman" w:hAnsi="Times New Roman"/>
          <w:sz w:val="28"/>
          <w:szCs w:val="28"/>
          <w:lang w:eastAsia="ru-RU"/>
        </w:rPr>
        <w:t>а</w:t>
      </w:r>
      <w:r w:rsidRPr="00493137">
        <w:rPr>
          <w:rFonts w:ascii="Times New Roman" w:hAnsi="Times New Roman"/>
          <w:sz w:val="28"/>
          <w:szCs w:val="28"/>
          <w:lang w:eastAsia="ru-RU"/>
        </w:rPr>
        <w:t xml:space="preserve"> погодного регулирования д</w:t>
      </w:r>
      <w:r w:rsidRPr="00493137">
        <w:rPr>
          <w:rFonts w:ascii="Times New Roman" w:hAnsi="Times New Roman"/>
          <w:sz w:val="28"/>
          <w:szCs w:val="28"/>
        </w:rPr>
        <w:t xml:space="preserve">анные мероприятия позволяют снизить энергопотребление отремонтированных объектов. </w:t>
      </w:r>
    </w:p>
    <w:p w:rsidR="007C4837" w:rsidRPr="00493137" w:rsidRDefault="007C4837" w:rsidP="007C4837">
      <w:pPr>
        <w:pStyle w:val="af6"/>
        <w:ind w:right="-2" w:firstLine="709"/>
        <w:jc w:val="both"/>
        <w:rPr>
          <w:rFonts w:ascii="Times New Roman" w:hAnsi="Times New Roman"/>
          <w:sz w:val="28"/>
          <w:szCs w:val="28"/>
        </w:rPr>
      </w:pPr>
      <w:proofErr w:type="gramStart"/>
      <w:r w:rsidRPr="00493137">
        <w:rPr>
          <w:rFonts w:ascii="Times New Roman" w:hAnsi="Times New Roman"/>
          <w:sz w:val="28"/>
          <w:szCs w:val="28"/>
        </w:rPr>
        <w:t xml:space="preserve">В результате проводимых мероприятий, в соответствии с  Федеральным  законом  Российской Федерации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снижение потребления энергоресурсов в бюджетной сфере </w:t>
      </w:r>
      <w:r w:rsidR="00FF2D54">
        <w:rPr>
          <w:rFonts w:ascii="Times New Roman" w:hAnsi="Times New Roman"/>
          <w:sz w:val="28"/>
          <w:szCs w:val="28"/>
        </w:rPr>
        <w:t>в конце 2014 года</w:t>
      </w:r>
      <w:r w:rsidRPr="00493137">
        <w:rPr>
          <w:rFonts w:ascii="Times New Roman" w:hAnsi="Times New Roman"/>
          <w:sz w:val="28"/>
          <w:szCs w:val="28"/>
        </w:rPr>
        <w:t xml:space="preserve"> составило</w:t>
      </w:r>
      <w:r w:rsidR="00FF2D54">
        <w:rPr>
          <w:rFonts w:ascii="Times New Roman" w:hAnsi="Times New Roman"/>
          <w:sz w:val="28"/>
          <w:szCs w:val="28"/>
        </w:rPr>
        <w:t xml:space="preserve">   </w:t>
      </w:r>
      <w:r w:rsidRPr="00493137">
        <w:rPr>
          <w:rFonts w:ascii="Times New Roman" w:hAnsi="Times New Roman"/>
          <w:sz w:val="28"/>
          <w:szCs w:val="28"/>
        </w:rPr>
        <w:t xml:space="preserve"> к уровню 2009 года по электрической энергии  -15%,  по тепловой энергии – 17%, по горячей воде – 44%, по холодному</w:t>
      </w:r>
      <w:proofErr w:type="gramEnd"/>
      <w:r w:rsidRPr="00493137">
        <w:rPr>
          <w:rFonts w:ascii="Times New Roman" w:hAnsi="Times New Roman"/>
          <w:sz w:val="28"/>
          <w:szCs w:val="28"/>
        </w:rPr>
        <w:t xml:space="preserve"> водоснабжению – 31%. </w:t>
      </w:r>
    </w:p>
    <w:p w:rsidR="007C4837" w:rsidRPr="000449DE" w:rsidRDefault="007C4837" w:rsidP="00663CF5">
      <w:pPr>
        <w:widowControl w:val="0"/>
        <w:autoSpaceDE w:val="0"/>
        <w:autoSpaceDN w:val="0"/>
        <w:adjustRightInd w:val="0"/>
        <w:ind w:firstLine="709"/>
        <w:jc w:val="both"/>
        <w:rPr>
          <w:sz w:val="28"/>
          <w:szCs w:val="28"/>
        </w:rPr>
      </w:pPr>
      <w:r w:rsidRPr="000449DE">
        <w:rPr>
          <w:sz w:val="28"/>
          <w:szCs w:val="28"/>
        </w:rPr>
        <w:t xml:space="preserve">С целью получения объективных данных об объеме используемых энергетических ресурсов, определения показателей энергетической эффективности  </w:t>
      </w:r>
      <w:r w:rsidR="00BA1F93">
        <w:rPr>
          <w:sz w:val="28"/>
          <w:szCs w:val="28"/>
        </w:rPr>
        <w:t>были</w:t>
      </w:r>
      <w:r w:rsidRPr="000449DE">
        <w:rPr>
          <w:sz w:val="28"/>
          <w:szCs w:val="28"/>
        </w:rPr>
        <w:t xml:space="preserve"> проведен</w:t>
      </w:r>
      <w:r w:rsidR="00BA1F93">
        <w:rPr>
          <w:sz w:val="28"/>
          <w:szCs w:val="28"/>
        </w:rPr>
        <w:t>ы</w:t>
      </w:r>
      <w:r w:rsidRPr="000449DE">
        <w:rPr>
          <w:sz w:val="28"/>
          <w:szCs w:val="28"/>
        </w:rPr>
        <w:t xml:space="preserve"> энергетическ</w:t>
      </w:r>
      <w:r w:rsidR="00F5690E">
        <w:rPr>
          <w:sz w:val="28"/>
          <w:szCs w:val="28"/>
        </w:rPr>
        <w:t>ие</w:t>
      </w:r>
      <w:r w:rsidRPr="000449DE">
        <w:rPr>
          <w:sz w:val="28"/>
          <w:szCs w:val="28"/>
        </w:rPr>
        <w:t xml:space="preserve"> обследования зданий и сооружений  (</w:t>
      </w:r>
      <w:proofErr w:type="spellStart"/>
      <w:r w:rsidRPr="000449DE">
        <w:rPr>
          <w:sz w:val="28"/>
          <w:szCs w:val="28"/>
        </w:rPr>
        <w:t>энергоаудит</w:t>
      </w:r>
      <w:proofErr w:type="spellEnd"/>
      <w:r w:rsidRPr="000449DE">
        <w:rPr>
          <w:sz w:val="28"/>
          <w:szCs w:val="28"/>
        </w:rPr>
        <w:t xml:space="preserve">) </w:t>
      </w:r>
      <w:r w:rsidR="006C6C92">
        <w:rPr>
          <w:sz w:val="28"/>
          <w:szCs w:val="28"/>
        </w:rPr>
        <w:t>объектов бюджетн</w:t>
      </w:r>
      <w:r w:rsidR="00F5690E">
        <w:rPr>
          <w:sz w:val="28"/>
          <w:szCs w:val="28"/>
        </w:rPr>
        <w:t>о</w:t>
      </w:r>
      <w:r w:rsidR="006C6C92">
        <w:rPr>
          <w:sz w:val="28"/>
          <w:szCs w:val="28"/>
        </w:rPr>
        <w:t>й сферы, составлены</w:t>
      </w:r>
      <w:r w:rsidRPr="000449DE">
        <w:rPr>
          <w:sz w:val="28"/>
          <w:szCs w:val="28"/>
        </w:rPr>
        <w:t xml:space="preserve"> </w:t>
      </w:r>
      <w:r w:rsidRPr="000449DE">
        <w:rPr>
          <w:sz w:val="28"/>
          <w:szCs w:val="28"/>
        </w:rPr>
        <w:lastRenderedPageBreak/>
        <w:t>энергетически</w:t>
      </w:r>
      <w:r w:rsidR="006C6C92">
        <w:rPr>
          <w:sz w:val="28"/>
          <w:szCs w:val="28"/>
        </w:rPr>
        <w:t>е паспорта</w:t>
      </w:r>
      <w:r w:rsidRPr="000449DE">
        <w:rPr>
          <w:sz w:val="28"/>
          <w:szCs w:val="28"/>
        </w:rPr>
        <w:t>,  которы</w:t>
      </w:r>
      <w:r>
        <w:rPr>
          <w:sz w:val="28"/>
          <w:szCs w:val="28"/>
        </w:rPr>
        <w:t>е содержат</w:t>
      </w:r>
      <w:r w:rsidRPr="000449DE">
        <w:rPr>
          <w:sz w:val="28"/>
          <w:szCs w:val="28"/>
        </w:rPr>
        <w:t xml:space="preserve">  </w:t>
      </w:r>
      <w:r>
        <w:rPr>
          <w:sz w:val="28"/>
          <w:szCs w:val="28"/>
        </w:rPr>
        <w:t>энергосберегающие</w:t>
      </w:r>
      <w:r w:rsidRPr="000449DE">
        <w:rPr>
          <w:sz w:val="28"/>
          <w:szCs w:val="28"/>
        </w:rPr>
        <w:t xml:space="preserve"> мероприятия</w:t>
      </w:r>
      <w:r>
        <w:rPr>
          <w:sz w:val="28"/>
          <w:szCs w:val="28"/>
        </w:rPr>
        <w:t>, рекомендованные для снижения потребления ресурсов.</w:t>
      </w:r>
      <w:r w:rsidR="00663CF5">
        <w:rPr>
          <w:sz w:val="28"/>
          <w:szCs w:val="28"/>
        </w:rPr>
        <w:t xml:space="preserve"> </w:t>
      </w:r>
      <w:r w:rsidRPr="000449DE">
        <w:rPr>
          <w:sz w:val="28"/>
          <w:szCs w:val="28"/>
        </w:rPr>
        <w:t xml:space="preserve">В дополнение к энергетическим паспортам разработаны технические отчеты, включающие полное </w:t>
      </w:r>
      <w:proofErr w:type="spellStart"/>
      <w:r w:rsidRPr="000449DE">
        <w:rPr>
          <w:sz w:val="28"/>
          <w:szCs w:val="28"/>
        </w:rPr>
        <w:t>тепловизионное</w:t>
      </w:r>
      <w:proofErr w:type="spellEnd"/>
      <w:r w:rsidRPr="000449DE">
        <w:rPr>
          <w:sz w:val="28"/>
          <w:szCs w:val="28"/>
        </w:rPr>
        <w:t xml:space="preserve"> обследование зданий и строений. </w:t>
      </w:r>
    </w:p>
    <w:p w:rsidR="007C4837" w:rsidRPr="000449DE" w:rsidRDefault="007C4837" w:rsidP="007C4837">
      <w:pPr>
        <w:pStyle w:val="af6"/>
        <w:ind w:firstLine="709"/>
        <w:jc w:val="both"/>
        <w:rPr>
          <w:rFonts w:ascii="Times New Roman" w:hAnsi="Times New Roman"/>
          <w:sz w:val="28"/>
          <w:szCs w:val="28"/>
        </w:rPr>
      </w:pPr>
      <w:proofErr w:type="gramStart"/>
      <w:r w:rsidRPr="000449DE">
        <w:rPr>
          <w:rFonts w:ascii="Times New Roman" w:hAnsi="Times New Roman"/>
          <w:sz w:val="28"/>
          <w:szCs w:val="28"/>
        </w:rPr>
        <w:t xml:space="preserve">Для выполнения установленного законом требования по снижению потребления энергетических ресурсов необходимо продолжить на объектах бюджетной сферы  проведение  технических  мероприятий  по  настройке  гидравлики  внутренней  системы  отопления,  установке  автоматической  системы  регулирования  тепловой  нагрузки  зданий  по  погодным  условиям,  установке  </w:t>
      </w:r>
      <w:proofErr w:type="spellStart"/>
      <w:r w:rsidRPr="000449DE">
        <w:rPr>
          <w:rFonts w:ascii="Times New Roman" w:hAnsi="Times New Roman"/>
          <w:sz w:val="28"/>
          <w:szCs w:val="28"/>
        </w:rPr>
        <w:t>теплосберегающих</w:t>
      </w:r>
      <w:proofErr w:type="spellEnd"/>
      <w:r w:rsidRPr="000449DE">
        <w:rPr>
          <w:rFonts w:ascii="Times New Roman" w:hAnsi="Times New Roman"/>
          <w:sz w:val="28"/>
          <w:szCs w:val="28"/>
        </w:rPr>
        <w:t xml:space="preserve">  окон  и  дверей,  проведению  комплекса  мер  по  повышению  энергоэффективности  пищеблоков,  установке  современных  энергосберегающих  светильников,  оптимизации  системы  освещения  помещений.</w:t>
      </w:r>
      <w:proofErr w:type="gramEnd"/>
    </w:p>
    <w:p w:rsidR="007C4837" w:rsidRPr="000449DE" w:rsidRDefault="007C4837" w:rsidP="007C4837">
      <w:pPr>
        <w:ind w:firstLine="709"/>
        <w:jc w:val="both"/>
        <w:rPr>
          <w:sz w:val="28"/>
          <w:szCs w:val="28"/>
        </w:rPr>
      </w:pPr>
      <w:r w:rsidRPr="000449DE">
        <w:rPr>
          <w:sz w:val="28"/>
          <w:szCs w:val="28"/>
        </w:rPr>
        <w:t xml:space="preserve">Жилищный фонд относится к наиболее капиталоемким отраслям экономики муниципального образования. Основной задачей в сфере содержания жилищного фонда  является реализация комплекса мер, направленных на приведение показателей энергоемкости к современным требованиям. </w:t>
      </w:r>
    </w:p>
    <w:p w:rsidR="007C4837" w:rsidRPr="000449DE" w:rsidRDefault="007C4837" w:rsidP="007C4837">
      <w:pPr>
        <w:ind w:firstLine="709"/>
        <w:jc w:val="both"/>
        <w:rPr>
          <w:sz w:val="28"/>
          <w:szCs w:val="28"/>
        </w:rPr>
      </w:pPr>
      <w:r w:rsidRPr="000449DE">
        <w:rPr>
          <w:sz w:val="28"/>
          <w:szCs w:val="28"/>
        </w:rPr>
        <w:t>Основными проблемами энергосбережения и повышения энергоэффективности в жилищном фонде города являются:</w:t>
      </w:r>
    </w:p>
    <w:p w:rsidR="007C4837" w:rsidRPr="000449DE" w:rsidRDefault="007C4837" w:rsidP="007C4837">
      <w:pPr>
        <w:numPr>
          <w:ilvl w:val="0"/>
          <w:numId w:val="8"/>
        </w:numPr>
        <w:ind w:left="0" w:firstLine="709"/>
        <w:jc w:val="both"/>
        <w:rPr>
          <w:sz w:val="28"/>
          <w:szCs w:val="28"/>
        </w:rPr>
      </w:pPr>
      <w:r w:rsidRPr="000449DE">
        <w:rPr>
          <w:sz w:val="28"/>
          <w:szCs w:val="28"/>
        </w:rPr>
        <w:t>высокий уровень технического износа объектов жилищного фонда и его сохраняющийся рост, превышение темпов старения жилищного фонда над темпами модернизации, ведущие к росту аварийности и значительным потерям энерго</w:t>
      </w:r>
      <w:r>
        <w:rPr>
          <w:sz w:val="28"/>
          <w:szCs w:val="28"/>
        </w:rPr>
        <w:t>ресурса</w:t>
      </w:r>
      <w:r w:rsidRPr="000449DE">
        <w:rPr>
          <w:sz w:val="28"/>
          <w:szCs w:val="28"/>
        </w:rPr>
        <w:t>;</w:t>
      </w:r>
    </w:p>
    <w:p w:rsidR="007C4837" w:rsidRPr="000449DE" w:rsidRDefault="007C4837" w:rsidP="007C4837">
      <w:pPr>
        <w:numPr>
          <w:ilvl w:val="0"/>
          <w:numId w:val="8"/>
        </w:numPr>
        <w:ind w:left="0" w:firstLine="709"/>
        <w:jc w:val="both"/>
        <w:rPr>
          <w:sz w:val="28"/>
          <w:szCs w:val="28"/>
        </w:rPr>
      </w:pPr>
      <w:r w:rsidRPr="000449DE">
        <w:rPr>
          <w:sz w:val="28"/>
          <w:szCs w:val="28"/>
        </w:rPr>
        <w:t>малая информированность горожан о выгодности и престижности реализации энергосберегающих мероприятий;</w:t>
      </w:r>
    </w:p>
    <w:p w:rsidR="007C4837" w:rsidRPr="000449DE" w:rsidRDefault="007C4837" w:rsidP="007C4837">
      <w:pPr>
        <w:numPr>
          <w:ilvl w:val="0"/>
          <w:numId w:val="8"/>
        </w:numPr>
        <w:ind w:left="0" w:firstLine="709"/>
        <w:jc w:val="both"/>
        <w:rPr>
          <w:sz w:val="28"/>
          <w:szCs w:val="28"/>
        </w:rPr>
      </w:pPr>
      <w:r w:rsidRPr="000449DE">
        <w:rPr>
          <w:sz w:val="28"/>
          <w:szCs w:val="28"/>
        </w:rPr>
        <w:t>энергосберегающие мероприятия реализуются только в рамках проведения капитального ремонта;</w:t>
      </w:r>
    </w:p>
    <w:p w:rsidR="007C4837" w:rsidRPr="000449DE" w:rsidRDefault="007C4837" w:rsidP="007C4837">
      <w:pPr>
        <w:numPr>
          <w:ilvl w:val="0"/>
          <w:numId w:val="8"/>
        </w:numPr>
        <w:ind w:left="0" w:firstLine="709"/>
        <w:jc w:val="both"/>
        <w:rPr>
          <w:sz w:val="28"/>
          <w:szCs w:val="28"/>
        </w:rPr>
      </w:pPr>
      <w:r w:rsidRPr="000449DE">
        <w:rPr>
          <w:sz w:val="28"/>
          <w:szCs w:val="28"/>
        </w:rPr>
        <w:t>отсутствие рынка энергосервисных услуг.</w:t>
      </w:r>
    </w:p>
    <w:p w:rsidR="007C4837" w:rsidRPr="000449DE" w:rsidRDefault="007C4837" w:rsidP="007C4837">
      <w:pPr>
        <w:ind w:firstLine="709"/>
        <w:jc w:val="both"/>
        <w:rPr>
          <w:sz w:val="28"/>
          <w:szCs w:val="28"/>
        </w:rPr>
      </w:pPr>
      <w:proofErr w:type="gramStart"/>
      <w:r w:rsidRPr="000449DE">
        <w:rPr>
          <w:sz w:val="28"/>
          <w:szCs w:val="28"/>
        </w:rPr>
        <w:t>Основной целью реализации организационных мероприятий в жилищной сфере муниципального образования является привлечение населения к вопросам энергосбережения, развити</w:t>
      </w:r>
      <w:r>
        <w:rPr>
          <w:sz w:val="28"/>
          <w:szCs w:val="28"/>
        </w:rPr>
        <w:t>е</w:t>
      </w:r>
      <w:r w:rsidRPr="000449DE">
        <w:rPr>
          <w:sz w:val="28"/>
          <w:szCs w:val="28"/>
        </w:rPr>
        <w:t xml:space="preserve"> заинтересованности потребителей коммунальных ресурсов в ресурсосбережении, а для этого в рамках реализации п. 12 ст. 13 Федерального закона Российской Федерации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на протяжении 2010-201</w:t>
      </w:r>
      <w:r>
        <w:rPr>
          <w:sz w:val="28"/>
          <w:szCs w:val="28"/>
        </w:rPr>
        <w:t>4</w:t>
      </w:r>
      <w:proofErr w:type="gramEnd"/>
      <w:r w:rsidRPr="000449DE">
        <w:rPr>
          <w:sz w:val="28"/>
          <w:szCs w:val="28"/>
        </w:rPr>
        <w:t xml:space="preserve"> годов органами местного самоуправления совместно с управляющими компания</w:t>
      </w:r>
      <w:r w:rsidR="00FF2D54">
        <w:rPr>
          <w:sz w:val="28"/>
          <w:szCs w:val="28"/>
        </w:rPr>
        <w:t>ми</w:t>
      </w:r>
      <w:r w:rsidRPr="000449DE">
        <w:rPr>
          <w:sz w:val="28"/>
          <w:szCs w:val="28"/>
        </w:rPr>
        <w:t xml:space="preserve"> (товариществами собственников жилья) и собственниками жилых помещений проведена значимая работа по оснащению многоквартирных домов города общедомовыми (коллективными) приборами учета потребления энергетических ресурсов.</w:t>
      </w:r>
    </w:p>
    <w:p w:rsidR="007C4837" w:rsidRPr="000449DE" w:rsidRDefault="007C4837" w:rsidP="007C4837">
      <w:pPr>
        <w:ind w:firstLine="709"/>
        <w:jc w:val="both"/>
        <w:rPr>
          <w:sz w:val="28"/>
          <w:szCs w:val="28"/>
        </w:rPr>
      </w:pPr>
      <w:r w:rsidRPr="000449DE">
        <w:rPr>
          <w:sz w:val="28"/>
          <w:szCs w:val="28"/>
        </w:rPr>
        <w:t>Оснащенность общедомовыми (коллективными) приборами учета коммунальных ресурсов многоквартирных домов города Кемерово составляет: по электроэнергии - 100%;  по холодной воде - 100%;  по горячей воде - 97%; по отоплению - 9</w:t>
      </w:r>
      <w:r>
        <w:rPr>
          <w:sz w:val="28"/>
          <w:szCs w:val="28"/>
        </w:rPr>
        <w:t>5</w:t>
      </w:r>
      <w:r w:rsidRPr="000449DE">
        <w:rPr>
          <w:sz w:val="28"/>
          <w:szCs w:val="28"/>
        </w:rPr>
        <w:t>%.</w:t>
      </w:r>
      <w:r w:rsidR="00663CF5">
        <w:rPr>
          <w:sz w:val="28"/>
          <w:szCs w:val="28"/>
        </w:rPr>
        <w:t xml:space="preserve"> Снижение потребления ресурсов в 2014 году по </w:t>
      </w:r>
      <w:r w:rsidR="00663CF5">
        <w:rPr>
          <w:sz w:val="28"/>
          <w:szCs w:val="28"/>
        </w:rPr>
        <w:lastRenderedPageBreak/>
        <w:t>сравнению с 2009 годом составило</w:t>
      </w:r>
      <w:r w:rsidR="005C5D04">
        <w:rPr>
          <w:sz w:val="28"/>
          <w:szCs w:val="28"/>
        </w:rPr>
        <w:t xml:space="preserve"> по тепловой энергии – 9,9 %, по горячей воде – 13</w:t>
      </w:r>
      <w:r w:rsidR="005C5D04" w:rsidRPr="00493137">
        <w:rPr>
          <w:sz w:val="28"/>
          <w:szCs w:val="28"/>
        </w:rPr>
        <w:t>%</w:t>
      </w:r>
      <w:r w:rsidR="005C5D04">
        <w:rPr>
          <w:sz w:val="28"/>
          <w:szCs w:val="28"/>
        </w:rPr>
        <w:t>, по холодному водоснабжению – 13</w:t>
      </w:r>
      <w:r w:rsidR="005C5D04" w:rsidRPr="00493137">
        <w:rPr>
          <w:sz w:val="28"/>
          <w:szCs w:val="28"/>
        </w:rPr>
        <w:t>%.</w:t>
      </w:r>
    </w:p>
    <w:p w:rsidR="007C4837" w:rsidRPr="000449DE" w:rsidRDefault="007C4837" w:rsidP="007C4837">
      <w:pPr>
        <w:pStyle w:val="af6"/>
        <w:ind w:firstLine="709"/>
        <w:jc w:val="both"/>
        <w:rPr>
          <w:rFonts w:ascii="Times New Roman" w:hAnsi="Times New Roman"/>
          <w:sz w:val="28"/>
          <w:szCs w:val="28"/>
        </w:rPr>
      </w:pPr>
      <w:r>
        <w:rPr>
          <w:rFonts w:ascii="Times New Roman" w:hAnsi="Times New Roman"/>
          <w:sz w:val="28"/>
          <w:szCs w:val="28"/>
        </w:rPr>
        <w:t>Все</w:t>
      </w:r>
      <w:r w:rsidRPr="000449DE">
        <w:rPr>
          <w:rFonts w:ascii="Times New Roman" w:hAnsi="Times New Roman"/>
          <w:sz w:val="28"/>
          <w:szCs w:val="28"/>
        </w:rPr>
        <w:t xml:space="preserve"> виды работ по капитальному ремонту многоквартирных домов должны провод</w:t>
      </w:r>
      <w:r w:rsidR="00475995">
        <w:rPr>
          <w:rFonts w:ascii="Times New Roman" w:hAnsi="Times New Roman"/>
          <w:sz w:val="28"/>
          <w:szCs w:val="28"/>
        </w:rPr>
        <w:t>ить</w:t>
      </w:r>
      <w:r w:rsidR="005C5D04">
        <w:rPr>
          <w:rFonts w:ascii="Times New Roman" w:hAnsi="Times New Roman"/>
          <w:sz w:val="28"/>
          <w:szCs w:val="28"/>
        </w:rPr>
        <w:t>ся</w:t>
      </w:r>
      <w:r w:rsidRPr="000449DE">
        <w:rPr>
          <w:rFonts w:ascii="Times New Roman" w:hAnsi="Times New Roman"/>
          <w:sz w:val="28"/>
          <w:szCs w:val="28"/>
        </w:rPr>
        <w:t xml:space="preserve"> с соблюдением требований энергетической эффективности, предъявляемых к многоквартирным домам, вводимым в эксплуатацию после проведения капитального ремонта</w:t>
      </w:r>
      <w:r w:rsidR="005E4984">
        <w:rPr>
          <w:rFonts w:ascii="Times New Roman" w:hAnsi="Times New Roman"/>
          <w:sz w:val="28"/>
          <w:szCs w:val="28"/>
        </w:rPr>
        <w:t>,</w:t>
      </w:r>
      <w:r w:rsidRPr="000449DE">
        <w:rPr>
          <w:rFonts w:ascii="Times New Roman" w:hAnsi="Times New Roman"/>
          <w:sz w:val="28"/>
          <w:szCs w:val="28"/>
        </w:rPr>
        <w:t xml:space="preserve"> в соответствии с законодательством об энергосбережении и о повышении энергетической эффективности.</w:t>
      </w:r>
    </w:p>
    <w:p w:rsidR="007C4837" w:rsidRPr="000449DE" w:rsidRDefault="007C4837" w:rsidP="007C4837">
      <w:pPr>
        <w:pStyle w:val="af6"/>
        <w:ind w:firstLine="709"/>
        <w:jc w:val="both"/>
        <w:rPr>
          <w:rFonts w:ascii="Times New Roman" w:hAnsi="Times New Roman"/>
          <w:sz w:val="28"/>
          <w:szCs w:val="28"/>
        </w:rPr>
      </w:pPr>
      <w:r w:rsidRPr="000449DE">
        <w:rPr>
          <w:rFonts w:ascii="Times New Roman" w:hAnsi="Times New Roman"/>
          <w:sz w:val="28"/>
          <w:szCs w:val="28"/>
        </w:rPr>
        <w:t>В условиях постоянного роста тарифов на энергоресурсы возрастает значение внедрения энергосберегающих технологий, главным образом</w:t>
      </w:r>
      <w:r>
        <w:rPr>
          <w:rFonts w:ascii="Times New Roman" w:hAnsi="Times New Roman"/>
          <w:sz w:val="28"/>
          <w:szCs w:val="28"/>
        </w:rPr>
        <w:t>,</w:t>
      </w:r>
      <w:r w:rsidRPr="000449DE">
        <w:rPr>
          <w:rFonts w:ascii="Times New Roman" w:hAnsi="Times New Roman"/>
          <w:sz w:val="28"/>
          <w:szCs w:val="28"/>
        </w:rPr>
        <w:t xml:space="preserve"> направленных на сбережение тепловой энергии на объектах коммунальной  инфраструктуры. Основным предметом деятельности предприятий коммунального комплекса является генерация и транспортировка тепловой энергии, транспортировка электрической энергии,  водоснабжение (питьевой, технической воды), водоотведение.</w:t>
      </w:r>
    </w:p>
    <w:p w:rsidR="007C4837" w:rsidRPr="000449DE" w:rsidRDefault="007C4837" w:rsidP="007C4837">
      <w:pPr>
        <w:pStyle w:val="af6"/>
        <w:ind w:firstLine="709"/>
        <w:jc w:val="both"/>
        <w:rPr>
          <w:rFonts w:ascii="Times New Roman" w:hAnsi="Times New Roman"/>
          <w:sz w:val="28"/>
          <w:szCs w:val="28"/>
        </w:rPr>
      </w:pPr>
      <w:r w:rsidRPr="000449DE">
        <w:rPr>
          <w:rFonts w:ascii="Times New Roman" w:hAnsi="Times New Roman"/>
          <w:sz w:val="28"/>
          <w:szCs w:val="28"/>
        </w:rPr>
        <w:t xml:space="preserve">Осуществление мероприятий в системах коммунальной инфраструктуры направлено на повышение качества предоставляемых услуг и снижение затрат на производство энергоресурсов и </w:t>
      </w:r>
      <w:r>
        <w:rPr>
          <w:rFonts w:ascii="Times New Roman" w:hAnsi="Times New Roman"/>
          <w:sz w:val="28"/>
          <w:szCs w:val="28"/>
        </w:rPr>
        <w:t xml:space="preserve">их </w:t>
      </w:r>
      <w:r w:rsidRPr="000449DE">
        <w:rPr>
          <w:rFonts w:ascii="Times New Roman" w:hAnsi="Times New Roman"/>
          <w:sz w:val="28"/>
          <w:szCs w:val="28"/>
        </w:rPr>
        <w:t xml:space="preserve">транспортировку до потребителя. </w:t>
      </w:r>
    </w:p>
    <w:p w:rsidR="007C4837" w:rsidRPr="000449DE" w:rsidRDefault="00196430" w:rsidP="007C4837">
      <w:pPr>
        <w:pStyle w:val="af6"/>
        <w:ind w:firstLine="709"/>
        <w:jc w:val="both"/>
        <w:rPr>
          <w:rFonts w:ascii="Times New Roman" w:hAnsi="Times New Roman"/>
          <w:sz w:val="28"/>
          <w:szCs w:val="28"/>
        </w:rPr>
      </w:pPr>
      <w:r>
        <w:rPr>
          <w:rFonts w:ascii="Times New Roman" w:hAnsi="Times New Roman"/>
          <w:sz w:val="28"/>
          <w:szCs w:val="28"/>
        </w:rPr>
        <w:t xml:space="preserve">В период с 2009 года в основу </w:t>
      </w:r>
      <w:r w:rsidR="005E4984">
        <w:rPr>
          <w:rFonts w:ascii="Times New Roman" w:hAnsi="Times New Roman"/>
          <w:sz w:val="28"/>
          <w:szCs w:val="28"/>
        </w:rPr>
        <w:t>П</w:t>
      </w:r>
      <w:r>
        <w:rPr>
          <w:rFonts w:ascii="Times New Roman" w:hAnsi="Times New Roman"/>
          <w:sz w:val="28"/>
          <w:szCs w:val="28"/>
        </w:rPr>
        <w:t>рограммы были заложены</w:t>
      </w:r>
      <w:r w:rsidR="007C4837" w:rsidRPr="000449DE">
        <w:rPr>
          <w:rFonts w:ascii="Times New Roman" w:hAnsi="Times New Roman"/>
          <w:sz w:val="28"/>
          <w:szCs w:val="28"/>
        </w:rPr>
        <w:t xml:space="preserve"> мероприяти</w:t>
      </w:r>
      <w:r>
        <w:rPr>
          <w:rFonts w:ascii="Times New Roman" w:hAnsi="Times New Roman"/>
          <w:sz w:val="28"/>
          <w:szCs w:val="28"/>
        </w:rPr>
        <w:t>я</w:t>
      </w:r>
      <w:r w:rsidR="007C4837" w:rsidRPr="000449DE">
        <w:rPr>
          <w:rFonts w:ascii="Times New Roman" w:hAnsi="Times New Roman"/>
          <w:sz w:val="28"/>
          <w:szCs w:val="28"/>
        </w:rPr>
        <w:t>, направленны</w:t>
      </w:r>
      <w:r>
        <w:rPr>
          <w:rFonts w:ascii="Times New Roman" w:hAnsi="Times New Roman"/>
          <w:sz w:val="28"/>
          <w:szCs w:val="28"/>
        </w:rPr>
        <w:t>е</w:t>
      </w:r>
      <w:r w:rsidR="007C4837" w:rsidRPr="000449DE">
        <w:rPr>
          <w:rFonts w:ascii="Times New Roman" w:hAnsi="Times New Roman"/>
          <w:sz w:val="28"/>
          <w:szCs w:val="28"/>
        </w:rPr>
        <w:t xml:space="preserve"> на снижение потерь энергоресурсов, прежде всего - это реконструкци</w:t>
      </w:r>
      <w:r w:rsidR="007C4837">
        <w:rPr>
          <w:rFonts w:ascii="Times New Roman" w:hAnsi="Times New Roman"/>
          <w:sz w:val="28"/>
          <w:szCs w:val="28"/>
        </w:rPr>
        <w:t>я инженерных сетей,</w:t>
      </w:r>
      <w:r w:rsidR="007C4837" w:rsidRPr="000449DE">
        <w:rPr>
          <w:rFonts w:ascii="Times New Roman" w:hAnsi="Times New Roman"/>
          <w:sz w:val="28"/>
          <w:szCs w:val="28"/>
        </w:rPr>
        <w:t xml:space="preserve"> реконструкция и модернизация соо</w:t>
      </w:r>
      <w:r w:rsidR="007C4837">
        <w:rPr>
          <w:rFonts w:ascii="Times New Roman" w:hAnsi="Times New Roman"/>
          <w:sz w:val="28"/>
          <w:szCs w:val="28"/>
        </w:rPr>
        <w:t>ружений коммунального комплекса,</w:t>
      </w:r>
      <w:r w:rsidR="007C4837" w:rsidRPr="000449DE">
        <w:rPr>
          <w:rFonts w:ascii="Times New Roman" w:hAnsi="Times New Roman"/>
          <w:sz w:val="28"/>
          <w:szCs w:val="28"/>
        </w:rPr>
        <w:t xml:space="preserve"> установка частотных регул</w:t>
      </w:r>
      <w:r w:rsidR="009E1126">
        <w:rPr>
          <w:rFonts w:ascii="Times New Roman" w:hAnsi="Times New Roman"/>
          <w:sz w:val="28"/>
          <w:szCs w:val="28"/>
        </w:rPr>
        <w:t>яторов на насосное оборудование, применение пенополиуретановых изделий в качес</w:t>
      </w:r>
      <w:r w:rsidR="000705A5">
        <w:rPr>
          <w:rFonts w:ascii="Times New Roman" w:hAnsi="Times New Roman"/>
          <w:sz w:val="28"/>
          <w:szCs w:val="28"/>
        </w:rPr>
        <w:t>тве теплоизоляционных покрытий.</w:t>
      </w:r>
    </w:p>
    <w:p w:rsidR="007C4837" w:rsidRPr="000449DE" w:rsidRDefault="007C4837" w:rsidP="007C4837">
      <w:pPr>
        <w:pStyle w:val="af6"/>
        <w:ind w:firstLine="709"/>
        <w:jc w:val="both"/>
        <w:rPr>
          <w:rFonts w:ascii="Times New Roman" w:hAnsi="Times New Roman"/>
          <w:sz w:val="28"/>
          <w:szCs w:val="28"/>
          <w:lang w:eastAsia="ru-RU"/>
        </w:rPr>
      </w:pPr>
      <w:r w:rsidRPr="000449DE">
        <w:rPr>
          <w:rFonts w:ascii="Times New Roman" w:hAnsi="Times New Roman"/>
          <w:sz w:val="28"/>
          <w:szCs w:val="28"/>
          <w:lang w:eastAsia="ru-RU"/>
        </w:rPr>
        <w:t>Реализаци</w:t>
      </w:r>
      <w:r>
        <w:rPr>
          <w:rFonts w:ascii="Times New Roman" w:hAnsi="Times New Roman"/>
          <w:sz w:val="28"/>
          <w:szCs w:val="28"/>
          <w:lang w:eastAsia="ru-RU"/>
        </w:rPr>
        <w:t>я</w:t>
      </w:r>
      <w:r w:rsidRPr="000449DE">
        <w:rPr>
          <w:rFonts w:ascii="Times New Roman" w:hAnsi="Times New Roman"/>
          <w:sz w:val="28"/>
          <w:szCs w:val="28"/>
          <w:lang w:eastAsia="ru-RU"/>
        </w:rPr>
        <w:t xml:space="preserve"> энергосберегающ</w:t>
      </w:r>
      <w:r w:rsidR="00196430">
        <w:rPr>
          <w:rFonts w:ascii="Times New Roman" w:hAnsi="Times New Roman"/>
          <w:sz w:val="28"/>
          <w:szCs w:val="28"/>
          <w:lang w:eastAsia="ru-RU"/>
        </w:rPr>
        <w:t>их мероприятий</w:t>
      </w:r>
      <w:r w:rsidRPr="000449DE">
        <w:rPr>
          <w:rFonts w:ascii="Times New Roman" w:hAnsi="Times New Roman"/>
          <w:sz w:val="28"/>
          <w:szCs w:val="28"/>
          <w:lang w:eastAsia="ru-RU"/>
        </w:rPr>
        <w:t xml:space="preserve"> обеспечи</w:t>
      </w:r>
      <w:r w:rsidR="00196430">
        <w:rPr>
          <w:rFonts w:ascii="Times New Roman" w:hAnsi="Times New Roman"/>
          <w:sz w:val="28"/>
          <w:szCs w:val="28"/>
          <w:lang w:eastAsia="ru-RU"/>
        </w:rPr>
        <w:t>ла снижение потерь горячей воды при её транспортировке к 2014 году на 11%. Доля потерь тепловой энергии снизилась на 5% и составила 10,5%</w:t>
      </w:r>
      <w:r w:rsidRPr="000449DE">
        <w:rPr>
          <w:rFonts w:ascii="Times New Roman" w:hAnsi="Times New Roman"/>
          <w:sz w:val="28"/>
          <w:szCs w:val="28"/>
          <w:lang w:eastAsia="ru-RU"/>
        </w:rPr>
        <w:t xml:space="preserve"> </w:t>
      </w:r>
      <w:r w:rsidR="00196430">
        <w:rPr>
          <w:rFonts w:ascii="Times New Roman" w:hAnsi="Times New Roman"/>
          <w:sz w:val="28"/>
          <w:szCs w:val="28"/>
          <w:lang w:eastAsia="ru-RU"/>
        </w:rPr>
        <w:t>в общем объеме переданной тепловой энергии.</w:t>
      </w:r>
      <w:r w:rsidRPr="000449DE">
        <w:rPr>
          <w:rFonts w:ascii="Times New Roman" w:hAnsi="Times New Roman"/>
          <w:sz w:val="28"/>
          <w:szCs w:val="28"/>
          <w:lang w:eastAsia="ru-RU"/>
        </w:rPr>
        <w:t xml:space="preserve"> Высвободившиеся за счет реализации энергосберегающих мероприятий средства направлены на создание более надежных условий обеспечения энергией муниципальных организаций, объектов жилищно-коммунальной инфраструктуры города Кемерово и решение социальных проблем.</w:t>
      </w:r>
    </w:p>
    <w:p w:rsidR="007C4837" w:rsidRPr="000449DE" w:rsidRDefault="007C4837" w:rsidP="007C4837">
      <w:pPr>
        <w:ind w:firstLine="708"/>
        <w:jc w:val="both"/>
        <w:rPr>
          <w:sz w:val="28"/>
          <w:szCs w:val="28"/>
        </w:rPr>
      </w:pPr>
    </w:p>
    <w:p w:rsidR="007C4837" w:rsidRDefault="007C4837" w:rsidP="007C4837">
      <w:pPr>
        <w:pStyle w:val="2"/>
        <w:numPr>
          <w:ilvl w:val="0"/>
          <w:numId w:val="20"/>
        </w:numPr>
        <w:rPr>
          <w:sz w:val="28"/>
          <w:szCs w:val="28"/>
        </w:rPr>
      </w:pPr>
      <w:r>
        <w:rPr>
          <w:sz w:val="28"/>
          <w:szCs w:val="28"/>
        </w:rPr>
        <w:t>Перечень мероприятий муниципальной программы</w:t>
      </w:r>
    </w:p>
    <w:p w:rsidR="007C4837" w:rsidRDefault="007C4837" w:rsidP="00403977">
      <w:pPr>
        <w:pStyle w:val="a4"/>
        <w:spacing w:after="0" w:afterAutospacing="0"/>
        <w:jc w:val="both"/>
        <w:rPr>
          <w:sz w:val="28"/>
        </w:rPr>
      </w:pPr>
      <w:r w:rsidRPr="000449DE">
        <w:rPr>
          <w:sz w:val="28"/>
        </w:rPr>
        <w:tab/>
        <w:t>Для достижения цел</w:t>
      </w:r>
      <w:r>
        <w:rPr>
          <w:sz w:val="28"/>
        </w:rPr>
        <w:t>и</w:t>
      </w:r>
      <w:r w:rsidRPr="000449DE">
        <w:rPr>
          <w:sz w:val="28"/>
        </w:rPr>
        <w:t xml:space="preserve"> Муниципальной  программы необходимо решение следующих задач:</w:t>
      </w:r>
    </w:p>
    <w:p w:rsidR="007C4837" w:rsidRDefault="00FF2D54" w:rsidP="007C4837">
      <w:pPr>
        <w:pStyle w:val="a4"/>
        <w:spacing w:before="0" w:beforeAutospacing="0" w:after="0" w:afterAutospacing="0"/>
        <w:jc w:val="both"/>
        <w:rPr>
          <w:sz w:val="28"/>
        </w:rPr>
      </w:pPr>
      <w:r>
        <w:rPr>
          <w:sz w:val="28"/>
        </w:rPr>
        <w:tab/>
        <w:t xml:space="preserve">Задача № 1. </w:t>
      </w:r>
      <w:r w:rsidR="004C79C8">
        <w:rPr>
          <w:sz w:val="28"/>
        </w:rPr>
        <w:t>Сокращение потерь воды, тепловой и электрической энергии при её передаче потребителям ресурса</w:t>
      </w:r>
      <w:r w:rsidR="007C4837">
        <w:rPr>
          <w:sz w:val="28"/>
        </w:rPr>
        <w:t xml:space="preserve">. Для решения </w:t>
      </w:r>
      <w:r w:rsidR="00AD15B3">
        <w:rPr>
          <w:sz w:val="28"/>
        </w:rPr>
        <w:t xml:space="preserve">данной </w:t>
      </w:r>
      <w:r w:rsidR="007C4837">
        <w:rPr>
          <w:sz w:val="28"/>
        </w:rPr>
        <w:t>задачи необходимо провести следующие мероприятия:</w:t>
      </w:r>
    </w:p>
    <w:p w:rsidR="000206A5" w:rsidRPr="008230E6" w:rsidRDefault="000206A5" w:rsidP="00C45847">
      <w:pPr>
        <w:pStyle w:val="a4"/>
        <w:numPr>
          <w:ilvl w:val="1"/>
          <w:numId w:val="21"/>
        </w:numPr>
        <w:spacing w:before="0" w:beforeAutospacing="0" w:after="0" w:afterAutospacing="0"/>
        <w:ind w:left="1276" w:hanging="567"/>
        <w:jc w:val="both"/>
        <w:rPr>
          <w:sz w:val="28"/>
        </w:rPr>
      </w:pPr>
      <w:r w:rsidRPr="00981C09">
        <w:rPr>
          <w:color w:val="000000"/>
          <w:sz w:val="28"/>
          <w:szCs w:val="28"/>
        </w:rPr>
        <w:t xml:space="preserve">Оценка аварийности </w:t>
      </w:r>
      <w:r>
        <w:rPr>
          <w:color w:val="000000"/>
          <w:sz w:val="28"/>
          <w:szCs w:val="28"/>
        </w:rPr>
        <w:t>и капитальный ремонт водопроводных сетей ОАО «Северо-Кузбасская энергетическая компания».</w:t>
      </w:r>
    </w:p>
    <w:p w:rsidR="00C45847" w:rsidRPr="000206A5" w:rsidRDefault="00C45847" w:rsidP="00C45847">
      <w:pPr>
        <w:pStyle w:val="a4"/>
        <w:numPr>
          <w:ilvl w:val="1"/>
          <w:numId w:val="21"/>
        </w:numPr>
        <w:spacing w:before="0" w:beforeAutospacing="0" w:after="0" w:afterAutospacing="0"/>
        <w:ind w:left="1276" w:hanging="567"/>
        <w:jc w:val="both"/>
        <w:rPr>
          <w:sz w:val="28"/>
        </w:rPr>
      </w:pPr>
      <w:r w:rsidRPr="00981C09">
        <w:rPr>
          <w:color w:val="000000"/>
          <w:sz w:val="28"/>
          <w:szCs w:val="28"/>
        </w:rPr>
        <w:t xml:space="preserve">Оценка </w:t>
      </w:r>
      <w:r>
        <w:rPr>
          <w:color w:val="000000"/>
          <w:sz w:val="28"/>
          <w:szCs w:val="28"/>
        </w:rPr>
        <w:t>потерь в электрических и тепловых сетях ОАО «Северо-Кузбасская энергетическая компания».</w:t>
      </w:r>
    </w:p>
    <w:p w:rsidR="000206A5" w:rsidRPr="00D7061A" w:rsidRDefault="000206A5" w:rsidP="00C45847">
      <w:pPr>
        <w:pStyle w:val="a4"/>
        <w:numPr>
          <w:ilvl w:val="1"/>
          <w:numId w:val="21"/>
        </w:numPr>
        <w:spacing w:before="0" w:beforeAutospacing="0" w:after="0" w:afterAutospacing="0"/>
        <w:ind w:left="1276" w:hanging="567"/>
        <w:jc w:val="both"/>
        <w:rPr>
          <w:sz w:val="28"/>
          <w:szCs w:val="28"/>
        </w:rPr>
      </w:pPr>
      <w:r w:rsidRPr="008230E6">
        <w:rPr>
          <w:color w:val="000000"/>
          <w:sz w:val="28"/>
          <w:szCs w:val="28"/>
        </w:rPr>
        <w:lastRenderedPageBreak/>
        <w:t xml:space="preserve">Применение эффективных  технологий по тепловой изоляции вновь строящихся тепловых сетей  и  </w:t>
      </w:r>
      <w:r>
        <w:rPr>
          <w:color w:val="000000"/>
          <w:sz w:val="28"/>
          <w:szCs w:val="28"/>
        </w:rPr>
        <w:t xml:space="preserve">капитальный ремонт теплотрасс после гидравлических испытаний </w:t>
      </w:r>
      <w:r w:rsidRPr="008230E6">
        <w:rPr>
          <w:color w:val="000000"/>
          <w:sz w:val="28"/>
          <w:szCs w:val="28"/>
        </w:rPr>
        <w:t xml:space="preserve">ОАО </w:t>
      </w:r>
      <w:r>
        <w:rPr>
          <w:color w:val="000000"/>
          <w:sz w:val="28"/>
          <w:szCs w:val="28"/>
        </w:rPr>
        <w:t xml:space="preserve">«Северо-Кузбасская энергетическая </w:t>
      </w:r>
      <w:r w:rsidRPr="00D7061A">
        <w:rPr>
          <w:color w:val="000000"/>
          <w:sz w:val="28"/>
          <w:szCs w:val="28"/>
        </w:rPr>
        <w:t>компания»</w:t>
      </w:r>
      <w:r>
        <w:rPr>
          <w:color w:val="000000"/>
          <w:sz w:val="28"/>
          <w:szCs w:val="28"/>
        </w:rPr>
        <w:t>.</w:t>
      </w:r>
    </w:p>
    <w:p w:rsidR="000206A5" w:rsidRPr="008230E6" w:rsidRDefault="000206A5" w:rsidP="00C45847">
      <w:pPr>
        <w:pStyle w:val="a4"/>
        <w:numPr>
          <w:ilvl w:val="1"/>
          <w:numId w:val="21"/>
        </w:numPr>
        <w:spacing w:before="0" w:beforeAutospacing="0" w:after="0" w:afterAutospacing="0"/>
        <w:ind w:left="1276" w:hanging="567"/>
        <w:jc w:val="both"/>
        <w:rPr>
          <w:sz w:val="28"/>
        </w:rPr>
      </w:pPr>
      <w:r>
        <w:rPr>
          <w:color w:val="000000"/>
          <w:sz w:val="28"/>
          <w:szCs w:val="28"/>
        </w:rPr>
        <w:t>Актуализация энергетического паспорта ОАО «</w:t>
      </w:r>
      <w:proofErr w:type="spellStart"/>
      <w:r>
        <w:rPr>
          <w:color w:val="000000"/>
          <w:sz w:val="28"/>
          <w:szCs w:val="28"/>
        </w:rPr>
        <w:t>Теплоэнерго</w:t>
      </w:r>
      <w:proofErr w:type="spellEnd"/>
      <w:r>
        <w:rPr>
          <w:color w:val="000000"/>
          <w:sz w:val="28"/>
          <w:szCs w:val="28"/>
        </w:rPr>
        <w:t>».</w:t>
      </w:r>
    </w:p>
    <w:p w:rsidR="000206A5" w:rsidRPr="00C45847" w:rsidRDefault="000206A5" w:rsidP="00C45847">
      <w:pPr>
        <w:pStyle w:val="a4"/>
        <w:numPr>
          <w:ilvl w:val="1"/>
          <w:numId w:val="21"/>
        </w:numPr>
        <w:spacing w:before="0" w:beforeAutospacing="0" w:after="0" w:afterAutospacing="0"/>
        <w:ind w:left="1276" w:hanging="567"/>
        <w:jc w:val="both"/>
        <w:rPr>
          <w:sz w:val="28"/>
        </w:rPr>
      </w:pPr>
      <w:r>
        <w:rPr>
          <w:color w:val="000000"/>
          <w:sz w:val="28"/>
          <w:szCs w:val="28"/>
        </w:rPr>
        <w:t>Определение н</w:t>
      </w:r>
      <w:r w:rsidRPr="00B91CF2">
        <w:rPr>
          <w:color w:val="000000"/>
          <w:sz w:val="28"/>
          <w:szCs w:val="28"/>
        </w:rPr>
        <w:t>ормативны</w:t>
      </w:r>
      <w:r>
        <w:rPr>
          <w:color w:val="000000"/>
          <w:sz w:val="28"/>
          <w:szCs w:val="28"/>
        </w:rPr>
        <w:t>х</w:t>
      </w:r>
      <w:r w:rsidRPr="00B91CF2">
        <w:rPr>
          <w:color w:val="000000"/>
          <w:sz w:val="28"/>
          <w:szCs w:val="28"/>
        </w:rPr>
        <w:t xml:space="preserve"> </w:t>
      </w:r>
      <w:proofErr w:type="gramStart"/>
      <w:r w:rsidRPr="00B91CF2">
        <w:rPr>
          <w:color w:val="000000"/>
          <w:sz w:val="28"/>
          <w:szCs w:val="28"/>
        </w:rPr>
        <w:t>значени</w:t>
      </w:r>
      <w:r>
        <w:rPr>
          <w:color w:val="000000"/>
          <w:sz w:val="28"/>
          <w:szCs w:val="28"/>
        </w:rPr>
        <w:t>й</w:t>
      </w:r>
      <w:r w:rsidRPr="00B91CF2">
        <w:rPr>
          <w:color w:val="000000"/>
          <w:sz w:val="28"/>
          <w:szCs w:val="28"/>
        </w:rPr>
        <w:t xml:space="preserve"> показателей функционирования водяных тепловых сетей системы теплоснабжения</w:t>
      </w:r>
      <w:proofErr w:type="gramEnd"/>
      <w:r w:rsidRPr="00B91CF2">
        <w:rPr>
          <w:color w:val="000000"/>
          <w:sz w:val="28"/>
          <w:szCs w:val="28"/>
        </w:rPr>
        <w:t xml:space="preserve"> от котельных </w:t>
      </w:r>
      <w:r w:rsidR="00C45847">
        <w:rPr>
          <w:color w:val="000000"/>
          <w:sz w:val="28"/>
          <w:szCs w:val="28"/>
        </w:rPr>
        <w:t xml:space="preserve">  </w:t>
      </w:r>
      <w:r w:rsidRPr="00B91CF2">
        <w:rPr>
          <w:color w:val="000000"/>
          <w:sz w:val="28"/>
          <w:szCs w:val="28"/>
        </w:rPr>
        <w:t>№№ 27, 45</w:t>
      </w:r>
      <w:r w:rsidR="00C45847">
        <w:rPr>
          <w:color w:val="000000"/>
          <w:sz w:val="28"/>
          <w:szCs w:val="28"/>
        </w:rPr>
        <w:t>.</w:t>
      </w:r>
    </w:p>
    <w:p w:rsidR="00C45847" w:rsidRPr="008230E6" w:rsidRDefault="00C45847" w:rsidP="00C45847">
      <w:pPr>
        <w:pStyle w:val="a4"/>
        <w:numPr>
          <w:ilvl w:val="1"/>
          <w:numId w:val="21"/>
        </w:numPr>
        <w:spacing w:before="0" w:beforeAutospacing="0" w:after="0" w:afterAutospacing="0"/>
        <w:ind w:left="1276" w:hanging="567"/>
        <w:jc w:val="both"/>
        <w:rPr>
          <w:sz w:val="28"/>
        </w:rPr>
      </w:pPr>
      <w:r w:rsidRPr="00D7061A">
        <w:rPr>
          <w:color w:val="000000"/>
          <w:sz w:val="28"/>
          <w:szCs w:val="28"/>
        </w:rPr>
        <w:t xml:space="preserve">Реконструкция теплоизоляции теплотрасс  в  ОАО «Кемеровская </w:t>
      </w:r>
      <w:proofErr w:type="spellStart"/>
      <w:r w:rsidRPr="00D7061A">
        <w:rPr>
          <w:color w:val="000000"/>
          <w:sz w:val="28"/>
          <w:szCs w:val="28"/>
        </w:rPr>
        <w:t>теплосетевая</w:t>
      </w:r>
      <w:proofErr w:type="spellEnd"/>
      <w:r w:rsidRPr="00D7061A">
        <w:rPr>
          <w:color w:val="000000"/>
          <w:sz w:val="28"/>
          <w:szCs w:val="28"/>
        </w:rPr>
        <w:t xml:space="preserve"> компания».</w:t>
      </w:r>
    </w:p>
    <w:p w:rsidR="007C4837" w:rsidRPr="00D7061A" w:rsidRDefault="00FF2D54" w:rsidP="007C4837">
      <w:pPr>
        <w:pStyle w:val="a4"/>
        <w:spacing w:before="0" w:beforeAutospacing="0" w:after="0" w:afterAutospacing="0"/>
        <w:ind w:firstLine="709"/>
        <w:jc w:val="both"/>
        <w:rPr>
          <w:sz w:val="28"/>
          <w:szCs w:val="28"/>
        </w:rPr>
      </w:pPr>
      <w:r>
        <w:rPr>
          <w:sz w:val="28"/>
          <w:szCs w:val="28"/>
        </w:rPr>
        <w:t xml:space="preserve">Задача № 2.  </w:t>
      </w:r>
      <w:r w:rsidR="007C4837" w:rsidRPr="00D7061A">
        <w:rPr>
          <w:sz w:val="28"/>
          <w:szCs w:val="28"/>
        </w:rPr>
        <w:t>Снижение расхода электрической энергии, используемой на собственные нужды котельных</w:t>
      </w:r>
      <w:r w:rsidR="005E4984">
        <w:rPr>
          <w:sz w:val="28"/>
          <w:szCs w:val="28"/>
        </w:rPr>
        <w:t>,</w:t>
      </w:r>
      <w:r w:rsidR="007C4837" w:rsidRPr="00D7061A">
        <w:rPr>
          <w:sz w:val="28"/>
          <w:szCs w:val="28"/>
        </w:rPr>
        <w:t xml:space="preserve"> </w:t>
      </w:r>
      <w:r>
        <w:rPr>
          <w:sz w:val="28"/>
          <w:szCs w:val="28"/>
        </w:rPr>
        <w:t>и при передаче тепловой энергии</w:t>
      </w:r>
      <w:r w:rsidR="00AD15B3">
        <w:rPr>
          <w:sz w:val="28"/>
          <w:szCs w:val="28"/>
        </w:rPr>
        <w:t>. Для решения данной</w:t>
      </w:r>
      <w:r w:rsidR="007C4837" w:rsidRPr="00D7061A">
        <w:rPr>
          <w:sz w:val="28"/>
          <w:szCs w:val="28"/>
        </w:rPr>
        <w:t xml:space="preserve"> задачи будут проведены следующие мероприятия:</w:t>
      </w:r>
    </w:p>
    <w:p w:rsidR="007C4837" w:rsidRPr="00D7061A" w:rsidRDefault="007C4837" w:rsidP="00C21C5F">
      <w:pPr>
        <w:pStyle w:val="a4"/>
        <w:spacing w:before="0" w:beforeAutospacing="0" w:after="0" w:afterAutospacing="0"/>
        <w:ind w:left="1276" w:hanging="567"/>
        <w:jc w:val="both"/>
        <w:rPr>
          <w:color w:val="000000"/>
          <w:sz w:val="28"/>
          <w:szCs w:val="28"/>
        </w:rPr>
      </w:pPr>
      <w:r w:rsidRPr="00D7061A">
        <w:rPr>
          <w:sz w:val="28"/>
          <w:szCs w:val="28"/>
        </w:rPr>
        <w:t xml:space="preserve">2.1.  </w:t>
      </w:r>
      <w:r w:rsidRPr="00D7061A">
        <w:rPr>
          <w:color w:val="000000"/>
          <w:sz w:val="28"/>
          <w:szCs w:val="28"/>
        </w:rPr>
        <w:t>Замена насоса типа 22НДС производительностью 3600 м³/час  на насос меньшей производительности 600-800</w:t>
      </w:r>
      <w:r w:rsidR="00C20FEC">
        <w:rPr>
          <w:color w:val="000000"/>
          <w:sz w:val="28"/>
          <w:szCs w:val="28"/>
        </w:rPr>
        <w:t xml:space="preserve"> м³/ч (БНС) на  Кемеровской ТЭЦ.</w:t>
      </w:r>
    </w:p>
    <w:p w:rsidR="007C4837" w:rsidRDefault="00C21C5F" w:rsidP="00C21C5F">
      <w:pPr>
        <w:pStyle w:val="a4"/>
        <w:tabs>
          <w:tab w:val="left" w:pos="1134"/>
        </w:tabs>
        <w:spacing w:before="0" w:beforeAutospacing="0" w:after="0" w:afterAutospacing="0"/>
        <w:ind w:left="1276" w:hanging="567"/>
        <w:rPr>
          <w:color w:val="000000"/>
          <w:sz w:val="28"/>
          <w:szCs w:val="28"/>
        </w:rPr>
      </w:pPr>
      <w:r>
        <w:rPr>
          <w:color w:val="000000"/>
          <w:sz w:val="28"/>
          <w:szCs w:val="28"/>
        </w:rPr>
        <w:t xml:space="preserve">2.2.   </w:t>
      </w:r>
      <w:r w:rsidR="007C4837" w:rsidRPr="00B91CF2">
        <w:rPr>
          <w:color w:val="000000"/>
          <w:sz w:val="28"/>
          <w:szCs w:val="28"/>
        </w:rPr>
        <w:t xml:space="preserve">Режимная наладка водяных систем централизованного теплоснабжения </w:t>
      </w:r>
      <w:r w:rsidR="000206A5">
        <w:rPr>
          <w:color w:val="000000"/>
          <w:sz w:val="28"/>
          <w:szCs w:val="28"/>
        </w:rPr>
        <w:t>для снижения гидравлических потерь</w:t>
      </w:r>
      <w:r w:rsidR="007C4837" w:rsidRPr="00B91CF2">
        <w:rPr>
          <w:color w:val="000000"/>
          <w:sz w:val="28"/>
          <w:szCs w:val="28"/>
        </w:rPr>
        <w:t xml:space="preserve"> котельных №№ 1, 18, 23, 24, 25, 27, 35, 45, 46, 52, 57</w:t>
      </w:r>
      <w:r w:rsidR="00C20FEC">
        <w:rPr>
          <w:color w:val="000000"/>
          <w:sz w:val="28"/>
          <w:szCs w:val="28"/>
        </w:rPr>
        <w:t xml:space="preserve"> (ОАО «</w:t>
      </w:r>
      <w:proofErr w:type="spellStart"/>
      <w:r w:rsidR="00C20FEC">
        <w:rPr>
          <w:color w:val="000000"/>
          <w:sz w:val="28"/>
          <w:szCs w:val="28"/>
        </w:rPr>
        <w:t>Теплоэнерго</w:t>
      </w:r>
      <w:proofErr w:type="spellEnd"/>
      <w:r w:rsidR="00C20FEC">
        <w:rPr>
          <w:color w:val="000000"/>
          <w:sz w:val="28"/>
          <w:szCs w:val="28"/>
        </w:rPr>
        <w:t>»).</w:t>
      </w:r>
    </w:p>
    <w:p w:rsidR="007C4837" w:rsidRDefault="00FF2D54" w:rsidP="005054EF">
      <w:pPr>
        <w:pStyle w:val="a4"/>
        <w:spacing w:before="0" w:beforeAutospacing="0" w:after="0" w:afterAutospacing="0"/>
        <w:ind w:firstLine="709"/>
        <w:rPr>
          <w:sz w:val="28"/>
        </w:rPr>
      </w:pPr>
      <w:r>
        <w:rPr>
          <w:sz w:val="28"/>
        </w:rPr>
        <w:t xml:space="preserve">Задача № 3.  </w:t>
      </w:r>
      <w:r w:rsidR="007C4837">
        <w:rPr>
          <w:sz w:val="28"/>
        </w:rPr>
        <w:t>Снижение расхода топлив</w:t>
      </w:r>
      <w:r>
        <w:rPr>
          <w:sz w:val="28"/>
        </w:rPr>
        <w:t>а на выработку тепловой энергии</w:t>
      </w:r>
      <w:r w:rsidR="007C4837">
        <w:rPr>
          <w:sz w:val="28"/>
        </w:rPr>
        <w:t xml:space="preserve">. Для решения </w:t>
      </w:r>
      <w:r w:rsidR="00AD15B3">
        <w:rPr>
          <w:sz w:val="28"/>
        </w:rPr>
        <w:t>данной</w:t>
      </w:r>
      <w:r w:rsidR="007C4837">
        <w:rPr>
          <w:sz w:val="28"/>
        </w:rPr>
        <w:t xml:space="preserve"> задачи будут проведены следующие мероприятия:</w:t>
      </w:r>
    </w:p>
    <w:p w:rsidR="007C4837" w:rsidRPr="00D7061A" w:rsidRDefault="007C4837" w:rsidP="007C4837">
      <w:pPr>
        <w:pStyle w:val="a4"/>
        <w:numPr>
          <w:ilvl w:val="1"/>
          <w:numId w:val="20"/>
        </w:numPr>
        <w:spacing w:before="0" w:beforeAutospacing="0" w:after="0" w:afterAutospacing="0"/>
        <w:jc w:val="both"/>
        <w:rPr>
          <w:sz w:val="28"/>
        </w:rPr>
      </w:pPr>
      <w:r>
        <w:rPr>
          <w:color w:val="000000"/>
          <w:sz w:val="28"/>
          <w:szCs w:val="28"/>
        </w:rPr>
        <w:t xml:space="preserve">Оптимизация режимов </w:t>
      </w:r>
      <w:r w:rsidRPr="00981C09">
        <w:rPr>
          <w:color w:val="000000"/>
          <w:sz w:val="28"/>
          <w:szCs w:val="28"/>
        </w:rPr>
        <w:t>работы источников</w:t>
      </w:r>
      <w:r>
        <w:rPr>
          <w:color w:val="000000"/>
          <w:sz w:val="28"/>
          <w:szCs w:val="28"/>
        </w:rPr>
        <w:t xml:space="preserve"> ОАО «Северо-Кузбасская энергетическая компания»</w:t>
      </w:r>
      <w:r w:rsidR="00C20FEC">
        <w:rPr>
          <w:color w:val="000000"/>
          <w:sz w:val="28"/>
          <w:szCs w:val="28"/>
        </w:rPr>
        <w:t>.</w:t>
      </w:r>
    </w:p>
    <w:p w:rsidR="007C4837" w:rsidRPr="00DD3B6A" w:rsidRDefault="007C4837" w:rsidP="007C4837">
      <w:pPr>
        <w:pStyle w:val="a4"/>
        <w:numPr>
          <w:ilvl w:val="1"/>
          <w:numId w:val="20"/>
        </w:numPr>
        <w:spacing w:before="0" w:beforeAutospacing="0" w:after="0" w:afterAutospacing="0"/>
        <w:jc w:val="both"/>
        <w:rPr>
          <w:sz w:val="28"/>
        </w:rPr>
      </w:pPr>
      <w:r w:rsidRPr="00314028">
        <w:rPr>
          <w:color w:val="000000"/>
          <w:sz w:val="28"/>
          <w:szCs w:val="28"/>
        </w:rPr>
        <w:t xml:space="preserve">Установка частотного регулирования </w:t>
      </w:r>
      <w:proofErr w:type="spellStart"/>
      <w:r w:rsidRPr="00314028">
        <w:rPr>
          <w:color w:val="000000"/>
          <w:sz w:val="28"/>
          <w:szCs w:val="28"/>
        </w:rPr>
        <w:t>пылепитателей</w:t>
      </w:r>
      <w:proofErr w:type="spellEnd"/>
      <w:r w:rsidRPr="00314028">
        <w:rPr>
          <w:color w:val="000000"/>
          <w:sz w:val="28"/>
          <w:szCs w:val="28"/>
        </w:rPr>
        <w:t xml:space="preserve"> котла ст. № 8, 9, 12, 14   </w:t>
      </w:r>
      <w:proofErr w:type="gramStart"/>
      <w:r w:rsidRPr="00314028">
        <w:rPr>
          <w:color w:val="000000"/>
          <w:sz w:val="28"/>
          <w:szCs w:val="28"/>
        </w:rPr>
        <w:t>на  Ново-Кемеровской</w:t>
      </w:r>
      <w:proofErr w:type="gramEnd"/>
      <w:r w:rsidRPr="00314028">
        <w:rPr>
          <w:color w:val="000000"/>
          <w:sz w:val="28"/>
          <w:szCs w:val="28"/>
        </w:rPr>
        <w:t xml:space="preserve"> ТЭЦ</w:t>
      </w:r>
      <w:r w:rsidR="00C20FEC">
        <w:rPr>
          <w:color w:val="000000"/>
          <w:sz w:val="28"/>
          <w:szCs w:val="28"/>
        </w:rPr>
        <w:t>.</w:t>
      </w:r>
    </w:p>
    <w:p w:rsidR="007C4837" w:rsidRPr="00DD3B6A" w:rsidRDefault="007C4837" w:rsidP="007C4837">
      <w:pPr>
        <w:pStyle w:val="a4"/>
        <w:numPr>
          <w:ilvl w:val="1"/>
          <w:numId w:val="20"/>
        </w:numPr>
        <w:spacing w:before="0" w:beforeAutospacing="0" w:after="0" w:afterAutospacing="0"/>
        <w:jc w:val="both"/>
        <w:rPr>
          <w:sz w:val="28"/>
        </w:rPr>
      </w:pPr>
      <w:r w:rsidRPr="00DD3B6A">
        <w:rPr>
          <w:color w:val="000000"/>
          <w:sz w:val="28"/>
          <w:szCs w:val="28"/>
        </w:rPr>
        <w:t xml:space="preserve">Техническое перевооружение угольной котельной № 46, </w:t>
      </w:r>
      <w:r w:rsidR="00FF2D54">
        <w:rPr>
          <w:color w:val="000000"/>
          <w:sz w:val="28"/>
          <w:szCs w:val="28"/>
        </w:rPr>
        <w:t xml:space="preserve">                 </w:t>
      </w:r>
      <w:r w:rsidRPr="00DD3B6A">
        <w:rPr>
          <w:color w:val="000000"/>
          <w:sz w:val="28"/>
          <w:szCs w:val="28"/>
        </w:rPr>
        <w:t xml:space="preserve">г. Кемерово, Заводский район, западнее строения № 4 </w:t>
      </w:r>
      <w:r w:rsidR="00FF2D54">
        <w:rPr>
          <w:color w:val="000000"/>
          <w:sz w:val="28"/>
          <w:szCs w:val="28"/>
        </w:rPr>
        <w:t xml:space="preserve">                     </w:t>
      </w:r>
      <w:r w:rsidRPr="00DD3B6A">
        <w:rPr>
          <w:color w:val="000000"/>
          <w:sz w:val="28"/>
          <w:szCs w:val="28"/>
        </w:rPr>
        <w:t>п</w:t>
      </w:r>
      <w:r>
        <w:rPr>
          <w:color w:val="000000"/>
          <w:sz w:val="28"/>
          <w:szCs w:val="28"/>
        </w:rPr>
        <w:t>о</w:t>
      </w:r>
      <w:r w:rsidRPr="00DD3B6A">
        <w:rPr>
          <w:color w:val="000000"/>
          <w:sz w:val="28"/>
          <w:szCs w:val="28"/>
        </w:rPr>
        <w:t xml:space="preserve"> </w:t>
      </w:r>
      <w:r w:rsidRPr="00B91CF2">
        <w:rPr>
          <w:color w:val="000000"/>
          <w:sz w:val="28"/>
          <w:szCs w:val="28"/>
        </w:rPr>
        <w:t>ул. 2-я Аральская</w:t>
      </w:r>
      <w:r>
        <w:rPr>
          <w:color w:val="000000"/>
          <w:sz w:val="28"/>
          <w:szCs w:val="28"/>
        </w:rPr>
        <w:t xml:space="preserve"> (ОАО «</w:t>
      </w:r>
      <w:proofErr w:type="spellStart"/>
      <w:r>
        <w:rPr>
          <w:color w:val="000000"/>
          <w:sz w:val="28"/>
          <w:szCs w:val="28"/>
        </w:rPr>
        <w:t>Теплоэнерго</w:t>
      </w:r>
      <w:proofErr w:type="spellEnd"/>
      <w:r>
        <w:rPr>
          <w:color w:val="000000"/>
          <w:sz w:val="28"/>
          <w:szCs w:val="28"/>
        </w:rPr>
        <w:t>)</w:t>
      </w:r>
      <w:r w:rsidR="00C20FEC">
        <w:rPr>
          <w:color w:val="000000"/>
          <w:sz w:val="28"/>
          <w:szCs w:val="28"/>
        </w:rPr>
        <w:t>.</w:t>
      </w:r>
    </w:p>
    <w:p w:rsidR="007C4837" w:rsidRPr="00422EC4" w:rsidRDefault="007C4837" w:rsidP="007C4837">
      <w:pPr>
        <w:pStyle w:val="a4"/>
        <w:numPr>
          <w:ilvl w:val="1"/>
          <w:numId w:val="20"/>
        </w:numPr>
        <w:spacing w:before="0" w:beforeAutospacing="0" w:after="0" w:afterAutospacing="0"/>
        <w:jc w:val="both"/>
        <w:rPr>
          <w:sz w:val="28"/>
        </w:rPr>
      </w:pPr>
      <w:r w:rsidRPr="00B91CF2">
        <w:rPr>
          <w:color w:val="000000"/>
          <w:sz w:val="28"/>
          <w:szCs w:val="28"/>
        </w:rPr>
        <w:t xml:space="preserve">Техническое перевооружение угольной котельной № 52, </w:t>
      </w:r>
      <w:r w:rsidR="00FF2D54">
        <w:rPr>
          <w:color w:val="000000"/>
          <w:sz w:val="28"/>
          <w:szCs w:val="28"/>
        </w:rPr>
        <w:t xml:space="preserve">                 </w:t>
      </w:r>
      <w:r w:rsidRPr="00B91CF2">
        <w:rPr>
          <w:color w:val="000000"/>
          <w:sz w:val="28"/>
          <w:szCs w:val="28"/>
        </w:rPr>
        <w:t xml:space="preserve">г. Кемерово, Заводский район, восточнее строения № 2а </w:t>
      </w:r>
      <w:r w:rsidR="00FF2D54">
        <w:rPr>
          <w:color w:val="000000"/>
          <w:sz w:val="28"/>
          <w:szCs w:val="28"/>
        </w:rPr>
        <w:t xml:space="preserve">                 </w:t>
      </w:r>
      <w:r w:rsidRPr="00B91CF2">
        <w:rPr>
          <w:color w:val="000000"/>
          <w:sz w:val="28"/>
          <w:szCs w:val="28"/>
        </w:rPr>
        <w:t xml:space="preserve">по ул. </w:t>
      </w:r>
      <w:proofErr w:type="gramStart"/>
      <w:r w:rsidRPr="00B91CF2">
        <w:rPr>
          <w:color w:val="000000"/>
          <w:sz w:val="28"/>
          <w:szCs w:val="28"/>
        </w:rPr>
        <w:t>Симферопольская</w:t>
      </w:r>
      <w:proofErr w:type="gramEnd"/>
      <w:r>
        <w:rPr>
          <w:color w:val="000000"/>
          <w:sz w:val="28"/>
          <w:szCs w:val="28"/>
        </w:rPr>
        <w:t xml:space="preserve"> (ОАО «</w:t>
      </w:r>
      <w:proofErr w:type="spellStart"/>
      <w:r>
        <w:rPr>
          <w:color w:val="000000"/>
          <w:sz w:val="28"/>
          <w:szCs w:val="28"/>
        </w:rPr>
        <w:t>Теплоэнерго</w:t>
      </w:r>
      <w:proofErr w:type="spellEnd"/>
      <w:r>
        <w:rPr>
          <w:color w:val="000000"/>
          <w:sz w:val="28"/>
          <w:szCs w:val="28"/>
        </w:rPr>
        <w:t>»)</w:t>
      </w:r>
      <w:r w:rsidR="00C20FEC">
        <w:rPr>
          <w:color w:val="000000"/>
          <w:sz w:val="28"/>
          <w:szCs w:val="28"/>
        </w:rPr>
        <w:t>.</w:t>
      </w:r>
    </w:p>
    <w:p w:rsidR="00422EC4" w:rsidRPr="009C5692" w:rsidRDefault="00422EC4" w:rsidP="007C4837">
      <w:pPr>
        <w:pStyle w:val="a4"/>
        <w:numPr>
          <w:ilvl w:val="1"/>
          <w:numId w:val="20"/>
        </w:numPr>
        <w:spacing w:before="0" w:beforeAutospacing="0" w:after="0" w:afterAutospacing="0"/>
        <w:jc w:val="both"/>
        <w:rPr>
          <w:sz w:val="28"/>
        </w:rPr>
      </w:pPr>
      <w:r>
        <w:rPr>
          <w:color w:val="000000"/>
          <w:sz w:val="28"/>
          <w:szCs w:val="28"/>
        </w:rPr>
        <w:t xml:space="preserve">Капитальный ремонт </w:t>
      </w:r>
      <w:proofErr w:type="spellStart"/>
      <w:r>
        <w:rPr>
          <w:color w:val="000000"/>
          <w:sz w:val="28"/>
          <w:szCs w:val="28"/>
        </w:rPr>
        <w:t>котлоагрегатов</w:t>
      </w:r>
      <w:proofErr w:type="spellEnd"/>
      <w:r>
        <w:rPr>
          <w:color w:val="000000"/>
          <w:sz w:val="28"/>
          <w:szCs w:val="28"/>
        </w:rPr>
        <w:t xml:space="preserve"> ОАО «Север</w:t>
      </w:r>
      <w:proofErr w:type="gramStart"/>
      <w:r>
        <w:rPr>
          <w:color w:val="000000"/>
          <w:sz w:val="28"/>
          <w:szCs w:val="28"/>
        </w:rPr>
        <w:t>о-</w:t>
      </w:r>
      <w:proofErr w:type="gramEnd"/>
      <w:r w:rsidRPr="00422EC4">
        <w:rPr>
          <w:color w:val="000000"/>
          <w:sz w:val="28"/>
          <w:szCs w:val="28"/>
        </w:rPr>
        <w:t xml:space="preserve"> </w:t>
      </w:r>
      <w:r>
        <w:rPr>
          <w:color w:val="000000"/>
          <w:sz w:val="28"/>
          <w:szCs w:val="28"/>
        </w:rPr>
        <w:t>Кузбасская  энергетическая компания»</w:t>
      </w:r>
    </w:p>
    <w:p w:rsidR="009C5692" w:rsidRPr="005B3486" w:rsidRDefault="009C5692" w:rsidP="007C4837">
      <w:pPr>
        <w:pStyle w:val="a4"/>
        <w:numPr>
          <w:ilvl w:val="1"/>
          <w:numId w:val="20"/>
        </w:numPr>
        <w:spacing w:before="0" w:beforeAutospacing="0" w:after="0" w:afterAutospacing="0"/>
        <w:jc w:val="both"/>
        <w:rPr>
          <w:sz w:val="28"/>
        </w:rPr>
      </w:pPr>
      <w:r>
        <w:rPr>
          <w:color w:val="000000"/>
          <w:sz w:val="28"/>
          <w:szCs w:val="28"/>
        </w:rPr>
        <w:t xml:space="preserve">Установка </w:t>
      </w:r>
      <w:proofErr w:type="gramStart"/>
      <w:r>
        <w:rPr>
          <w:color w:val="000000"/>
          <w:sz w:val="28"/>
          <w:szCs w:val="28"/>
        </w:rPr>
        <w:t>блок-модуля</w:t>
      </w:r>
      <w:proofErr w:type="gramEnd"/>
      <w:r>
        <w:rPr>
          <w:color w:val="000000"/>
          <w:sz w:val="28"/>
          <w:szCs w:val="28"/>
        </w:rPr>
        <w:t xml:space="preserve"> </w:t>
      </w:r>
      <w:proofErr w:type="spellStart"/>
      <w:r>
        <w:rPr>
          <w:color w:val="000000"/>
          <w:sz w:val="28"/>
          <w:szCs w:val="28"/>
        </w:rPr>
        <w:t>газопоршневой</w:t>
      </w:r>
      <w:proofErr w:type="spellEnd"/>
      <w:r>
        <w:rPr>
          <w:color w:val="000000"/>
          <w:sz w:val="28"/>
          <w:szCs w:val="28"/>
        </w:rPr>
        <w:t xml:space="preserve"> установки</w:t>
      </w:r>
      <w:r w:rsidRPr="008B6B32">
        <w:rPr>
          <w:color w:val="000000"/>
          <w:sz w:val="28"/>
          <w:szCs w:val="28"/>
        </w:rPr>
        <w:t xml:space="preserve"> </w:t>
      </w:r>
      <w:proofErr w:type="spellStart"/>
      <w:r>
        <w:rPr>
          <w:color w:val="000000"/>
          <w:sz w:val="28"/>
          <w:szCs w:val="28"/>
          <w:lang w:val="en-US"/>
        </w:rPr>
        <w:t>Buderus</w:t>
      </w:r>
      <w:proofErr w:type="spellEnd"/>
      <w:r w:rsidRPr="008B6B32">
        <w:rPr>
          <w:color w:val="000000"/>
          <w:sz w:val="28"/>
          <w:szCs w:val="28"/>
        </w:rPr>
        <w:t xml:space="preserve"> </w:t>
      </w:r>
      <w:proofErr w:type="spellStart"/>
      <w:r>
        <w:rPr>
          <w:color w:val="000000"/>
          <w:sz w:val="28"/>
          <w:szCs w:val="28"/>
          <w:lang w:val="en-US"/>
        </w:rPr>
        <w:t>Logsnova</w:t>
      </w:r>
      <w:proofErr w:type="spellEnd"/>
      <w:r w:rsidRPr="008B6B32">
        <w:rPr>
          <w:color w:val="000000"/>
          <w:sz w:val="28"/>
          <w:szCs w:val="28"/>
        </w:rPr>
        <w:t xml:space="preserve"> </w:t>
      </w:r>
      <w:r>
        <w:rPr>
          <w:color w:val="000000"/>
          <w:sz w:val="28"/>
          <w:szCs w:val="28"/>
          <w:lang w:val="en-US"/>
        </w:rPr>
        <w:t>BOSH</w:t>
      </w:r>
      <w:r w:rsidRPr="008B6B32">
        <w:rPr>
          <w:color w:val="000000"/>
          <w:sz w:val="28"/>
          <w:szCs w:val="28"/>
        </w:rPr>
        <w:t xml:space="preserve"> </w:t>
      </w:r>
      <w:r>
        <w:rPr>
          <w:color w:val="000000"/>
          <w:sz w:val="28"/>
          <w:szCs w:val="28"/>
          <w:lang w:val="en-US"/>
        </w:rPr>
        <w:t>CHP</w:t>
      </w:r>
      <w:r w:rsidRPr="008B6B32">
        <w:rPr>
          <w:color w:val="000000"/>
          <w:sz w:val="28"/>
          <w:szCs w:val="28"/>
        </w:rPr>
        <w:t xml:space="preserve"> 400</w:t>
      </w:r>
      <w:r>
        <w:rPr>
          <w:color w:val="000000"/>
          <w:sz w:val="28"/>
          <w:szCs w:val="28"/>
        </w:rPr>
        <w:t xml:space="preserve"> для собственных нужд котельной № 27 (ОАО «</w:t>
      </w:r>
      <w:proofErr w:type="spellStart"/>
      <w:r>
        <w:rPr>
          <w:color w:val="000000"/>
          <w:sz w:val="28"/>
          <w:szCs w:val="28"/>
        </w:rPr>
        <w:t>Теплоэнерго</w:t>
      </w:r>
      <w:proofErr w:type="spellEnd"/>
      <w:r>
        <w:rPr>
          <w:color w:val="000000"/>
          <w:sz w:val="28"/>
          <w:szCs w:val="28"/>
        </w:rPr>
        <w:t>»).</w:t>
      </w:r>
    </w:p>
    <w:p w:rsidR="007C4837" w:rsidRPr="005B3486" w:rsidRDefault="007C4837" w:rsidP="007C4837">
      <w:pPr>
        <w:autoSpaceDE w:val="0"/>
        <w:autoSpaceDN w:val="0"/>
        <w:adjustRightInd w:val="0"/>
        <w:ind w:firstLine="720"/>
        <w:jc w:val="both"/>
        <w:rPr>
          <w:sz w:val="28"/>
          <w:szCs w:val="28"/>
        </w:rPr>
      </w:pPr>
      <w:r w:rsidRPr="005B3486">
        <w:rPr>
          <w:sz w:val="28"/>
          <w:szCs w:val="28"/>
        </w:rPr>
        <w:t>Успешное развитие программы энергосбережения возможно лишь при заинтересованности и сознательном активном участии в ее реализации максимального числа производителей и потребителей энергоресурсов, а также руководителей, ответственных за принятие стратегических решений в экономике.</w:t>
      </w:r>
    </w:p>
    <w:p w:rsidR="007C4837" w:rsidRPr="005B3486" w:rsidRDefault="007C4837" w:rsidP="007C4837">
      <w:pPr>
        <w:widowControl w:val="0"/>
        <w:autoSpaceDE w:val="0"/>
        <w:autoSpaceDN w:val="0"/>
        <w:adjustRightInd w:val="0"/>
        <w:ind w:firstLine="720"/>
        <w:jc w:val="both"/>
        <w:rPr>
          <w:sz w:val="28"/>
          <w:szCs w:val="28"/>
        </w:rPr>
      </w:pPr>
      <w:r w:rsidRPr="005B3486">
        <w:rPr>
          <w:sz w:val="28"/>
          <w:szCs w:val="28"/>
        </w:rPr>
        <w:t>Содержание учреждений социальной сферы составляет значительную часть расходов бюджетов всех уровней. Поэтому одной из приоритетных задач в об</w:t>
      </w:r>
      <w:r w:rsidR="00FF2D54">
        <w:rPr>
          <w:sz w:val="28"/>
          <w:szCs w:val="28"/>
        </w:rPr>
        <w:t>ласти энергосбережения является</w:t>
      </w:r>
      <w:r w:rsidRPr="005B3486">
        <w:rPr>
          <w:sz w:val="28"/>
          <w:szCs w:val="28"/>
        </w:rPr>
        <w:t xml:space="preserve"> 100% расчет за потребленные энергоресурсы по коммерческим приборам учета, проведение мероприятий, </w:t>
      </w:r>
      <w:r w:rsidRPr="005B3486">
        <w:rPr>
          <w:sz w:val="28"/>
          <w:szCs w:val="28"/>
        </w:rPr>
        <w:lastRenderedPageBreak/>
        <w:t>обеспечивающих снижение энергопотребления и уменьшение расходования бюджетных средств, направляемых на оплату энергоресурсов, заключение энергосервисных контрактов, позволяющих проводить энергосберегающие мероприятия за счет средств инвестора.</w:t>
      </w:r>
    </w:p>
    <w:p w:rsidR="007C4837" w:rsidRPr="005B3486" w:rsidRDefault="0056424E" w:rsidP="00475995">
      <w:pPr>
        <w:pStyle w:val="af6"/>
        <w:jc w:val="both"/>
        <w:rPr>
          <w:rFonts w:ascii="Times New Roman" w:hAnsi="Times New Roman"/>
          <w:sz w:val="28"/>
        </w:rPr>
      </w:pPr>
      <w:r>
        <w:rPr>
          <w:rFonts w:ascii="Times New Roman" w:hAnsi="Times New Roman"/>
          <w:sz w:val="28"/>
        </w:rPr>
        <w:tab/>
      </w:r>
      <w:r w:rsidR="007C4837" w:rsidRPr="005B3486">
        <w:rPr>
          <w:rFonts w:ascii="Times New Roman" w:hAnsi="Times New Roman"/>
          <w:sz w:val="28"/>
        </w:rPr>
        <w:t xml:space="preserve">Задача № 4. </w:t>
      </w:r>
      <w:r w:rsidR="00FF2D54">
        <w:rPr>
          <w:rFonts w:ascii="Times New Roman" w:hAnsi="Times New Roman"/>
          <w:sz w:val="28"/>
        </w:rPr>
        <w:t xml:space="preserve"> </w:t>
      </w:r>
      <w:r w:rsidR="007C4837">
        <w:rPr>
          <w:rFonts w:ascii="Times New Roman" w:hAnsi="Times New Roman"/>
          <w:sz w:val="28"/>
        </w:rPr>
        <w:t>М</w:t>
      </w:r>
      <w:r w:rsidR="007C4837" w:rsidRPr="005B3486">
        <w:rPr>
          <w:rFonts w:ascii="Times New Roman" w:hAnsi="Times New Roman"/>
          <w:sz w:val="28"/>
          <w:szCs w:val="28"/>
        </w:rPr>
        <w:t xml:space="preserve">инимизация расходов </w:t>
      </w:r>
      <w:r w:rsidR="00475995" w:rsidRPr="005B3486">
        <w:rPr>
          <w:rFonts w:ascii="Times New Roman" w:hAnsi="Times New Roman"/>
          <w:sz w:val="28"/>
          <w:szCs w:val="28"/>
        </w:rPr>
        <w:t xml:space="preserve">бюджета по оплате энергоресурсов муниципальными </w:t>
      </w:r>
      <w:r w:rsidR="00475995" w:rsidRPr="005F306C">
        <w:rPr>
          <w:rFonts w:ascii="Times New Roman" w:hAnsi="Times New Roman"/>
          <w:sz w:val="28"/>
          <w:szCs w:val="28"/>
        </w:rPr>
        <w:t>учреждениями</w:t>
      </w:r>
      <w:r w:rsidR="00475995">
        <w:rPr>
          <w:rFonts w:ascii="Times New Roman" w:hAnsi="Times New Roman"/>
          <w:sz w:val="28"/>
          <w:szCs w:val="28"/>
        </w:rPr>
        <w:t xml:space="preserve"> и </w:t>
      </w:r>
      <w:r w:rsidR="00475995" w:rsidRPr="005B3486">
        <w:rPr>
          <w:rFonts w:ascii="Times New Roman" w:hAnsi="Times New Roman"/>
          <w:sz w:val="28"/>
          <w:szCs w:val="28"/>
        </w:rPr>
        <w:t>совершенствование системы учёта потребляемых энергетических ресурсов</w:t>
      </w:r>
      <w:r w:rsidR="00475995">
        <w:rPr>
          <w:rFonts w:ascii="Times New Roman" w:hAnsi="Times New Roman"/>
          <w:sz w:val="28"/>
          <w:szCs w:val="28"/>
        </w:rPr>
        <w:t xml:space="preserve"> </w:t>
      </w:r>
      <w:r w:rsidR="00475995" w:rsidRPr="000449DE">
        <w:rPr>
          <w:rFonts w:ascii="Times New Roman" w:hAnsi="Times New Roman"/>
          <w:sz w:val="28"/>
          <w:szCs w:val="28"/>
        </w:rPr>
        <w:t>муниципальными учреждениями</w:t>
      </w:r>
      <w:r w:rsidR="00475995">
        <w:rPr>
          <w:rFonts w:ascii="Times New Roman" w:hAnsi="Times New Roman"/>
          <w:sz w:val="28"/>
          <w:szCs w:val="28"/>
          <w:lang w:eastAsia="ru-RU"/>
        </w:rPr>
        <w:t>.</w:t>
      </w:r>
      <w:r w:rsidR="007C4837" w:rsidRPr="005B3486">
        <w:rPr>
          <w:rFonts w:ascii="Times New Roman" w:hAnsi="Times New Roman"/>
          <w:sz w:val="28"/>
        </w:rPr>
        <w:t xml:space="preserve"> Для решения </w:t>
      </w:r>
      <w:r w:rsidR="00AD15B3">
        <w:rPr>
          <w:rFonts w:ascii="Times New Roman" w:hAnsi="Times New Roman"/>
          <w:sz w:val="28"/>
        </w:rPr>
        <w:t>данной</w:t>
      </w:r>
      <w:r w:rsidR="007C4837" w:rsidRPr="005B3486">
        <w:rPr>
          <w:rFonts w:ascii="Times New Roman" w:hAnsi="Times New Roman"/>
          <w:sz w:val="28"/>
        </w:rPr>
        <w:t xml:space="preserve"> задачи будут проведены мероприятия</w:t>
      </w:r>
      <w:r w:rsidR="007C4837">
        <w:rPr>
          <w:rFonts w:ascii="Times New Roman" w:hAnsi="Times New Roman"/>
          <w:sz w:val="28"/>
        </w:rPr>
        <w:t xml:space="preserve"> согласно </w:t>
      </w:r>
      <w:r w:rsidR="0010531B">
        <w:rPr>
          <w:rFonts w:ascii="Times New Roman" w:hAnsi="Times New Roman"/>
          <w:sz w:val="28"/>
        </w:rPr>
        <w:t xml:space="preserve">     </w:t>
      </w:r>
      <w:r w:rsidR="007C4837">
        <w:rPr>
          <w:rFonts w:ascii="Times New Roman" w:hAnsi="Times New Roman"/>
          <w:sz w:val="28"/>
        </w:rPr>
        <w:t>приложению №</w:t>
      </w:r>
      <w:r w:rsidR="0021183C">
        <w:rPr>
          <w:rFonts w:ascii="Times New Roman" w:hAnsi="Times New Roman"/>
          <w:sz w:val="28"/>
        </w:rPr>
        <w:t>1</w:t>
      </w:r>
      <w:r w:rsidR="00C20FEC">
        <w:rPr>
          <w:rFonts w:ascii="Times New Roman" w:hAnsi="Times New Roman"/>
          <w:sz w:val="28"/>
        </w:rPr>
        <w:t xml:space="preserve"> к Муниципальной программе</w:t>
      </w:r>
      <w:r w:rsidR="006B053E">
        <w:rPr>
          <w:rFonts w:ascii="Times New Roman" w:hAnsi="Times New Roman"/>
          <w:sz w:val="28"/>
        </w:rPr>
        <w:t>.</w:t>
      </w:r>
    </w:p>
    <w:p w:rsidR="00326737" w:rsidRPr="00067F26" w:rsidRDefault="00326737" w:rsidP="00326737">
      <w:pPr>
        <w:autoSpaceDE w:val="0"/>
        <w:autoSpaceDN w:val="0"/>
        <w:adjustRightInd w:val="0"/>
        <w:jc w:val="both"/>
        <w:outlineLvl w:val="0"/>
        <w:rPr>
          <w:b/>
          <w:sz w:val="28"/>
          <w:szCs w:val="28"/>
        </w:rPr>
      </w:pPr>
    </w:p>
    <w:p w:rsidR="00A570B7" w:rsidRDefault="00A570B7" w:rsidP="00A570B7">
      <w:pPr>
        <w:jc w:val="center"/>
        <w:rPr>
          <w:sz w:val="28"/>
          <w:szCs w:val="28"/>
        </w:rPr>
        <w:sectPr w:rsidR="00A570B7" w:rsidSect="00D14959">
          <w:pgSz w:w="11906" w:h="16838"/>
          <w:pgMar w:top="1134" w:right="851" w:bottom="1134" w:left="1418" w:header="709" w:footer="709" w:gutter="0"/>
          <w:pgNumType w:start="18"/>
          <w:cols w:space="708"/>
          <w:docGrid w:linePitch="360"/>
        </w:sectPr>
      </w:pPr>
    </w:p>
    <w:p w:rsidR="00A570B7" w:rsidRDefault="00A570B7" w:rsidP="0021651F">
      <w:pPr>
        <w:pStyle w:val="af5"/>
        <w:numPr>
          <w:ilvl w:val="0"/>
          <w:numId w:val="20"/>
        </w:numPr>
        <w:jc w:val="center"/>
        <w:rPr>
          <w:rFonts w:ascii="Times New Roman" w:hAnsi="Times New Roman"/>
          <w:b/>
          <w:bCs/>
          <w:sz w:val="28"/>
          <w:szCs w:val="28"/>
        </w:rPr>
      </w:pPr>
      <w:r w:rsidRPr="0021651F">
        <w:rPr>
          <w:rFonts w:ascii="Times New Roman" w:hAnsi="Times New Roman"/>
          <w:b/>
          <w:sz w:val="28"/>
          <w:szCs w:val="28"/>
        </w:rPr>
        <w:lastRenderedPageBreak/>
        <w:t xml:space="preserve">Ресурсное обеспечение реализации  муниципальной  </w:t>
      </w:r>
      <w:r w:rsidRPr="0021651F">
        <w:rPr>
          <w:rFonts w:ascii="Times New Roman" w:hAnsi="Times New Roman"/>
          <w:b/>
          <w:bCs/>
          <w:sz w:val="28"/>
          <w:szCs w:val="28"/>
        </w:rPr>
        <w:t>программы</w:t>
      </w:r>
    </w:p>
    <w:tbl>
      <w:tblPr>
        <w:tblW w:w="15041" w:type="dxa"/>
        <w:tblInd w:w="93" w:type="dxa"/>
        <w:tblLayout w:type="fixed"/>
        <w:tblLook w:val="04A0" w:firstRow="1" w:lastRow="0" w:firstColumn="1" w:lastColumn="0" w:noHBand="0" w:noVBand="1"/>
      </w:tblPr>
      <w:tblGrid>
        <w:gridCol w:w="4835"/>
        <w:gridCol w:w="3827"/>
        <w:gridCol w:w="1560"/>
        <w:gridCol w:w="1559"/>
        <w:gridCol w:w="1559"/>
        <w:gridCol w:w="1701"/>
      </w:tblGrid>
      <w:tr w:rsidR="002613EC" w:rsidRPr="00981C09" w:rsidTr="003434AC">
        <w:trPr>
          <w:trHeight w:val="986"/>
        </w:trPr>
        <w:tc>
          <w:tcPr>
            <w:tcW w:w="483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613EC" w:rsidRPr="00981C09" w:rsidRDefault="002613EC" w:rsidP="003434AC">
            <w:pPr>
              <w:jc w:val="center"/>
              <w:rPr>
                <w:color w:val="000000"/>
                <w:sz w:val="28"/>
                <w:szCs w:val="28"/>
              </w:rPr>
            </w:pPr>
            <w:r w:rsidRPr="00981C09">
              <w:rPr>
                <w:color w:val="000000"/>
                <w:sz w:val="28"/>
                <w:szCs w:val="28"/>
              </w:rPr>
              <w:t xml:space="preserve">Наименование                          </w:t>
            </w:r>
            <w:r>
              <w:rPr>
                <w:color w:val="000000"/>
                <w:sz w:val="28"/>
                <w:szCs w:val="28"/>
              </w:rPr>
              <w:t xml:space="preserve">                     </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3EC" w:rsidRPr="00981C09" w:rsidRDefault="002613EC" w:rsidP="003434AC">
            <w:pPr>
              <w:jc w:val="center"/>
              <w:rPr>
                <w:color w:val="000000"/>
                <w:sz w:val="28"/>
                <w:szCs w:val="28"/>
              </w:rPr>
            </w:pPr>
            <w:r w:rsidRPr="00981C09">
              <w:rPr>
                <w:color w:val="000000"/>
                <w:sz w:val="28"/>
                <w:szCs w:val="28"/>
              </w:rPr>
              <w:t>Источник финансирования</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613EC" w:rsidRPr="00981C09" w:rsidRDefault="002613EC" w:rsidP="003434AC">
            <w:pPr>
              <w:jc w:val="center"/>
              <w:rPr>
                <w:color w:val="000000"/>
                <w:sz w:val="28"/>
                <w:szCs w:val="28"/>
              </w:rPr>
            </w:pPr>
            <w:r w:rsidRPr="00981C09">
              <w:rPr>
                <w:color w:val="000000"/>
                <w:sz w:val="28"/>
                <w:szCs w:val="28"/>
              </w:rPr>
              <w:t xml:space="preserve">Объем финансовых ресурсов, тыс. рублей </w:t>
            </w:r>
          </w:p>
        </w:tc>
      </w:tr>
      <w:tr w:rsidR="002613EC" w:rsidRPr="00981C09" w:rsidTr="003434AC">
        <w:trPr>
          <w:trHeight w:val="585"/>
        </w:trPr>
        <w:tc>
          <w:tcPr>
            <w:tcW w:w="4835" w:type="dxa"/>
            <w:vMerge/>
            <w:tcBorders>
              <w:top w:val="single" w:sz="4" w:space="0" w:color="auto"/>
              <w:left w:val="single" w:sz="4" w:space="0" w:color="auto"/>
              <w:bottom w:val="single" w:sz="4" w:space="0" w:color="auto"/>
              <w:right w:val="single" w:sz="4" w:space="0" w:color="auto"/>
            </w:tcBorders>
            <w:vAlign w:val="center"/>
            <w:hideMark/>
          </w:tcPr>
          <w:p w:rsidR="002613EC" w:rsidRPr="00981C09" w:rsidRDefault="002613EC" w:rsidP="003434AC">
            <w:pPr>
              <w:rPr>
                <w:color w:val="000000"/>
                <w:sz w:val="28"/>
                <w:szCs w:val="28"/>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2613EC" w:rsidRPr="00981C09" w:rsidRDefault="002613EC" w:rsidP="003434AC">
            <w:pPr>
              <w:rPr>
                <w:color w:val="000000"/>
                <w:sz w:val="28"/>
                <w:szCs w:val="28"/>
              </w:rPr>
            </w:pP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2613EC" w:rsidRPr="00981C09" w:rsidRDefault="002613EC" w:rsidP="003434AC">
            <w:pPr>
              <w:jc w:val="center"/>
              <w:rPr>
                <w:color w:val="000000"/>
                <w:sz w:val="28"/>
                <w:szCs w:val="28"/>
              </w:rPr>
            </w:pPr>
            <w:r w:rsidRPr="00981C09">
              <w:rPr>
                <w:color w:val="000000"/>
                <w:sz w:val="28"/>
                <w:szCs w:val="28"/>
              </w:rPr>
              <w:t>2015 год</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2613EC" w:rsidRPr="00981C09" w:rsidRDefault="002613EC" w:rsidP="003434AC">
            <w:pPr>
              <w:jc w:val="center"/>
              <w:rPr>
                <w:color w:val="000000"/>
                <w:sz w:val="28"/>
                <w:szCs w:val="28"/>
              </w:rPr>
            </w:pPr>
            <w:r w:rsidRPr="00981C09">
              <w:rPr>
                <w:color w:val="000000"/>
                <w:sz w:val="28"/>
                <w:szCs w:val="28"/>
              </w:rPr>
              <w:t>2016 год</w:t>
            </w:r>
          </w:p>
        </w:tc>
        <w:tc>
          <w:tcPr>
            <w:tcW w:w="1559" w:type="dxa"/>
            <w:tcBorders>
              <w:top w:val="single" w:sz="4" w:space="0" w:color="auto"/>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r w:rsidRPr="00981C09">
              <w:rPr>
                <w:color w:val="000000"/>
                <w:sz w:val="28"/>
                <w:szCs w:val="28"/>
              </w:rPr>
              <w:t>2017 год</w:t>
            </w:r>
          </w:p>
        </w:tc>
        <w:tc>
          <w:tcPr>
            <w:tcW w:w="1701" w:type="dxa"/>
            <w:tcBorders>
              <w:top w:val="single" w:sz="4" w:space="0" w:color="auto"/>
              <w:left w:val="nil"/>
              <w:bottom w:val="single" w:sz="4" w:space="0" w:color="auto"/>
              <w:right w:val="single" w:sz="4" w:space="0" w:color="auto"/>
            </w:tcBorders>
            <w:shd w:val="clear" w:color="auto" w:fill="FFFFFF"/>
            <w:vAlign w:val="center"/>
          </w:tcPr>
          <w:p w:rsidR="002613EC" w:rsidRPr="00981C09" w:rsidRDefault="002613EC" w:rsidP="003434AC">
            <w:pPr>
              <w:jc w:val="center"/>
              <w:rPr>
                <w:color w:val="000000"/>
                <w:sz w:val="28"/>
                <w:szCs w:val="28"/>
              </w:rPr>
            </w:pPr>
            <w:r w:rsidRPr="00981C09">
              <w:rPr>
                <w:color w:val="000000"/>
                <w:sz w:val="28"/>
                <w:szCs w:val="28"/>
              </w:rPr>
              <w:t>201</w:t>
            </w:r>
            <w:r>
              <w:rPr>
                <w:color w:val="000000"/>
                <w:sz w:val="28"/>
                <w:szCs w:val="28"/>
              </w:rPr>
              <w:t>8</w:t>
            </w:r>
            <w:r w:rsidRPr="00981C09">
              <w:rPr>
                <w:color w:val="000000"/>
                <w:sz w:val="28"/>
                <w:szCs w:val="28"/>
              </w:rPr>
              <w:t xml:space="preserve"> год</w:t>
            </w:r>
          </w:p>
        </w:tc>
      </w:tr>
      <w:tr w:rsidR="002613EC" w:rsidRPr="00981C09" w:rsidTr="00716593">
        <w:trPr>
          <w:trHeight w:val="556"/>
        </w:trPr>
        <w:tc>
          <w:tcPr>
            <w:tcW w:w="4835" w:type="dxa"/>
            <w:vMerge w:val="restart"/>
            <w:tcBorders>
              <w:top w:val="single" w:sz="4" w:space="0" w:color="auto"/>
              <w:left w:val="single" w:sz="4" w:space="0" w:color="auto"/>
              <w:right w:val="single" w:sz="4" w:space="0" w:color="auto"/>
            </w:tcBorders>
            <w:shd w:val="clear" w:color="000000" w:fill="FFFFFF"/>
            <w:vAlign w:val="center"/>
            <w:hideMark/>
          </w:tcPr>
          <w:p w:rsidR="002613EC" w:rsidRPr="00F66C65" w:rsidRDefault="002613EC" w:rsidP="003434AC">
            <w:pPr>
              <w:jc w:val="center"/>
              <w:rPr>
                <w:bCs/>
                <w:color w:val="000000"/>
                <w:sz w:val="28"/>
                <w:szCs w:val="28"/>
              </w:rPr>
            </w:pPr>
            <w:r w:rsidRPr="00F66C65">
              <w:rPr>
                <w:bCs/>
                <w:color w:val="000000"/>
                <w:sz w:val="28"/>
                <w:szCs w:val="28"/>
              </w:rPr>
              <w:t>Муниципальная программа «Энергосбережение и повышение энергетической эффективности на территории города Кемерово»</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613EC" w:rsidRPr="00981C09" w:rsidRDefault="002613EC" w:rsidP="003434AC">
            <w:pPr>
              <w:jc w:val="center"/>
              <w:rPr>
                <w:b/>
                <w:bCs/>
                <w:color w:val="000000"/>
                <w:sz w:val="28"/>
                <w:szCs w:val="28"/>
              </w:rPr>
            </w:pPr>
            <w:r w:rsidRPr="00981C09">
              <w:rPr>
                <w:b/>
                <w:bCs/>
                <w:color w:val="000000"/>
                <w:sz w:val="28"/>
                <w:szCs w:val="28"/>
              </w:rPr>
              <w:t>Всего</w:t>
            </w:r>
          </w:p>
        </w:tc>
        <w:tc>
          <w:tcPr>
            <w:tcW w:w="1560" w:type="dxa"/>
            <w:tcBorders>
              <w:top w:val="single" w:sz="4" w:space="0" w:color="auto"/>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b/>
                <w:bCs/>
                <w:color w:val="000000"/>
                <w:sz w:val="28"/>
                <w:szCs w:val="28"/>
              </w:rPr>
            </w:pPr>
            <w:r>
              <w:rPr>
                <w:b/>
                <w:bCs/>
                <w:color w:val="000000"/>
                <w:sz w:val="28"/>
                <w:szCs w:val="28"/>
              </w:rPr>
              <w:t>247 219,59</w:t>
            </w:r>
          </w:p>
        </w:tc>
        <w:tc>
          <w:tcPr>
            <w:tcW w:w="1559" w:type="dxa"/>
            <w:tcBorders>
              <w:top w:val="single" w:sz="4" w:space="0" w:color="auto"/>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b/>
                <w:bCs/>
                <w:color w:val="000000"/>
                <w:sz w:val="28"/>
                <w:szCs w:val="28"/>
              </w:rPr>
            </w:pPr>
            <w:r>
              <w:rPr>
                <w:b/>
                <w:bCs/>
                <w:color w:val="000000"/>
                <w:sz w:val="28"/>
                <w:szCs w:val="28"/>
              </w:rPr>
              <w:t>228 708,86</w:t>
            </w:r>
          </w:p>
        </w:tc>
        <w:tc>
          <w:tcPr>
            <w:tcW w:w="1559" w:type="dxa"/>
            <w:tcBorders>
              <w:top w:val="single" w:sz="4" w:space="0" w:color="auto"/>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b/>
                <w:bCs/>
                <w:color w:val="000000"/>
                <w:sz w:val="28"/>
                <w:szCs w:val="28"/>
              </w:rPr>
            </w:pPr>
            <w:r>
              <w:rPr>
                <w:b/>
                <w:bCs/>
                <w:color w:val="000000"/>
                <w:sz w:val="28"/>
                <w:szCs w:val="28"/>
              </w:rPr>
              <w:t>237 820,00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2613EC" w:rsidRPr="00716593" w:rsidRDefault="006D0F00" w:rsidP="003434AC">
            <w:pPr>
              <w:jc w:val="center"/>
              <w:rPr>
                <w:b/>
                <w:bCs/>
                <w:color w:val="000000"/>
                <w:sz w:val="28"/>
                <w:szCs w:val="28"/>
              </w:rPr>
            </w:pPr>
            <w:r>
              <w:rPr>
                <w:b/>
                <w:bCs/>
                <w:color w:val="000000"/>
                <w:sz w:val="28"/>
                <w:szCs w:val="28"/>
              </w:rPr>
              <w:t>118 009,42</w:t>
            </w:r>
          </w:p>
        </w:tc>
      </w:tr>
      <w:tr w:rsidR="002613EC" w:rsidRPr="00981C09" w:rsidTr="00716593">
        <w:trPr>
          <w:trHeight w:val="234"/>
        </w:trPr>
        <w:tc>
          <w:tcPr>
            <w:tcW w:w="4835" w:type="dxa"/>
            <w:vMerge/>
            <w:tcBorders>
              <w:left w:val="single" w:sz="4" w:space="0" w:color="auto"/>
              <w:right w:val="single" w:sz="4" w:space="0" w:color="auto"/>
            </w:tcBorders>
            <w:shd w:val="clear" w:color="000000" w:fill="FFFFFF"/>
            <w:vAlign w:val="center"/>
            <w:hideMark/>
          </w:tcPr>
          <w:p w:rsidR="002613EC" w:rsidRPr="00981C09" w:rsidRDefault="002613EC" w:rsidP="003434AC">
            <w:pPr>
              <w:rPr>
                <w:b/>
                <w:bCs/>
                <w:color w:val="000000"/>
                <w:sz w:val="28"/>
                <w:szCs w:val="28"/>
              </w:rPr>
            </w:pPr>
          </w:p>
        </w:tc>
        <w:tc>
          <w:tcPr>
            <w:tcW w:w="3827" w:type="dxa"/>
            <w:tcBorders>
              <w:top w:val="nil"/>
              <w:left w:val="nil"/>
              <w:bottom w:val="single" w:sz="4" w:space="0" w:color="auto"/>
              <w:right w:val="single" w:sz="4" w:space="0" w:color="auto"/>
            </w:tcBorders>
            <w:shd w:val="clear" w:color="auto" w:fill="auto"/>
            <w:vAlign w:val="center"/>
            <w:hideMark/>
          </w:tcPr>
          <w:p w:rsidR="002613EC" w:rsidRPr="00981C09" w:rsidRDefault="002613EC" w:rsidP="003434AC">
            <w:pPr>
              <w:jc w:val="center"/>
              <w:rPr>
                <w:color w:val="000000"/>
                <w:sz w:val="28"/>
                <w:szCs w:val="28"/>
              </w:rPr>
            </w:pPr>
            <w:r>
              <w:rPr>
                <w:color w:val="000000"/>
                <w:sz w:val="28"/>
                <w:szCs w:val="28"/>
              </w:rPr>
              <w:t>бюджет города Кемерово</w:t>
            </w:r>
          </w:p>
        </w:tc>
        <w:tc>
          <w:tcPr>
            <w:tcW w:w="1560"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p>
        </w:tc>
        <w:tc>
          <w:tcPr>
            <w:tcW w:w="1559"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p>
        </w:tc>
        <w:tc>
          <w:tcPr>
            <w:tcW w:w="1559"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p>
        </w:tc>
        <w:tc>
          <w:tcPr>
            <w:tcW w:w="1701" w:type="dxa"/>
            <w:tcBorders>
              <w:top w:val="nil"/>
              <w:left w:val="nil"/>
              <w:bottom w:val="single" w:sz="4" w:space="0" w:color="auto"/>
              <w:right w:val="single" w:sz="4" w:space="0" w:color="auto"/>
            </w:tcBorders>
            <w:shd w:val="clear" w:color="auto" w:fill="auto"/>
            <w:vAlign w:val="center"/>
          </w:tcPr>
          <w:p w:rsidR="002613EC" w:rsidRPr="00716593" w:rsidRDefault="002613EC" w:rsidP="003434AC">
            <w:pPr>
              <w:jc w:val="center"/>
              <w:rPr>
                <w:color w:val="000000"/>
                <w:sz w:val="28"/>
                <w:szCs w:val="28"/>
              </w:rPr>
            </w:pPr>
          </w:p>
        </w:tc>
      </w:tr>
      <w:tr w:rsidR="006D0F00" w:rsidRPr="00981C09" w:rsidTr="003434AC">
        <w:trPr>
          <w:trHeight w:val="483"/>
        </w:trPr>
        <w:tc>
          <w:tcPr>
            <w:tcW w:w="4835" w:type="dxa"/>
            <w:vMerge/>
            <w:tcBorders>
              <w:left w:val="single" w:sz="4" w:space="0" w:color="auto"/>
              <w:right w:val="single" w:sz="4" w:space="0" w:color="auto"/>
            </w:tcBorders>
            <w:shd w:val="clear" w:color="000000" w:fill="FFFFFF"/>
            <w:vAlign w:val="center"/>
            <w:hideMark/>
          </w:tcPr>
          <w:p w:rsidR="006D0F00" w:rsidRPr="00981C09" w:rsidRDefault="006D0F00" w:rsidP="003434AC">
            <w:pPr>
              <w:rPr>
                <w:b/>
                <w:bCs/>
                <w:color w:val="000000"/>
                <w:sz w:val="28"/>
                <w:szCs w:val="28"/>
              </w:rPr>
            </w:pPr>
          </w:p>
        </w:tc>
        <w:tc>
          <w:tcPr>
            <w:tcW w:w="3827" w:type="dxa"/>
            <w:tcBorders>
              <w:top w:val="nil"/>
              <w:left w:val="nil"/>
              <w:bottom w:val="single" w:sz="4" w:space="0" w:color="auto"/>
              <w:right w:val="single" w:sz="4" w:space="0" w:color="auto"/>
            </w:tcBorders>
            <w:shd w:val="clear" w:color="auto" w:fill="auto"/>
            <w:vAlign w:val="center"/>
            <w:hideMark/>
          </w:tcPr>
          <w:p w:rsidR="006D0F00" w:rsidRPr="00B10057" w:rsidRDefault="006D0F00" w:rsidP="003434AC">
            <w:pPr>
              <w:jc w:val="center"/>
              <w:rPr>
                <w:color w:val="000000"/>
                <w:sz w:val="27"/>
                <w:szCs w:val="27"/>
              </w:rPr>
            </w:pPr>
            <w:r w:rsidRPr="00B10057">
              <w:rPr>
                <w:color w:val="000000"/>
                <w:sz w:val="27"/>
                <w:szCs w:val="27"/>
              </w:rPr>
              <w:t>иные, не запрещенные законодательством источники:</w:t>
            </w:r>
          </w:p>
        </w:tc>
        <w:tc>
          <w:tcPr>
            <w:tcW w:w="1560" w:type="dxa"/>
            <w:tcBorders>
              <w:top w:val="nil"/>
              <w:left w:val="nil"/>
              <w:bottom w:val="single" w:sz="4" w:space="0" w:color="auto"/>
              <w:right w:val="single" w:sz="4" w:space="0" w:color="auto"/>
            </w:tcBorders>
            <w:shd w:val="clear" w:color="auto" w:fill="FFFFFF"/>
            <w:noWrap/>
            <w:vAlign w:val="center"/>
            <w:hideMark/>
          </w:tcPr>
          <w:p w:rsidR="006D0F00" w:rsidRPr="00981C09" w:rsidRDefault="006D0F00" w:rsidP="003434AC">
            <w:pPr>
              <w:jc w:val="center"/>
              <w:rPr>
                <w:color w:val="000000"/>
                <w:sz w:val="28"/>
                <w:szCs w:val="28"/>
              </w:rPr>
            </w:pPr>
            <w:r>
              <w:rPr>
                <w:color w:val="000000"/>
                <w:sz w:val="28"/>
                <w:szCs w:val="28"/>
              </w:rPr>
              <w:t>247 219,59</w:t>
            </w:r>
          </w:p>
        </w:tc>
        <w:tc>
          <w:tcPr>
            <w:tcW w:w="1559" w:type="dxa"/>
            <w:tcBorders>
              <w:top w:val="nil"/>
              <w:left w:val="nil"/>
              <w:bottom w:val="single" w:sz="4" w:space="0" w:color="auto"/>
              <w:right w:val="single" w:sz="4" w:space="0" w:color="auto"/>
            </w:tcBorders>
            <w:shd w:val="clear" w:color="auto" w:fill="FFFFFF"/>
            <w:noWrap/>
            <w:vAlign w:val="center"/>
            <w:hideMark/>
          </w:tcPr>
          <w:p w:rsidR="006D0F00" w:rsidRPr="00981C09" w:rsidRDefault="006D0F00" w:rsidP="003434AC">
            <w:pPr>
              <w:jc w:val="center"/>
              <w:rPr>
                <w:color w:val="000000"/>
                <w:sz w:val="28"/>
                <w:szCs w:val="28"/>
              </w:rPr>
            </w:pPr>
            <w:r>
              <w:rPr>
                <w:color w:val="000000"/>
                <w:sz w:val="28"/>
                <w:szCs w:val="28"/>
              </w:rPr>
              <w:t>228 708,86</w:t>
            </w:r>
          </w:p>
        </w:tc>
        <w:tc>
          <w:tcPr>
            <w:tcW w:w="1559" w:type="dxa"/>
            <w:tcBorders>
              <w:top w:val="nil"/>
              <w:left w:val="nil"/>
              <w:bottom w:val="single" w:sz="4" w:space="0" w:color="auto"/>
              <w:right w:val="single" w:sz="4" w:space="0" w:color="auto"/>
            </w:tcBorders>
            <w:shd w:val="clear" w:color="auto" w:fill="FFFFFF"/>
            <w:noWrap/>
            <w:vAlign w:val="center"/>
            <w:hideMark/>
          </w:tcPr>
          <w:p w:rsidR="006D0F00" w:rsidRPr="00981C09" w:rsidRDefault="006D0F00" w:rsidP="003434AC">
            <w:pPr>
              <w:jc w:val="center"/>
              <w:rPr>
                <w:color w:val="000000"/>
                <w:sz w:val="28"/>
                <w:szCs w:val="28"/>
              </w:rPr>
            </w:pPr>
            <w:r>
              <w:rPr>
                <w:color w:val="000000"/>
                <w:sz w:val="28"/>
                <w:szCs w:val="28"/>
              </w:rPr>
              <w:t>237 820,00</w:t>
            </w:r>
          </w:p>
        </w:tc>
        <w:tc>
          <w:tcPr>
            <w:tcW w:w="1701" w:type="dxa"/>
            <w:tcBorders>
              <w:top w:val="nil"/>
              <w:left w:val="nil"/>
              <w:bottom w:val="single" w:sz="4" w:space="0" w:color="auto"/>
              <w:right w:val="single" w:sz="4" w:space="0" w:color="auto"/>
            </w:tcBorders>
            <w:shd w:val="clear" w:color="auto" w:fill="FFFFFF"/>
            <w:vAlign w:val="center"/>
          </w:tcPr>
          <w:p w:rsidR="006D0F00" w:rsidRPr="00981C09" w:rsidRDefault="006D0F00" w:rsidP="000F7E95">
            <w:pPr>
              <w:jc w:val="center"/>
              <w:rPr>
                <w:color w:val="000000"/>
                <w:sz w:val="28"/>
                <w:szCs w:val="28"/>
              </w:rPr>
            </w:pPr>
            <w:r>
              <w:rPr>
                <w:color w:val="000000"/>
                <w:sz w:val="28"/>
                <w:szCs w:val="28"/>
              </w:rPr>
              <w:t>118 009,42</w:t>
            </w:r>
          </w:p>
        </w:tc>
      </w:tr>
      <w:tr w:rsidR="002613EC" w:rsidRPr="00981C09" w:rsidTr="003434AC">
        <w:trPr>
          <w:trHeight w:val="423"/>
        </w:trPr>
        <w:tc>
          <w:tcPr>
            <w:tcW w:w="4835" w:type="dxa"/>
            <w:vMerge/>
            <w:tcBorders>
              <w:left w:val="single" w:sz="4" w:space="0" w:color="auto"/>
              <w:bottom w:val="single" w:sz="4" w:space="0" w:color="auto"/>
              <w:right w:val="single" w:sz="4" w:space="0" w:color="auto"/>
            </w:tcBorders>
            <w:shd w:val="clear" w:color="000000" w:fill="FFFFFF"/>
            <w:vAlign w:val="center"/>
            <w:hideMark/>
          </w:tcPr>
          <w:p w:rsidR="002613EC" w:rsidRPr="00981C09" w:rsidRDefault="002613EC" w:rsidP="003434AC">
            <w:pPr>
              <w:rPr>
                <w:b/>
                <w:bCs/>
                <w:color w:val="000000"/>
                <w:sz w:val="28"/>
                <w:szCs w:val="28"/>
              </w:rPr>
            </w:pPr>
          </w:p>
        </w:tc>
        <w:tc>
          <w:tcPr>
            <w:tcW w:w="3827" w:type="dxa"/>
            <w:tcBorders>
              <w:top w:val="nil"/>
              <w:left w:val="nil"/>
              <w:bottom w:val="single" w:sz="4" w:space="0" w:color="auto"/>
              <w:right w:val="single" w:sz="4" w:space="0" w:color="auto"/>
            </w:tcBorders>
            <w:shd w:val="clear" w:color="auto" w:fill="auto"/>
            <w:vAlign w:val="center"/>
            <w:hideMark/>
          </w:tcPr>
          <w:p w:rsidR="002613EC" w:rsidRPr="00981C09" w:rsidRDefault="002613EC" w:rsidP="003434AC">
            <w:pPr>
              <w:jc w:val="center"/>
              <w:rPr>
                <w:color w:val="000000"/>
                <w:sz w:val="28"/>
                <w:szCs w:val="28"/>
              </w:rPr>
            </w:pPr>
            <w:r w:rsidRPr="00981C09">
              <w:rPr>
                <w:color w:val="000000"/>
                <w:sz w:val="28"/>
                <w:szCs w:val="28"/>
              </w:rPr>
              <w:t>средства юридических и физических лиц</w:t>
            </w:r>
          </w:p>
        </w:tc>
        <w:tc>
          <w:tcPr>
            <w:tcW w:w="1560"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r>
              <w:rPr>
                <w:color w:val="000000"/>
                <w:sz w:val="28"/>
                <w:szCs w:val="28"/>
              </w:rPr>
              <w:t>247 219,59</w:t>
            </w:r>
          </w:p>
        </w:tc>
        <w:tc>
          <w:tcPr>
            <w:tcW w:w="1559"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r>
              <w:rPr>
                <w:color w:val="000000"/>
                <w:sz w:val="28"/>
                <w:szCs w:val="28"/>
              </w:rPr>
              <w:t>228 708,86</w:t>
            </w:r>
          </w:p>
        </w:tc>
        <w:tc>
          <w:tcPr>
            <w:tcW w:w="1559"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r>
              <w:rPr>
                <w:color w:val="000000"/>
                <w:sz w:val="28"/>
                <w:szCs w:val="28"/>
              </w:rPr>
              <w:t>237 820,00</w:t>
            </w:r>
          </w:p>
        </w:tc>
        <w:tc>
          <w:tcPr>
            <w:tcW w:w="1701" w:type="dxa"/>
            <w:tcBorders>
              <w:top w:val="nil"/>
              <w:left w:val="nil"/>
              <w:bottom w:val="single" w:sz="4" w:space="0" w:color="auto"/>
              <w:right w:val="single" w:sz="4" w:space="0" w:color="auto"/>
            </w:tcBorders>
            <w:shd w:val="clear" w:color="auto" w:fill="FFFFFF"/>
            <w:vAlign w:val="center"/>
          </w:tcPr>
          <w:p w:rsidR="002613EC" w:rsidRPr="00981C09" w:rsidRDefault="006B0053" w:rsidP="006D0F00">
            <w:pPr>
              <w:jc w:val="center"/>
              <w:rPr>
                <w:color w:val="000000"/>
                <w:sz w:val="28"/>
                <w:szCs w:val="28"/>
              </w:rPr>
            </w:pPr>
            <w:r>
              <w:rPr>
                <w:color w:val="000000"/>
                <w:sz w:val="28"/>
                <w:szCs w:val="28"/>
              </w:rPr>
              <w:t>1</w:t>
            </w:r>
            <w:r w:rsidR="006D0F00">
              <w:rPr>
                <w:color w:val="000000"/>
                <w:sz w:val="28"/>
                <w:szCs w:val="28"/>
              </w:rPr>
              <w:t>18 0</w:t>
            </w:r>
            <w:r>
              <w:rPr>
                <w:color w:val="000000"/>
                <w:sz w:val="28"/>
                <w:szCs w:val="28"/>
              </w:rPr>
              <w:t>09,42</w:t>
            </w:r>
          </w:p>
        </w:tc>
      </w:tr>
      <w:tr w:rsidR="002613EC" w:rsidRPr="00981C09" w:rsidTr="003434AC">
        <w:trPr>
          <w:trHeight w:val="390"/>
        </w:trPr>
        <w:tc>
          <w:tcPr>
            <w:tcW w:w="4835" w:type="dxa"/>
            <w:tcBorders>
              <w:top w:val="nil"/>
              <w:left w:val="single" w:sz="4" w:space="0" w:color="auto"/>
              <w:right w:val="single" w:sz="4" w:space="0" w:color="auto"/>
            </w:tcBorders>
            <w:shd w:val="clear" w:color="auto" w:fill="auto"/>
            <w:vAlign w:val="center"/>
            <w:hideMark/>
          </w:tcPr>
          <w:p w:rsidR="002613EC" w:rsidRPr="00981C09" w:rsidRDefault="002613EC" w:rsidP="003434AC">
            <w:pPr>
              <w:jc w:val="center"/>
              <w:rPr>
                <w:color w:val="000000"/>
                <w:sz w:val="28"/>
                <w:szCs w:val="28"/>
              </w:rPr>
            </w:pPr>
            <w:r w:rsidRPr="00981C09">
              <w:rPr>
                <w:color w:val="000000"/>
                <w:sz w:val="28"/>
                <w:szCs w:val="28"/>
              </w:rPr>
              <w:t xml:space="preserve">1. </w:t>
            </w:r>
            <w:r>
              <w:rPr>
                <w:color w:val="000000"/>
                <w:sz w:val="28"/>
                <w:szCs w:val="28"/>
              </w:rPr>
              <w:t xml:space="preserve">Организационные мероприятия </w:t>
            </w:r>
          </w:p>
        </w:tc>
        <w:tc>
          <w:tcPr>
            <w:tcW w:w="3827" w:type="dxa"/>
            <w:tcBorders>
              <w:top w:val="nil"/>
              <w:left w:val="nil"/>
              <w:bottom w:val="single" w:sz="4" w:space="0" w:color="auto"/>
              <w:right w:val="single" w:sz="4" w:space="0" w:color="auto"/>
            </w:tcBorders>
            <w:shd w:val="clear" w:color="auto" w:fill="auto"/>
            <w:vAlign w:val="center"/>
            <w:hideMark/>
          </w:tcPr>
          <w:p w:rsidR="002613EC" w:rsidRPr="00981C09" w:rsidRDefault="002613EC" w:rsidP="003434AC">
            <w:pPr>
              <w:jc w:val="center"/>
              <w:rPr>
                <w:b/>
                <w:bCs/>
                <w:color w:val="000000"/>
                <w:sz w:val="28"/>
                <w:szCs w:val="28"/>
              </w:rPr>
            </w:pPr>
            <w:r w:rsidRPr="00981C09">
              <w:rPr>
                <w:b/>
                <w:bCs/>
                <w:color w:val="000000"/>
                <w:sz w:val="28"/>
                <w:szCs w:val="28"/>
              </w:rPr>
              <w:t>Всего</w:t>
            </w:r>
          </w:p>
        </w:tc>
        <w:tc>
          <w:tcPr>
            <w:tcW w:w="1560" w:type="dxa"/>
            <w:tcBorders>
              <w:top w:val="nil"/>
              <w:left w:val="nil"/>
              <w:bottom w:val="single" w:sz="4" w:space="0" w:color="auto"/>
              <w:right w:val="single" w:sz="4" w:space="0" w:color="auto"/>
            </w:tcBorders>
            <w:shd w:val="clear" w:color="auto" w:fill="FFFFFF"/>
            <w:noWrap/>
            <w:vAlign w:val="center"/>
            <w:hideMark/>
          </w:tcPr>
          <w:p w:rsidR="002613EC" w:rsidRDefault="002613EC" w:rsidP="003434AC">
            <w:pPr>
              <w:jc w:val="center"/>
              <w:rPr>
                <w:b/>
                <w:bCs/>
                <w:color w:val="000000"/>
                <w:sz w:val="28"/>
                <w:szCs w:val="28"/>
              </w:rPr>
            </w:pPr>
          </w:p>
        </w:tc>
        <w:tc>
          <w:tcPr>
            <w:tcW w:w="1559" w:type="dxa"/>
            <w:tcBorders>
              <w:top w:val="nil"/>
              <w:left w:val="nil"/>
              <w:bottom w:val="single" w:sz="4" w:space="0" w:color="auto"/>
              <w:right w:val="single" w:sz="4" w:space="0" w:color="auto"/>
            </w:tcBorders>
            <w:shd w:val="clear" w:color="auto" w:fill="FFFFFF"/>
            <w:noWrap/>
            <w:vAlign w:val="center"/>
            <w:hideMark/>
          </w:tcPr>
          <w:p w:rsidR="002613EC" w:rsidRDefault="002613EC" w:rsidP="003434AC">
            <w:pPr>
              <w:jc w:val="center"/>
              <w:rPr>
                <w:b/>
                <w:bCs/>
                <w:color w:val="000000"/>
                <w:sz w:val="28"/>
                <w:szCs w:val="28"/>
              </w:rPr>
            </w:pPr>
            <w:r>
              <w:rPr>
                <w:b/>
                <w:bCs/>
                <w:color w:val="000000"/>
                <w:sz w:val="28"/>
                <w:szCs w:val="28"/>
              </w:rPr>
              <w:t>4 508,86</w:t>
            </w:r>
          </w:p>
        </w:tc>
        <w:tc>
          <w:tcPr>
            <w:tcW w:w="1559" w:type="dxa"/>
            <w:tcBorders>
              <w:top w:val="nil"/>
              <w:left w:val="nil"/>
              <w:bottom w:val="single" w:sz="4" w:space="0" w:color="auto"/>
              <w:right w:val="single" w:sz="4" w:space="0" w:color="auto"/>
            </w:tcBorders>
            <w:shd w:val="clear" w:color="auto" w:fill="FFFFFF"/>
            <w:noWrap/>
            <w:vAlign w:val="center"/>
            <w:hideMark/>
          </w:tcPr>
          <w:p w:rsidR="002613EC" w:rsidRDefault="002613EC" w:rsidP="003434AC">
            <w:pPr>
              <w:jc w:val="center"/>
              <w:rPr>
                <w:b/>
                <w:bCs/>
                <w:color w:val="000000"/>
                <w:sz w:val="28"/>
                <w:szCs w:val="28"/>
              </w:rPr>
            </w:pPr>
            <w:r>
              <w:rPr>
                <w:b/>
                <w:bCs/>
                <w:color w:val="000000"/>
                <w:sz w:val="28"/>
                <w:szCs w:val="28"/>
              </w:rPr>
              <w:t>2 150,00</w:t>
            </w:r>
          </w:p>
        </w:tc>
        <w:tc>
          <w:tcPr>
            <w:tcW w:w="1701" w:type="dxa"/>
            <w:tcBorders>
              <w:top w:val="nil"/>
              <w:left w:val="nil"/>
              <w:bottom w:val="single" w:sz="4" w:space="0" w:color="auto"/>
              <w:right w:val="single" w:sz="4" w:space="0" w:color="auto"/>
            </w:tcBorders>
            <w:shd w:val="clear" w:color="auto" w:fill="FFFFFF"/>
            <w:vAlign w:val="center"/>
          </w:tcPr>
          <w:p w:rsidR="002613EC" w:rsidRDefault="006D0F00" w:rsidP="003434AC">
            <w:pPr>
              <w:jc w:val="center"/>
              <w:rPr>
                <w:b/>
                <w:bCs/>
                <w:color w:val="000000"/>
                <w:sz w:val="28"/>
                <w:szCs w:val="28"/>
              </w:rPr>
            </w:pPr>
            <w:r>
              <w:rPr>
                <w:b/>
                <w:bCs/>
                <w:color w:val="000000"/>
                <w:sz w:val="28"/>
                <w:szCs w:val="28"/>
              </w:rPr>
              <w:t>1 6</w:t>
            </w:r>
            <w:r w:rsidR="002613EC">
              <w:rPr>
                <w:b/>
                <w:bCs/>
                <w:color w:val="000000"/>
                <w:sz w:val="28"/>
                <w:szCs w:val="28"/>
              </w:rPr>
              <w:t>80,00</w:t>
            </w:r>
          </w:p>
        </w:tc>
      </w:tr>
      <w:tr w:rsidR="002613EC" w:rsidRPr="00981C09" w:rsidTr="003434AC">
        <w:trPr>
          <w:trHeight w:val="360"/>
        </w:trPr>
        <w:tc>
          <w:tcPr>
            <w:tcW w:w="4835" w:type="dxa"/>
            <w:tcBorders>
              <w:left w:val="single" w:sz="4" w:space="0" w:color="auto"/>
              <w:right w:val="single" w:sz="4" w:space="0" w:color="auto"/>
            </w:tcBorders>
            <w:shd w:val="clear" w:color="000000" w:fill="FFFFFF"/>
            <w:vAlign w:val="center"/>
            <w:hideMark/>
          </w:tcPr>
          <w:p w:rsidR="002613EC" w:rsidRPr="00981C09" w:rsidRDefault="002613EC" w:rsidP="003434AC">
            <w:pPr>
              <w:rPr>
                <w:b/>
                <w:bCs/>
                <w:color w:val="000000"/>
                <w:sz w:val="28"/>
                <w:szCs w:val="28"/>
              </w:rPr>
            </w:pPr>
          </w:p>
        </w:tc>
        <w:tc>
          <w:tcPr>
            <w:tcW w:w="3827" w:type="dxa"/>
            <w:tcBorders>
              <w:top w:val="nil"/>
              <w:left w:val="nil"/>
              <w:bottom w:val="single" w:sz="4" w:space="0" w:color="auto"/>
              <w:right w:val="single" w:sz="4" w:space="0" w:color="auto"/>
            </w:tcBorders>
            <w:shd w:val="clear" w:color="auto" w:fill="auto"/>
            <w:vAlign w:val="center"/>
            <w:hideMark/>
          </w:tcPr>
          <w:p w:rsidR="002613EC" w:rsidRPr="00981C09" w:rsidRDefault="002613EC" w:rsidP="003434AC">
            <w:pPr>
              <w:jc w:val="center"/>
              <w:rPr>
                <w:color w:val="000000"/>
                <w:sz w:val="28"/>
                <w:szCs w:val="28"/>
              </w:rPr>
            </w:pPr>
            <w:r>
              <w:rPr>
                <w:color w:val="000000"/>
                <w:sz w:val="28"/>
                <w:szCs w:val="28"/>
              </w:rPr>
              <w:t>бюджет города Кемерово</w:t>
            </w:r>
          </w:p>
        </w:tc>
        <w:tc>
          <w:tcPr>
            <w:tcW w:w="1560"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p>
        </w:tc>
        <w:tc>
          <w:tcPr>
            <w:tcW w:w="1559"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p>
        </w:tc>
        <w:tc>
          <w:tcPr>
            <w:tcW w:w="1559"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p>
        </w:tc>
        <w:tc>
          <w:tcPr>
            <w:tcW w:w="1701" w:type="dxa"/>
            <w:tcBorders>
              <w:top w:val="nil"/>
              <w:left w:val="nil"/>
              <w:bottom w:val="single" w:sz="4" w:space="0" w:color="auto"/>
              <w:right w:val="single" w:sz="4" w:space="0" w:color="auto"/>
            </w:tcBorders>
            <w:shd w:val="clear" w:color="auto" w:fill="FFFFFF"/>
            <w:vAlign w:val="center"/>
          </w:tcPr>
          <w:p w:rsidR="002613EC" w:rsidRPr="00981C09" w:rsidRDefault="002613EC" w:rsidP="003434AC">
            <w:pPr>
              <w:jc w:val="center"/>
              <w:rPr>
                <w:color w:val="000000"/>
                <w:sz w:val="28"/>
                <w:szCs w:val="28"/>
              </w:rPr>
            </w:pPr>
          </w:p>
        </w:tc>
      </w:tr>
      <w:tr w:rsidR="002613EC" w:rsidRPr="00981C09" w:rsidTr="003434AC">
        <w:trPr>
          <w:trHeight w:val="248"/>
        </w:trPr>
        <w:tc>
          <w:tcPr>
            <w:tcW w:w="4835" w:type="dxa"/>
            <w:tcBorders>
              <w:left w:val="single" w:sz="4" w:space="0" w:color="auto"/>
              <w:right w:val="single" w:sz="4" w:space="0" w:color="auto"/>
            </w:tcBorders>
            <w:shd w:val="clear" w:color="auto" w:fill="auto"/>
            <w:vAlign w:val="center"/>
            <w:hideMark/>
          </w:tcPr>
          <w:p w:rsidR="002613EC" w:rsidRPr="00981C09" w:rsidRDefault="002613EC" w:rsidP="003434AC">
            <w:pPr>
              <w:rPr>
                <w:color w:val="000000"/>
                <w:sz w:val="28"/>
                <w:szCs w:val="28"/>
              </w:rPr>
            </w:pPr>
          </w:p>
        </w:tc>
        <w:tc>
          <w:tcPr>
            <w:tcW w:w="3827" w:type="dxa"/>
            <w:tcBorders>
              <w:top w:val="nil"/>
              <w:left w:val="nil"/>
              <w:bottom w:val="single" w:sz="4" w:space="0" w:color="auto"/>
              <w:right w:val="single" w:sz="4" w:space="0" w:color="auto"/>
            </w:tcBorders>
            <w:shd w:val="clear" w:color="auto" w:fill="auto"/>
            <w:vAlign w:val="center"/>
            <w:hideMark/>
          </w:tcPr>
          <w:p w:rsidR="002613EC" w:rsidRPr="00B10057" w:rsidRDefault="002613EC" w:rsidP="003434AC">
            <w:pPr>
              <w:jc w:val="center"/>
              <w:rPr>
                <w:color w:val="000000"/>
                <w:sz w:val="27"/>
                <w:szCs w:val="27"/>
              </w:rPr>
            </w:pPr>
            <w:r w:rsidRPr="00B10057">
              <w:rPr>
                <w:color w:val="000000"/>
                <w:sz w:val="27"/>
                <w:szCs w:val="27"/>
              </w:rPr>
              <w:t>иные, не запрещенные законодательством источники:</w:t>
            </w:r>
          </w:p>
        </w:tc>
        <w:tc>
          <w:tcPr>
            <w:tcW w:w="1560" w:type="dxa"/>
            <w:tcBorders>
              <w:top w:val="nil"/>
              <w:left w:val="nil"/>
              <w:bottom w:val="single" w:sz="4" w:space="0" w:color="auto"/>
              <w:right w:val="single" w:sz="4" w:space="0" w:color="auto"/>
            </w:tcBorders>
            <w:shd w:val="clear" w:color="auto" w:fill="FFFFFF"/>
            <w:noWrap/>
            <w:vAlign w:val="center"/>
            <w:hideMark/>
          </w:tcPr>
          <w:p w:rsidR="002613EC" w:rsidRDefault="002613EC" w:rsidP="003434AC">
            <w:pPr>
              <w:jc w:val="center"/>
              <w:rPr>
                <w:color w:val="000000"/>
                <w:sz w:val="28"/>
                <w:szCs w:val="28"/>
              </w:rPr>
            </w:pPr>
          </w:p>
        </w:tc>
        <w:tc>
          <w:tcPr>
            <w:tcW w:w="1559" w:type="dxa"/>
            <w:tcBorders>
              <w:top w:val="nil"/>
              <w:left w:val="nil"/>
              <w:bottom w:val="single" w:sz="4" w:space="0" w:color="auto"/>
              <w:right w:val="single" w:sz="4" w:space="0" w:color="auto"/>
            </w:tcBorders>
            <w:shd w:val="clear" w:color="auto" w:fill="FFFFFF"/>
            <w:noWrap/>
            <w:vAlign w:val="center"/>
            <w:hideMark/>
          </w:tcPr>
          <w:p w:rsidR="002613EC" w:rsidRDefault="002613EC" w:rsidP="003434AC">
            <w:pPr>
              <w:jc w:val="center"/>
              <w:rPr>
                <w:color w:val="000000"/>
                <w:sz w:val="28"/>
                <w:szCs w:val="28"/>
              </w:rPr>
            </w:pPr>
            <w:r>
              <w:rPr>
                <w:color w:val="000000"/>
                <w:sz w:val="28"/>
                <w:szCs w:val="28"/>
              </w:rPr>
              <w:t>4 508,86</w:t>
            </w:r>
          </w:p>
        </w:tc>
        <w:tc>
          <w:tcPr>
            <w:tcW w:w="1559" w:type="dxa"/>
            <w:tcBorders>
              <w:top w:val="nil"/>
              <w:left w:val="nil"/>
              <w:bottom w:val="single" w:sz="4" w:space="0" w:color="auto"/>
              <w:right w:val="single" w:sz="4" w:space="0" w:color="auto"/>
            </w:tcBorders>
            <w:shd w:val="clear" w:color="auto" w:fill="FFFFFF"/>
            <w:noWrap/>
            <w:vAlign w:val="center"/>
            <w:hideMark/>
          </w:tcPr>
          <w:p w:rsidR="002613EC" w:rsidRDefault="002613EC" w:rsidP="003434AC">
            <w:pPr>
              <w:jc w:val="center"/>
              <w:rPr>
                <w:color w:val="000000"/>
                <w:sz w:val="28"/>
                <w:szCs w:val="28"/>
              </w:rPr>
            </w:pPr>
            <w:r>
              <w:rPr>
                <w:color w:val="000000"/>
                <w:sz w:val="28"/>
                <w:szCs w:val="28"/>
              </w:rPr>
              <w:t>2 150,00</w:t>
            </w:r>
          </w:p>
        </w:tc>
        <w:tc>
          <w:tcPr>
            <w:tcW w:w="1701" w:type="dxa"/>
            <w:tcBorders>
              <w:top w:val="nil"/>
              <w:left w:val="nil"/>
              <w:bottom w:val="single" w:sz="4" w:space="0" w:color="auto"/>
              <w:right w:val="single" w:sz="4" w:space="0" w:color="auto"/>
            </w:tcBorders>
            <w:shd w:val="clear" w:color="auto" w:fill="FFFFFF"/>
            <w:vAlign w:val="center"/>
          </w:tcPr>
          <w:p w:rsidR="002613EC" w:rsidRDefault="006D0F00" w:rsidP="003434AC">
            <w:pPr>
              <w:jc w:val="center"/>
              <w:rPr>
                <w:color w:val="000000"/>
                <w:sz w:val="28"/>
                <w:szCs w:val="28"/>
              </w:rPr>
            </w:pPr>
            <w:r>
              <w:rPr>
                <w:color w:val="000000"/>
                <w:sz w:val="28"/>
                <w:szCs w:val="28"/>
              </w:rPr>
              <w:t>1 6</w:t>
            </w:r>
            <w:r w:rsidR="002613EC">
              <w:rPr>
                <w:color w:val="000000"/>
                <w:sz w:val="28"/>
                <w:szCs w:val="28"/>
              </w:rPr>
              <w:t>80,00</w:t>
            </w:r>
          </w:p>
        </w:tc>
      </w:tr>
      <w:tr w:rsidR="002613EC" w:rsidRPr="00981C09" w:rsidTr="003434AC">
        <w:trPr>
          <w:trHeight w:val="611"/>
        </w:trPr>
        <w:tc>
          <w:tcPr>
            <w:tcW w:w="4835" w:type="dxa"/>
            <w:tcBorders>
              <w:left w:val="single" w:sz="4" w:space="0" w:color="auto"/>
              <w:bottom w:val="single" w:sz="4" w:space="0" w:color="auto"/>
              <w:right w:val="single" w:sz="4" w:space="0" w:color="auto"/>
            </w:tcBorders>
            <w:shd w:val="clear" w:color="auto" w:fill="auto"/>
            <w:vAlign w:val="center"/>
            <w:hideMark/>
          </w:tcPr>
          <w:p w:rsidR="002613EC" w:rsidRPr="00981C09" w:rsidRDefault="002613EC" w:rsidP="003434AC">
            <w:pPr>
              <w:rPr>
                <w:color w:val="000000"/>
                <w:sz w:val="28"/>
                <w:szCs w:val="28"/>
              </w:rPr>
            </w:pPr>
          </w:p>
        </w:tc>
        <w:tc>
          <w:tcPr>
            <w:tcW w:w="3827" w:type="dxa"/>
            <w:tcBorders>
              <w:top w:val="nil"/>
              <w:left w:val="nil"/>
              <w:bottom w:val="single" w:sz="4" w:space="0" w:color="auto"/>
              <w:right w:val="single" w:sz="4" w:space="0" w:color="auto"/>
            </w:tcBorders>
            <w:shd w:val="clear" w:color="auto" w:fill="auto"/>
            <w:vAlign w:val="center"/>
            <w:hideMark/>
          </w:tcPr>
          <w:p w:rsidR="002613EC" w:rsidRPr="00981C09" w:rsidRDefault="002613EC" w:rsidP="003434AC">
            <w:pPr>
              <w:jc w:val="center"/>
              <w:rPr>
                <w:color w:val="000000"/>
                <w:sz w:val="28"/>
                <w:szCs w:val="28"/>
              </w:rPr>
            </w:pPr>
            <w:r w:rsidRPr="00981C09">
              <w:rPr>
                <w:color w:val="000000"/>
                <w:sz w:val="28"/>
                <w:szCs w:val="28"/>
              </w:rPr>
              <w:t>средства юридических и физических лиц</w:t>
            </w:r>
          </w:p>
        </w:tc>
        <w:tc>
          <w:tcPr>
            <w:tcW w:w="1560" w:type="dxa"/>
            <w:tcBorders>
              <w:top w:val="nil"/>
              <w:left w:val="nil"/>
              <w:bottom w:val="single" w:sz="4" w:space="0" w:color="auto"/>
              <w:right w:val="single" w:sz="4" w:space="0" w:color="auto"/>
            </w:tcBorders>
            <w:shd w:val="clear" w:color="auto" w:fill="FFFFFF"/>
            <w:noWrap/>
            <w:vAlign w:val="center"/>
            <w:hideMark/>
          </w:tcPr>
          <w:p w:rsidR="002613EC" w:rsidRDefault="002613EC" w:rsidP="003434AC">
            <w:pPr>
              <w:jc w:val="center"/>
              <w:rPr>
                <w:color w:val="000000"/>
                <w:sz w:val="28"/>
                <w:szCs w:val="28"/>
              </w:rPr>
            </w:pPr>
          </w:p>
        </w:tc>
        <w:tc>
          <w:tcPr>
            <w:tcW w:w="1559" w:type="dxa"/>
            <w:tcBorders>
              <w:top w:val="nil"/>
              <w:left w:val="nil"/>
              <w:bottom w:val="single" w:sz="4" w:space="0" w:color="auto"/>
              <w:right w:val="single" w:sz="4" w:space="0" w:color="auto"/>
            </w:tcBorders>
            <w:shd w:val="clear" w:color="auto" w:fill="FFFFFF"/>
            <w:noWrap/>
            <w:vAlign w:val="center"/>
            <w:hideMark/>
          </w:tcPr>
          <w:p w:rsidR="002613EC" w:rsidRDefault="002613EC" w:rsidP="003434AC">
            <w:pPr>
              <w:jc w:val="center"/>
              <w:rPr>
                <w:color w:val="000000"/>
                <w:sz w:val="28"/>
                <w:szCs w:val="28"/>
              </w:rPr>
            </w:pPr>
            <w:r>
              <w:rPr>
                <w:color w:val="000000"/>
                <w:sz w:val="28"/>
                <w:szCs w:val="28"/>
              </w:rPr>
              <w:t>4 508,86</w:t>
            </w:r>
          </w:p>
        </w:tc>
        <w:tc>
          <w:tcPr>
            <w:tcW w:w="1559" w:type="dxa"/>
            <w:tcBorders>
              <w:top w:val="nil"/>
              <w:left w:val="nil"/>
              <w:bottom w:val="single" w:sz="4" w:space="0" w:color="auto"/>
              <w:right w:val="single" w:sz="4" w:space="0" w:color="auto"/>
            </w:tcBorders>
            <w:shd w:val="clear" w:color="auto" w:fill="FFFFFF"/>
            <w:noWrap/>
            <w:vAlign w:val="center"/>
            <w:hideMark/>
          </w:tcPr>
          <w:p w:rsidR="002613EC" w:rsidRDefault="002613EC" w:rsidP="003434AC">
            <w:pPr>
              <w:jc w:val="center"/>
              <w:rPr>
                <w:color w:val="000000"/>
                <w:sz w:val="28"/>
                <w:szCs w:val="28"/>
              </w:rPr>
            </w:pPr>
            <w:r>
              <w:rPr>
                <w:color w:val="000000"/>
                <w:sz w:val="28"/>
                <w:szCs w:val="28"/>
              </w:rPr>
              <w:t>2 150,00</w:t>
            </w:r>
          </w:p>
        </w:tc>
        <w:tc>
          <w:tcPr>
            <w:tcW w:w="1701" w:type="dxa"/>
            <w:tcBorders>
              <w:top w:val="nil"/>
              <w:left w:val="nil"/>
              <w:bottom w:val="single" w:sz="4" w:space="0" w:color="auto"/>
              <w:right w:val="single" w:sz="4" w:space="0" w:color="auto"/>
            </w:tcBorders>
            <w:shd w:val="clear" w:color="auto" w:fill="FFFFFF"/>
            <w:vAlign w:val="center"/>
          </w:tcPr>
          <w:p w:rsidR="002613EC" w:rsidRDefault="006D0F00" w:rsidP="003434AC">
            <w:pPr>
              <w:jc w:val="center"/>
              <w:rPr>
                <w:color w:val="000000"/>
                <w:sz w:val="28"/>
                <w:szCs w:val="28"/>
              </w:rPr>
            </w:pPr>
            <w:r>
              <w:rPr>
                <w:color w:val="000000"/>
                <w:sz w:val="28"/>
                <w:szCs w:val="28"/>
              </w:rPr>
              <w:t>1680,00</w:t>
            </w:r>
          </w:p>
        </w:tc>
      </w:tr>
      <w:tr w:rsidR="002613EC" w:rsidRPr="00981C09" w:rsidTr="003434AC">
        <w:trPr>
          <w:trHeight w:val="390"/>
        </w:trPr>
        <w:tc>
          <w:tcPr>
            <w:tcW w:w="4835" w:type="dxa"/>
            <w:vMerge w:val="restart"/>
            <w:tcBorders>
              <w:top w:val="nil"/>
              <w:left w:val="single" w:sz="4" w:space="0" w:color="auto"/>
              <w:right w:val="single" w:sz="4" w:space="0" w:color="auto"/>
            </w:tcBorders>
            <w:shd w:val="clear" w:color="auto" w:fill="auto"/>
            <w:vAlign w:val="center"/>
            <w:hideMark/>
          </w:tcPr>
          <w:p w:rsidR="002613EC" w:rsidRPr="00981C09" w:rsidRDefault="002613EC" w:rsidP="003434AC">
            <w:pPr>
              <w:rPr>
                <w:color w:val="000000"/>
                <w:sz w:val="28"/>
                <w:szCs w:val="28"/>
              </w:rPr>
            </w:pPr>
            <w:r w:rsidRPr="00981C09">
              <w:rPr>
                <w:color w:val="000000"/>
                <w:sz w:val="28"/>
                <w:szCs w:val="28"/>
              </w:rPr>
              <w:t>1.</w:t>
            </w:r>
            <w:r>
              <w:rPr>
                <w:color w:val="000000"/>
                <w:sz w:val="28"/>
                <w:szCs w:val="28"/>
              </w:rPr>
              <w:t>1.</w:t>
            </w:r>
            <w:r w:rsidRPr="00981C09">
              <w:rPr>
                <w:color w:val="000000"/>
                <w:sz w:val="28"/>
                <w:szCs w:val="28"/>
              </w:rPr>
              <w:t xml:space="preserve"> </w:t>
            </w:r>
            <w:r w:rsidRPr="00B91CF2">
              <w:rPr>
                <w:color w:val="000000"/>
                <w:sz w:val="28"/>
                <w:szCs w:val="28"/>
              </w:rPr>
              <w:t xml:space="preserve">Актуализация энергетического паспорта </w:t>
            </w:r>
            <w:r>
              <w:rPr>
                <w:color w:val="000000"/>
                <w:sz w:val="28"/>
                <w:szCs w:val="28"/>
              </w:rPr>
              <w:t>О</w:t>
            </w:r>
            <w:r w:rsidRPr="00B91CF2">
              <w:rPr>
                <w:color w:val="000000"/>
                <w:sz w:val="28"/>
                <w:szCs w:val="28"/>
              </w:rPr>
              <w:t xml:space="preserve">АО </w:t>
            </w:r>
            <w:r>
              <w:rPr>
                <w:color w:val="000000"/>
                <w:sz w:val="28"/>
                <w:szCs w:val="28"/>
              </w:rPr>
              <w:t>«</w:t>
            </w:r>
            <w:proofErr w:type="spellStart"/>
            <w:r w:rsidRPr="00B91CF2">
              <w:rPr>
                <w:color w:val="000000"/>
                <w:sz w:val="28"/>
                <w:szCs w:val="28"/>
              </w:rPr>
              <w:t>Теплоэнерго</w:t>
            </w:r>
            <w:proofErr w:type="spellEnd"/>
            <w:r>
              <w:rPr>
                <w:color w:val="000000"/>
                <w:sz w:val="28"/>
                <w:szCs w:val="28"/>
              </w:rPr>
              <w:t>»</w:t>
            </w:r>
          </w:p>
        </w:tc>
        <w:tc>
          <w:tcPr>
            <w:tcW w:w="3827" w:type="dxa"/>
            <w:tcBorders>
              <w:top w:val="nil"/>
              <w:left w:val="nil"/>
              <w:bottom w:val="single" w:sz="4" w:space="0" w:color="auto"/>
              <w:right w:val="single" w:sz="4" w:space="0" w:color="auto"/>
            </w:tcBorders>
            <w:shd w:val="clear" w:color="auto" w:fill="auto"/>
            <w:vAlign w:val="center"/>
            <w:hideMark/>
          </w:tcPr>
          <w:p w:rsidR="002613EC" w:rsidRPr="00981C09" w:rsidRDefault="002613EC" w:rsidP="003434AC">
            <w:pPr>
              <w:jc w:val="center"/>
              <w:rPr>
                <w:b/>
                <w:bCs/>
                <w:color w:val="000000"/>
                <w:sz w:val="28"/>
                <w:szCs w:val="28"/>
              </w:rPr>
            </w:pPr>
            <w:r w:rsidRPr="00981C09">
              <w:rPr>
                <w:b/>
                <w:bCs/>
                <w:color w:val="000000"/>
                <w:sz w:val="28"/>
                <w:szCs w:val="28"/>
              </w:rPr>
              <w:t>Всего</w:t>
            </w:r>
          </w:p>
        </w:tc>
        <w:tc>
          <w:tcPr>
            <w:tcW w:w="1560" w:type="dxa"/>
            <w:tcBorders>
              <w:top w:val="nil"/>
              <w:left w:val="nil"/>
              <w:bottom w:val="single" w:sz="4" w:space="0" w:color="auto"/>
              <w:right w:val="single" w:sz="4" w:space="0" w:color="auto"/>
            </w:tcBorders>
            <w:shd w:val="clear" w:color="auto" w:fill="FFFFFF"/>
            <w:noWrap/>
            <w:vAlign w:val="center"/>
            <w:hideMark/>
          </w:tcPr>
          <w:p w:rsidR="002613EC" w:rsidRDefault="002613EC" w:rsidP="003434AC">
            <w:pPr>
              <w:jc w:val="center"/>
              <w:rPr>
                <w:b/>
                <w:bCs/>
                <w:color w:val="000000"/>
                <w:sz w:val="28"/>
                <w:szCs w:val="28"/>
              </w:rPr>
            </w:pPr>
          </w:p>
        </w:tc>
        <w:tc>
          <w:tcPr>
            <w:tcW w:w="1559" w:type="dxa"/>
            <w:tcBorders>
              <w:top w:val="nil"/>
              <w:left w:val="nil"/>
              <w:bottom w:val="single" w:sz="4" w:space="0" w:color="auto"/>
              <w:right w:val="single" w:sz="4" w:space="0" w:color="auto"/>
            </w:tcBorders>
            <w:shd w:val="clear" w:color="auto" w:fill="FFFFFF"/>
            <w:noWrap/>
            <w:vAlign w:val="center"/>
            <w:hideMark/>
          </w:tcPr>
          <w:p w:rsidR="002613EC" w:rsidRDefault="002613EC" w:rsidP="003434AC">
            <w:pPr>
              <w:jc w:val="center"/>
              <w:rPr>
                <w:b/>
                <w:bCs/>
                <w:color w:val="000000"/>
                <w:sz w:val="28"/>
                <w:szCs w:val="28"/>
              </w:rPr>
            </w:pPr>
          </w:p>
        </w:tc>
        <w:tc>
          <w:tcPr>
            <w:tcW w:w="1559" w:type="dxa"/>
            <w:tcBorders>
              <w:top w:val="nil"/>
              <w:left w:val="nil"/>
              <w:bottom w:val="single" w:sz="4" w:space="0" w:color="auto"/>
              <w:right w:val="single" w:sz="4" w:space="0" w:color="auto"/>
            </w:tcBorders>
            <w:shd w:val="clear" w:color="auto" w:fill="FFFFFF"/>
            <w:noWrap/>
            <w:vAlign w:val="center"/>
            <w:hideMark/>
          </w:tcPr>
          <w:p w:rsidR="002613EC" w:rsidRDefault="002613EC" w:rsidP="003434AC">
            <w:pPr>
              <w:jc w:val="center"/>
              <w:rPr>
                <w:b/>
                <w:bCs/>
                <w:color w:val="000000"/>
                <w:sz w:val="28"/>
                <w:szCs w:val="28"/>
              </w:rPr>
            </w:pPr>
            <w:r>
              <w:rPr>
                <w:b/>
                <w:bCs/>
                <w:color w:val="000000"/>
                <w:sz w:val="28"/>
                <w:szCs w:val="28"/>
              </w:rPr>
              <w:t>2 150,00</w:t>
            </w:r>
          </w:p>
        </w:tc>
        <w:tc>
          <w:tcPr>
            <w:tcW w:w="1701" w:type="dxa"/>
            <w:tcBorders>
              <w:top w:val="nil"/>
              <w:left w:val="nil"/>
              <w:bottom w:val="single" w:sz="4" w:space="0" w:color="auto"/>
              <w:right w:val="single" w:sz="4" w:space="0" w:color="auto"/>
            </w:tcBorders>
            <w:shd w:val="clear" w:color="auto" w:fill="FFFFFF"/>
            <w:vAlign w:val="center"/>
          </w:tcPr>
          <w:p w:rsidR="002613EC" w:rsidRDefault="002613EC" w:rsidP="003434AC">
            <w:pPr>
              <w:jc w:val="center"/>
              <w:rPr>
                <w:b/>
                <w:bCs/>
                <w:color w:val="000000"/>
                <w:sz w:val="28"/>
                <w:szCs w:val="28"/>
              </w:rPr>
            </w:pPr>
          </w:p>
        </w:tc>
      </w:tr>
      <w:tr w:rsidR="002613EC" w:rsidRPr="00981C09" w:rsidTr="003434AC">
        <w:trPr>
          <w:trHeight w:val="360"/>
        </w:trPr>
        <w:tc>
          <w:tcPr>
            <w:tcW w:w="4835" w:type="dxa"/>
            <w:vMerge/>
            <w:tcBorders>
              <w:left w:val="single" w:sz="4" w:space="0" w:color="auto"/>
              <w:right w:val="single" w:sz="4" w:space="0" w:color="auto"/>
            </w:tcBorders>
            <w:shd w:val="clear" w:color="000000" w:fill="FFFFFF"/>
            <w:vAlign w:val="center"/>
            <w:hideMark/>
          </w:tcPr>
          <w:p w:rsidR="002613EC" w:rsidRPr="00981C09" w:rsidRDefault="002613EC" w:rsidP="003434AC">
            <w:pPr>
              <w:rPr>
                <w:b/>
                <w:bCs/>
                <w:color w:val="000000"/>
                <w:sz w:val="28"/>
                <w:szCs w:val="28"/>
              </w:rPr>
            </w:pPr>
          </w:p>
        </w:tc>
        <w:tc>
          <w:tcPr>
            <w:tcW w:w="3827" w:type="dxa"/>
            <w:tcBorders>
              <w:top w:val="nil"/>
              <w:left w:val="nil"/>
              <w:bottom w:val="single" w:sz="4" w:space="0" w:color="auto"/>
              <w:right w:val="single" w:sz="4" w:space="0" w:color="auto"/>
            </w:tcBorders>
            <w:shd w:val="clear" w:color="auto" w:fill="auto"/>
            <w:vAlign w:val="center"/>
            <w:hideMark/>
          </w:tcPr>
          <w:p w:rsidR="002613EC" w:rsidRPr="00981C09" w:rsidRDefault="002613EC" w:rsidP="003434AC">
            <w:pPr>
              <w:jc w:val="center"/>
              <w:rPr>
                <w:color w:val="000000"/>
                <w:sz w:val="28"/>
                <w:szCs w:val="28"/>
              </w:rPr>
            </w:pPr>
            <w:r>
              <w:rPr>
                <w:color w:val="000000"/>
                <w:sz w:val="28"/>
                <w:szCs w:val="28"/>
              </w:rPr>
              <w:t>бюджет города Кемерово</w:t>
            </w:r>
          </w:p>
        </w:tc>
        <w:tc>
          <w:tcPr>
            <w:tcW w:w="1560"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p>
        </w:tc>
        <w:tc>
          <w:tcPr>
            <w:tcW w:w="1559"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p>
        </w:tc>
        <w:tc>
          <w:tcPr>
            <w:tcW w:w="1559"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p>
        </w:tc>
        <w:tc>
          <w:tcPr>
            <w:tcW w:w="1701" w:type="dxa"/>
            <w:tcBorders>
              <w:top w:val="nil"/>
              <w:left w:val="nil"/>
              <w:bottom w:val="single" w:sz="4" w:space="0" w:color="auto"/>
              <w:right w:val="single" w:sz="4" w:space="0" w:color="auto"/>
            </w:tcBorders>
            <w:shd w:val="clear" w:color="auto" w:fill="FFFFFF"/>
            <w:vAlign w:val="center"/>
          </w:tcPr>
          <w:p w:rsidR="002613EC" w:rsidRPr="00981C09" w:rsidRDefault="002613EC" w:rsidP="003434AC">
            <w:pPr>
              <w:jc w:val="center"/>
              <w:rPr>
                <w:color w:val="000000"/>
                <w:sz w:val="28"/>
                <w:szCs w:val="28"/>
              </w:rPr>
            </w:pPr>
          </w:p>
        </w:tc>
      </w:tr>
      <w:tr w:rsidR="002613EC" w:rsidRPr="00981C09" w:rsidTr="003434AC">
        <w:trPr>
          <w:trHeight w:val="647"/>
        </w:trPr>
        <w:tc>
          <w:tcPr>
            <w:tcW w:w="4835" w:type="dxa"/>
            <w:vMerge/>
            <w:tcBorders>
              <w:left w:val="single" w:sz="4" w:space="0" w:color="auto"/>
              <w:right w:val="single" w:sz="4" w:space="0" w:color="auto"/>
            </w:tcBorders>
            <w:shd w:val="clear" w:color="auto" w:fill="auto"/>
            <w:vAlign w:val="center"/>
            <w:hideMark/>
          </w:tcPr>
          <w:p w:rsidR="002613EC" w:rsidRPr="00981C09" w:rsidRDefault="002613EC" w:rsidP="003434AC">
            <w:pPr>
              <w:rPr>
                <w:color w:val="000000"/>
                <w:sz w:val="28"/>
                <w:szCs w:val="28"/>
              </w:rPr>
            </w:pPr>
          </w:p>
        </w:tc>
        <w:tc>
          <w:tcPr>
            <w:tcW w:w="3827" w:type="dxa"/>
            <w:tcBorders>
              <w:top w:val="nil"/>
              <w:left w:val="nil"/>
              <w:bottom w:val="single" w:sz="4" w:space="0" w:color="auto"/>
              <w:right w:val="single" w:sz="4" w:space="0" w:color="auto"/>
            </w:tcBorders>
            <w:shd w:val="clear" w:color="auto" w:fill="auto"/>
            <w:vAlign w:val="center"/>
            <w:hideMark/>
          </w:tcPr>
          <w:p w:rsidR="002613EC" w:rsidRPr="00B10057" w:rsidRDefault="002613EC" w:rsidP="003434AC">
            <w:pPr>
              <w:jc w:val="center"/>
              <w:rPr>
                <w:color w:val="000000"/>
                <w:sz w:val="27"/>
                <w:szCs w:val="27"/>
              </w:rPr>
            </w:pPr>
            <w:r w:rsidRPr="00B10057">
              <w:rPr>
                <w:color w:val="000000"/>
                <w:sz w:val="27"/>
                <w:szCs w:val="27"/>
              </w:rPr>
              <w:t>иные, не запрещенные законодательством источники:</w:t>
            </w:r>
          </w:p>
        </w:tc>
        <w:tc>
          <w:tcPr>
            <w:tcW w:w="1560" w:type="dxa"/>
            <w:tcBorders>
              <w:top w:val="nil"/>
              <w:left w:val="nil"/>
              <w:bottom w:val="single" w:sz="4" w:space="0" w:color="auto"/>
              <w:right w:val="single" w:sz="4" w:space="0" w:color="auto"/>
            </w:tcBorders>
            <w:shd w:val="clear" w:color="auto" w:fill="FFFFFF"/>
            <w:noWrap/>
            <w:vAlign w:val="center"/>
            <w:hideMark/>
          </w:tcPr>
          <w:p w:rsidR="002613EC" w:rsidRDefault="002613EC" w:rsidP="003434AC">
            <w:pPr>
              <w:jc w:val="center"/>
              <w:rPr>
                <w:color w:val="000000"/>
                <w:sz w:val="28"/>
                <w:szCs w:val="28"/>
              </w:rPr>
            </w:pPr>
          </w:p>
        </w:tc>
        <w:tc>
          <w:tcPr>
            <w:tcW w:w="1559" w:type="dxa"/>
            <w:tcBorders>
              <w:top w:val="nil"/>
              <w:left w:val="nil"/>
              <w:bottom w:val="single" w:sz="4" w:space="0" w:color="auto"/>
              <w:right w:val="single" w:sz="4" w:space="0" w:color="auto"/>
            </w:tcBorders>
            <w:shd w:val="clear" w:color="auto" w:fill="FFFFFF"/>
            <w:noWrap/>
            <w:vAlign w:val="center"/>
            <w:hideMark/>
          </w:tcPr>
          <w:p w:rsidR="002613EC" w:rsidRDefault="002613EC" w:rsidP="003434AC">
            <w:pPr>
              <w:jc w:val="center"/>
              <w:rPr>
                <w:color w:val="000000"/>
                <w:sz w:val="28"/>
                <w:szCs w:val="28"/>
              </w:rPr>
            </w:pPr>
          </w:p>
        </w:tc>
        <w:tc>
          <w:tcPr>
            <w:tcW w:w="1559" w:type="dxa"/>
            <w:tcBorders>
              <w:top w:val="nil"/>
              <w:left w:val="nil"/>
              <w:bottom w:val="single" w:sz="4" w:space="0" w:color="auto"/>
              <w:right w:val="single" w:sz="4" w:space="0" w:color="auto"/>
            </w:tcBorders>
            <w:shd w:val="clear" w:color="auto" w:fill="FFFFFF"/>
            <w:noWrap/>
            <w:vAlign w:val="center"/>
            <w:hideMark/>
          </w:tcPr>
          <w:p w:rsidR="002613EC" w:rsidRDefault="002613EC" w:rsidP="003434AC">
            <w:pPr>
              <w:jc w:val="center"/>
              <w:rPr>
                <w:color w:val="000000"/>
                <w:sz w:val="28"/>
                <w:szCs w:val="28"/>
              </w:rPr>
            </w:pPr>
            <w:r>
              <w:rPr>
                <w:color w:val="000000"/>
                <w:sz w:val="28"/>
                <w:szCs w:val="28"/>
              </w:rPr>
              <w:t>2 150,00</w:t>
            </w:r>
          </w:p>
        </w:tc>
        <w:tc>
          <w:tcPr>
            <w:tcW w:w="1701" w:type="dxa"/>
            <w:tcBorders>
              <w:top w:val="nil"/>
              <w:left w:val="nil"/>
              <w:bottom w:val="single" w:sz="4" w:space="0" w:color="auto"/>
              <w:right w:val="single" w:sz="4" w:space="0" w:color="auto"/>
            </w:tcBorders>
            <w:shd w:val="clear" w:color="auto" w:fill="FFFFFF"/>
            <w:vAlign w:val="center"/>
          </w:tcPr>
          <w:p w:rsidR="002613EC" w:rsidRDefault="002613EC" w:rsidP="003434AC">
            <w:pPr>
              <w:jc w:val="center"/>
              <w:rPr>
                <w:color w:val="000000"/>
                <w:sz w:val="28"/>
                <w:szCs w:val="28"/>
              </w:rPr>
            </w:pPr>
          </w:p>
        </w:tc>
      </w:tr>
      <w:tr w:rsidR="002613EC" w:rsidRPr="00981C09" w:rsidTr="003434AC">
        <w:trPr>
          <w:trHeight w:val="473"/>
        </w:trPr>
        <w:tc>
          <w:tcPr>
            <w:tcW w:w="4835" w:type="dxa"/>
            <w:vMerge/>
            <w:tcBorders>
              <w:left w:val="single" w:sz="4" w:space="0" w:color="auto"/>
              <w:bottom w:val="single" w:sz="4" w:space="0" w:color="auto"/>
              <w:right w:val="single" w:sz="4" w:space="0" w:color="auto"/>
            </w:tcBorders>
            <w:shd w:val="clear" w:color="auto" w:fill="auto"/>
            <w:vAlign w:val="center"/>
            <w:hideMark/>
          </w:tcPr>
          <w:p w:rsidR="002613EC" w:rsidRPr="00981C09" w:rsidRDefault="002613EC" w:rsidP="003434AC">
            <w:pPr>
              <w:rPr>
                <w:color w:val="000000"/>
                <w:sz w:val="28"/>
                <w:szCs w:val="28"/>
              </w:rPr>
            </w:pP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613EC" w:rsidRPr="00981C09" w:rsidRDefault="002613EC" w:rsidP="003434AC">
            <w:pPr>
              <w:jc w:val="center"/>
              <w:rPr>
                <w:color w:val="000000"/>
                <w:sz w:val="28"/>
                <w:szCs w:val="28"/>
              </w:rPr>
            </w:pPr>
            <w:r w:rsidRPr="00981C09">
              <w:rPr>
                <w:color w:val="000000"/>
                <w:sz w:val="28"/>
                <w:szCs w:val="28"/>
              </w:rPr>
              <w:t>средства юридических и физических лиц</w:t>
            </w:r>
          </w:p>
        </w:tc>
        <w:tc>
          <w:tcPr>
            <w:tcW w:w="1560" w:type="dxa"/>
            <w:tcBorders>
              <w:top w:val="single" w:sz="4" w:space="0" w:color="auto"/>
              <w:left w:val="nil"/>
              <w:bottom w:val="single" w:sz="4" w:space="0" w:color="auto"/>
              <w:right w:val="single" w:sz="4" w:space="0" w:color="auto"/>
            </w:tcBorders>
            <w:shd w:val="clear" w:color="auto" w:fill="FFFFFF"/>
            <w:noWrap/>
            <w:vAlign w:val="center"/>
            <w:hideMark/>
          </w:tcPr>
          <w:p w:rsidR="002613EC" w:rsidRDefault="002613EC" w:rsidP="003434AC">
            <w:pPr>
              <w:jc w:val="cente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FFFFFF"/>
            <w:noWrap/>
            <w:vAlign w:val="center"/>
            <w:hideMark/>
          </w:tcPr>
          <w:p w:rsidR="002613EC" w:rsidRDefault="002613EC" w:rsidP="003434AC">
            <w:pPr>
              <w:jc w:val="cente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FFFFFF"/>
            <w:noWrap/>
            <w:vAlign w:val="center"/>
            <w:hideMark/>
          </w:tcPr>
          <w:p w:rsidR="002613EC" w:rsidRDefault="002613EC" w:rsidP="003434AC">
            <w:pPr>
              <w:jc w:val="center"/>
              <w:rPr>
                <w:color w:val="000000"/>
                <w:sz w:val="28"/>
                <w:szCs w:val="28"/>
              </w:rPr>
            </w:pPr>
            <w:r>
              <w:rPr>
                <w:color w:val="000000"/>
                <w:sz w:val="28"/>
                <w:szCs w:val="28"/>
              </w:rPr>
              <w:t>2 150,00</w:t>
            </w:r>
          </w:p>
        </w:tc>
        <w:tc>
          <w:tcPr>
            <w:tcW w:w="1701" w:type="dxa"/>
            <w:tcBorders>
              <w:top w:val="single" w:sz="4" w:space="0" w:color="auto"/>
              <w:left w:val="nil"/>
              <w:bottom w:val="single" w:sz="4" w:space="0" w:color="auto"/>
              <w:right w:val="single" w:sz="4" w:space="0" w:color="auto"/>
            </w:tcBorders>
            <w:shd w:val="clear" w:color="auto" w:fill="FFFFFF"/>
            <w:vAlign w:val="center"/>
          </w:tcPr>
          <w:p w:rsidR="002613EC" w:rsidRDefault="002613EC" w:rsidP="003434AC">
            <w:pPr>
              <w:jc w:val="center"/>
              <w:rPr>
                <w:color w:val="000000"/>
                <w:sz w:val="28"/>
                <w:szCs w:val="28"/>
              </w:rPr>
            </w:pPr>
          </w:p>
        </w:tc>
      </w:tr>
    </w:tbl>
    <w:p w:rsidR="003434AC" w:rsidRDefault="003434AC"/>
    <w:p w:rsidR="003434AC" w:rsidRDefault="003434AC"/>
    <w:p w:rsidR="003434AC" w:rsidRDefault="003434AC"/>
    <w:p w:rsidR="003434AC" w:rsidRDefault="003434AC"/>
    <w:tbl>
      <w:tblPr>
        <w:tblW w:w="15041" w:type="dxa"/>
        <w:tblInd w:w="93" w:type="dxa"/>
        <w:tblLayout w:type="fixed"/>
        <w:tblLook w:val="04A0" w:firstRow="1" w:lastRow="0" w:firstColumn="1" w:lastColumn="0" w:noHBand="0" w:noVBand="1"/>
      </w:tblPr>
      <w:tblGrid>
        <w:gridCol w:w="4835"/>
        <w:gridCol w:w="3827"/>
        <w:gridCol w:w="1560"/>
        <w:gridCol w:w="1559"/>
        <w:gridCol w:w="1559"/>
        <w:gridCol w:w="1701"/>
      </w:tblGrid>
      <w:tr w:rsidR="002613EC" w:rsidRPr="00981C09" w:rsidTr="003434AC">
        <w:trPr>
          <w:trHeight w:val="390"/>
        </w:trPr>
        <w:tc>
          <w:tcPr>
            <w:tcW w:w="4835" w:type="dxa"/>
            <w:vMerge w:val="restart"/>
            <w:tcBorders>
              <w:top w:val="single" w:sz="4" w:space="0" w:color="auto"/>
              <w:left w:val="single" w:sz="4" w:space="0" w:color="auto"/>
              <w:right w:val="single" w:sz="4" w:space="0" w:color="auto"/>
            </w:tcBorders>
            <w:shd w:val="clear" w:color="auto" w:fill="auto"/>
            <w:vAlign w:val="center"/>
            <w:hideMark/>
          </w:tcPr>
          <w:p w:rsidR="001C6513" w:rsidRDefault="002613EC" w:rsidP="001C6513">
            <w:pPr>
              <w:rPr>
                <w:color w:val="000000"/>
                <w:sz w:val="28"/>
                <w:szCs w:val="28"/>
              </w:rPr>
            </w:pPr>
            <w:r w:rsidRPr="00981C09">
              <w:rPr>
                <w:color w:val="000000"/>
                <w:sz w:val="28"/>
                <w:szCs w:val="28"/>
              </w:rPr>
              <w:lastRenderedPageBreak/>
              <w:t>1.</w:t>
            </w:r>
            <w:r>
              <w:rPr>
                <w:color w:val="000000"/>
                <w:sz w:val="28"/>
                <w:szCs w:val="28"/>
              </w:rPr>
              <w:t>2.</w:t>
            </w:r>
            <w:r w:rsidRPr="00981C09">
              <w:rPr>
                <w:color w:val="000000"/>
                <w:sz w:val="28"/>
                <w:szCs w:val="28"/>
              </w:rPr>
              <w:t xml:space="preserve"> </w:t>
            </w:r>
            <w:r w:rsidR="001C6513">
              <w:rPr>
                <w:color w:val="000000"/>
                <w:sz w:val="28"/>
                <w:szCs w:val="28"/>
              </w:rPr>
              <w:t>Определение н</w:t>
            </w:r>
            <w:r w:rsidRPr="00B91CF2">
              <w:rPr>
                <w:color w:val="000000"/>
                <w:sz w:val="28"/>
                <w:szCs w:val="28"/>
              </w:rPr>
              <w:t>ормативны</w:t>
            </w:r>
            <w:r w:rsidR="001C6513">
              <w:rPr>
                <w:color w:val="000000"/>
                <w:sz w:val="28"/>
                <w:szCs w:val="28"/>
              </w:rPr>
              <w:t>х</w:t>
            </w:r>
            <w:r w:rsidRPr="00B91CF2">
              <w:rPr>
                <w:color w:val="000000"/>
                <w:sz w:val="28"/>
                <w:szCs w:val="28"/>
              </w:rPr>
              <w:t xml:space="preserve"> </w:t>
            </w:r>
            <w:proofErr w:type="gramStart"/>
            <w:r w:rsidRPr="00B91CF2">
              <w:rPr>
                <w:color w:val="000000"/>
                <w:sz w:val="28"/>
                <w:szCs w:val="28"/>
              </w:rPr>
              <w:t>значени</w:t>
            </w:r>
            <w:r w:rsidR="00475995">
              <w:rPr>
                <w:color w:val="000000"/>
                <w:sz w:val="28"/>
                <w:szCs w:val="28"/>
              </w:rPr>
              <w:t>й</w:t>
            </w:r>
            <w:r w:rsidRPr="00B91CF2">
              <w:rPr>
                <w:color w:val="000000"/>
                <w:sz w:val="28"/>
                <w:szCs w:val="28"/>
              </w:rPr>
              <w:t xml:space="preserve"> показателей функционирования водяных тепловых сетей системы теплоснабжения</w:t>
            </w:r>
            <w:proofErr w:type="gramEnd"/>
            <w:r w:rsidRPr="00B91CF2">
              <w:rPr>
                <w:color w:val="000000"/>
                <w:sz w:val="28"/>
                <w:szCs w:val="28"/>
              </w:rPr>
              <w:t xml:space="preserve"> от котельных №№ 27, 45</w:t>
            </w:r>
            <w:r>
              <w:rPr>
                <w:color w:val="000000"/>
                <w:sz w:val="28"/>
                <w:szCs w:val="28"/>
              </w:rPr>
              <w:t xml:space="preserve"> </w:t>
            </w:r>
          </w:p>
          <w:p w:rsidR="002613EC" w:rsidRPr="00981C09" w:rsidRDefault="002613EC" w:rsidP="001C6513">
            <w:pPr>
              <w:rPr>
                <w:color w:val="000000"/>
                <w:sz w:val="28"/>
                <w:szCs w:val="28"/>
              </w:rPr>
            </w:pPr>
            <w:r>
              <w:rPr>
                <w:color w:val="000000"/>
                <w:sz w:val="28"/>
                <w:szCs w:val="28"/>
              </w:rPr>
              <w:t>(ОАО «</w:t>
            </w:r>
            <w:proofErr w:type="spellStart"/>
            <w:r>
              <w:rPr>
                <w:color w:val="000000"/>
                <w:sz w:val="28"/>
                <w:szCs w:val="28"/>
              </w:rPr>
              <w:t>Теплоэнерго</w:t>
            </w:r>
            <w:proofErr w:type="spellEnd"/>
            <w:r>
              <w:rPr>
                <w:color w:val="000000"/>
                <w:sz w:val="28"/>
                <w:szCs w:val="28"/>
              </w:rPr>
              <w:t>»)</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613EC" w:rsidRPr="00981C09" w:rsidRDefault="002613EC" w:rsidP="003434AC">
            <w:pPr>
              <w:jc w:val="center"/>
              <w:rPr>
                <w:b/>
                <w:bCs/>
                <w:color w:val="000000"/>
                <w:sz w:val="28"/>
                <w:szCs w:val="28"/>
              </w:rPr>
            </w:pPr>
            <w:r w:rsidRPr="00981C09">
              <w:rPr>
                <w:b/>
                <w:bCs/>
                <w:color w:val="000000"/>
                <w:sz w:val="28"/>
                <w:szCs w:val="28"/>
              </w:rPr>
              <w:t>Всего</w:t>
            </w:r>
          </w:p>
        </w:tc>
        <w:tc>
          <w:tcPr>
            <w:tcW w:w="1560" w:type="dxa"/>
            <w:tcBorders>
              <w:top w:val="single" w:sz="4" w:space="0" w:color="auto"/>
              <w:left w:val="nil"/>
              <w:bottom w:val="single" w:sz="4" w:space="0" w:color="auto"/>
              <w:right w:val="single" w:sz="4" w:space="0" w:color="auto"/>
            </w:tcBorders>
            <w:shd w:val="clear" w:color="auto" w:fill="FFFFFF"/>
            <w:noWrap/>
            <w:vAlign w:val="center"/>
            <w:hideMark/>
          </w:tcPr>
          <w:p w:rsidR="002613EC" w:rsidRDefault="002613EC" w:rsidP="003434AC">
            <w:pPr>
              <w:jc w:val="center"/>
              <w:rPr>
                <w:b/>
                <w:bCs/>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FFFFFF"/>
            <w:noWrap/>
            <w:vAlign w:val="center"/>
            <w:hideMark/>
          </w:tcPr>
          <w:p w:rsidR="002613EC" w:rsidRDefault="002613EC" w:rsidP="003434AC">
            <w:pPr>
              <w:jc w:val="center"/>
              <w:rPr>
                <w:b/>
                <w:bCs/>
                <w:color w:val="000000"/>
                <w:sz w:val="28"/>
                <w:szCs w:val="28"/>
              </w:rPr>
            </w:pPr>
            <w:r>
              <w:rPr>
                <w:b/>
                <w:bCs/>
                <w:color w:val="000000"/>
                <w:sz w:val="28"/>
                <w:szCs w:val="28"/>
              </w:rPr>
              <w:t>2 999,00</w:t>
            </w:r>
          </w:p>
        </w:tc>
        <w:tc>
          <w:tcPr>
            <w:tcW w:w="1559" w:type="dxa"/>
            <w:tcBorders>
              <w:top w:val="single" w:sz="4" w:space="0" w:color="auto"/>
              <w:left w:val="nil"/>
              <w:bottom w:val="single" w:sz="4" w:space="0" w:color="auto"/>
              <w:right w:val="single" w:sz="4" w:space="0" w:color="auto"/>
            </w:tcBorders>
            <w:shd w:val="clear" w:color="auto" w:fill="FFFFFF"/>
            <w:noWrap/>
            <w:vAlign w:val="center"/>
            <w:hideMark/>
          </w:tcPr>
          <w:p w:rsidR="002613EC" w:rsidRDefault="002613EC" w:rsidP="003434AC">
            <w:pPr>
              <w:jc w:val="center"/>
              <w:rPr>
                <w:b/>
                <w:bCs/>
                <w:color w:val="000000"/>
                <w:sz w:val="28"/>
                <w:szCs w:val="28"/>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2613EC" w:rsidRDefault="002613EC" w:rsidP="003434AC">
            <w:pPr>
              <w:jc w:val="center"/>
              <w:rPr>
                <w:b/>
                <w:bCs/>
                <w:color w:val="000000"/>
                <w:sz w:val="28"/>
                <w:szCs w:val="28"/>
              </w:rPr>
            </w:pPr>
          </w:p>
        </w:tc>
      </w:tr>
      <w:tr w:rsidR="002613EC" w:rsidRPr="00981C09" w:rsidTr="003434AC">
        <w:trPr>
          <w:trHeight w:val="360"/>
        </w:trPr>
        <w:tc>
          <w:tcPr>
            <w:tcW w:w="4835" w:type="dxa"/>
            <w:vMerge/>
            <w:tcBorders>
              <w:left w:val="single" w:sz="4" w:space="0" w:color="auto"/>
              <w:right w:val="single" w:sz="4" w:space="0" w:color="auto"/>
            </w:tcBorders>
            <w:shd w:val="clear" w:color="000000" w:fill="FFFFFF"/>
            <w:vAlign w:val="center"/>
            <w:hideMark/>
          </w:tcPr>
          <w:p w:rsidR="002613EC" w:rsidRPr="00981C09" w:rsidRDefault="002613EC" w:rsidP="003434AC">
            <w:pPr>
              <w:rPr>
                <w:b/>
                <w:bCs/>
                <w:color w:val="000000"/>
                <w:sz w:val="28"/>
                <w:szCs w:val="28"/>
              </w:rPr>
            </w:pPr>
          </w:p>
        </w:tc>
        <w:tc>
          <w:tcPr>
            <w:tcW w:w="3827" w:type="dxa"/>
            <w:tcBorders>
              <w:top w:val="nil"/>
              <w:left w:val="nil"/>
              <w:bottom w:val="single" w:sz="4" w:space="0" w:color="auto"/>
              <w:right w:val="single" w:sz="4" w:space="0" w:color="auto"/>
            </w:tcBorders>
            <w:shd w:val="clear" w:color="auto" w:fill="auto"/>
            <w:vAlign w:val="center"/>
            <w:hideMark/>
          </w:tcPr>
          <w:p w:rsidR="002613EC" w:rsidRPr="00981C09" w:rsidRDefault="002613EC" w:rsidP="003434AC">
            <w:pPr>
              <w:jc w:val="center"/>
              <w:rPr>
                <w:color w:val="000000"/>
                <w:sz w:val="28"/>
                <w:szCs w:val="28"/>
              </w:rPr>
            </w:pPr>
            <w:r>
              <w:rPr>
                <w:color w:val="000000"/>
                <w:sz w:val="28"/>
                <w:szCs w:val="28"/>
              </w:rPr>
              <w:t>бюджет города Кемерово</w:t>
            </w:r>
          </w:p>
        </w:tc>
        <w:tc>
          <w:tcPr>
            <w:tcW w:w="1560"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p>
        </w:tc>
        <w:tc>
          <w:tcPr>
            <w:tcW w:w="1559"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p>
        </w:tc>
        <w:tc>
          <w:tcPr>
            <w:tcW w:w="1559"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p>
        </w:tc>
        <w:tc>
          <w:tcPr>
            <w:tcW w:w="1701" w:type="dxa"/>
            <w:tcBorders>
              <w:top w:val="nil"/>
              <w:left w:val="nil"/>
              <w:bottom w:val="single" w:sz="4" w:space="0" w:color="auto"/>
              <w:right w:val="single" w:sz="4" w:space="0" w:color="auto"/>
            </w:tcBorders>
            <w:shd w:val="clear" w:color="auto" w:fill="FFFFFF"/>
            <w:vAlign w:val="center"/>
          </w:tcPr>
          <w:p w:rsidR="002613EC" w:rsidRPr="00981C09" w:rsidRDefault="002613EC" w:rsidP="003434AC">
            <w:pPr>
              <w:jc w:val="center"/>
              <w:rPr>
                <w:color w:val="000000"/>
                <w:sz w:val="28"/>
                <w:szCs w:val="28"/>
              </w:rPr>
            </w:pPr>
          </w:p>
        </w:tc>
      </w:tr>
      <w:tr w:rsidR="002613EC" w:rsidRPr="00981C09" w:rsidTr="003434AC">
        <w:trPr>
          <w:trHeight w:val="765"/>
        </w:trPr>
        <w:tc>
          <w:tcPr>
            <w:tcW w:w="4835" w:type="dxa"/>
            <w:vMerge/>
            <w:tcBorders>
              <w:left w:val="single" w:sz="4" w:space="0" w:color="auto"/>
              <w:right w:val="single" w:sz="4" w:space="0" w:color="auto"/>
            </w:tcBorders>
            <w:shd w:val="clear" w:color="auto" w:fill="auto"/>
            <w:vAlign w:val="center"/>
            <w:hideMark/>
          </w:tcPr>
          <w:p w:rsidR="002613EC" w:rsidRPr="00981C09" w:rsidRDefault="002613EC" w:rsidP="003434AC">
            <w:pPr>
              <w:rPr>
                <w:color w:val="000000"/>
                <w:sz w:val="28"/>
                <w:szCs w:val="28"/>
              </w:rPr>
            </w:pPr>
          </w:p>
        </w:tc>
        <w:tc>
          <w:tcPr>
            <w:tcW w:w="3827" w:type="dxa"/>
            <w:tcBorders>
              <w:top w:val="nil"/>
              <w:left w:val="nil"/>
              <w:bottom w:val="single" w:sz="4" w:space="0" w:color="auto"/>
              <w:right w:val="single" w:sz="4" w:space="0" w:color="auto"/>
            </w:tcBorders>
            <w:shd w:val="clear" w:color="auto" w:fill="auto"/>
            <w:vAlign w:val="center"/>
            <w:hideMark/>
          </w:tcPr>
          <w:p w:rsidR="002613EC" w:rsidRPr="00B10057" w:rsidRDefault="002613EC" w:rsidP="003434AC">
            <w:pPr>
              <w:jc w:val="center"/>
              <w:rPr>
                <w:color w:val="000000"/>
                <w:sz w:val="27"/>
                <w:szCs w:val="27"/>
              </w:rPr>
            </w:pPr>
            <w:r w:rsidRPr="00B10057">
              <w:rPr>
                <w:color w:val="000000"/>
                <w:sz w:val="27"/>
                <w:szCs w:val="27"/>
              </w:rPr>
              <w:t>иные, не запрещенные законодательством источники:</w:t>
            </w:r>
          </w:p>
        </w:tc>
        <w:tc>
          <w:tcPr>
            <w:tcW w:w="1560" w:type="dxa"/>
            <w:tcBorders>
              <w:top w:val="nil"/>
              <w:left w:val="nil"/>
              <w:bottom w:val="single" w:sz="4" w:space="0" w:color="auto"/>
              <w:right w:val="single" w:sz="4" w:space="0" w:color="auto"/>
            </w:tcBorders>
            <w:shd w:val="clear" w:color="auto" w:fill="FFFFFF"/>
            <w:noWrap/>
            <w:vAlign w:val="center"/>
            <w:hideMark/>
          </w:tcPr>
          <w:p w:rsidR="002613EC" w:rsidRDefault="002613EC" w:rsidP="003434AC">
            <w:pPr>
              <w:jc w:val="center"/>
              <w:rPr>
                <w:color w:val="000000"/>
                <w:sz w:val="28"/>
                <w:szCs w:val="28"/>
              </w:rPr>
            </w:pPr>
          </w:p>
        </w:tc>
        <w:tc>
          <w:tcPr>
            <w:tcW w:w="1559" w:type="dxa"/>
            <w:tcBorders>
              <w:top w:val="nil"/>
              <w:left w:val="nil"/>
              <w:bottom w:val="single" w:sz="4" w:space="0" w:color="auto"/>
              <w:right w:val="single" w:sz="4" w:space="0" w:color="auto"/>
            </w:tcBorders>
            <w:shd w:val="clear" w:color="auto" w:fill="FFFFFF"/>
            <w:noWrap/>
            <w:vAlign w:val="center"/>
            <w:hideMark/>
          </w:tcPr>
          <w:p w:rsidR="002613EC" w:rsidRDefault="002613EC" w:rsidP="003434AC">
            <w:pPr>
              <w:jc w:val="center"/>
              <w:rPr>
                <w:color w:val="000000"/>
                <w:sz w:val="28"/>
                <w:szCs w:val="28"/>
              </w:rPr>
            </w:pPr>
            <w:r>
              <w:rPr>
                <w:color w:val="000000"/>
                <w:sz w:val="28"/>
                <w:szCs w:val="28"/>
              </w:rPr>
              <w:t>2 999,00</w:t>
            </w:r>
          </w:p>
        </w:tc>
        <w:tc>
          <w:tcPr>
            <w:tcW w:w="1559" w:type="dxa"/>
            <w:tcBorders>
              <w:top w:val="nil"/>
              <w:left w:val="nil"/>
              <w:bottom w:val="single" w:sz="4" w:space="0" w:color="auto"/>
              <w:right w:val="single" w:sz="4" w:space="0" w:color="auto"/>
            </w:tcBorders>
            <w:shd w:val="clear" w:color="auto" w:fill="FFFFFF"/>
            <w:noWrap/>
            <w:vAlign w:val="center"/>
            <w:hideMark/>
          </w:tcPr>
          <w:p w:rsidR="002613EC" w:rsidRDefault="002613EC" w:rsidP="003434AC">
            <w:pPr>
              <w:jc w:val="center"/>
              <w:rPr>
                <w:color w:val="000000"/>
                <w:sz w:val="28"/>
                <w:szCs w:val="28"/>
              </w:rPr>
            </w:pPr>
          </w:p>
        </w:tc>
        <w:tc>
          <w:tcPr>
            <w:tcW w:w="1701" w:type="dxa"/>
            <w:tcBorders>
              <w:top w:val="nil"/>
              <w:left w:val="nil"/>
              <w:bottom w:val="single" w:sz="4" w:space="0" w:color="auto"/>
              <w:right w:val="single" w:sz="4" w:space="0" w:color="auto"/>
            </w:tcBorders>
            <w:shd w:val="clear" w:color="auto" w:fill="FFFFFF"/>
            <w:vAlign w:val="center"/>
          </w:tcPr>
          <w:p w:rsidR="002613EC" w:rsidRDefault="002613EC" w:rsidP="003434AC">
            <w:pPr>
              <w:jc w:val="center"/>
              <w:rPr>
                <w:color w:val="000000"/>
                <w:sz w:val="28"/>
                <w:szCs w:val="28"/>
              </w:rPr>
            </w:pPr>
          </w:p>
        </w:tc>
      </w:tr>
      <w:tr w:rsidR="002613EC" w:rsidRPr="00981C09" w:rsidTr="003434AC">
        <w:trPr>
          <w:trHeight w:val="644"/>
        </w:trPr>
        <w:tc>
          <w:tcPr>
            <w:tcW w:w="4835" w:type="dxa"/>
            <w:vMerge/>
            <w:tcBorders>
              <w:left w:val="single" w:sz="4" w:space="0" w:color="auto"/>
              <w:bottom w:val="single" w:sz="4" w:space="0" w:color="auto"/>
              <w:right w:val="single" w:sz="4" w:space="0" w:color="auto"/>
            </w:tcBorders>
            <w:shd w:val="clear" w:color="auto" w:fill="auto"/>
            <w:vAlign w:val="center"/>
            <w:hideMark/>
          </w:tcPr>
          <w:p w:rsidR="002613EC" w:rsidRPr="00981C09" w:rsidRDefault="002613EC" w:rsidP="003434AC">
            <w:pPr>
              <w:rPr>
                <w:color w:val="000000"/>
                <w:sz w:val="28"/>
                <w:szCs w:val="28"/>
              </w:rPr>
            </w:pPr>
          </w:p>
        </w:tc>
        <w:tc>
          <w:tcPr>
            <w:tcW w:w="3827" w:type="dxa"/>
            <w:tcBorders>
              <w:top w:val="nil"/>
              <w:left w:val="nil"/>
              <w:bottom w:val="single" w:sz="4" w:space="0" w:color="auto"/>
              <w:right w:val="single" w:sz="4" w:space="0" w:color="auto"/>
            </w:tcBorders>
            <w:shd w:val="clear" w:color="auto" w:fill="auto"/>
            <w:vAlign w:val="center"/>
            <w:hideMark/>
          </w:tcPr>
          <w:p w:rsidR="002613EC" w:rsidRPr="00981C09" w:rsidRDefault="002613EC" w:rsidP="003434AC">
            <w:pPr>
              <w:jc w:val="center"/>
              <w:rPr>
                <w:color w:val="000000"/>
                <w:sz w:val="28"/>
                <w:szCs w:val="28"/>
              </w:rPr>
            </w:pPr>
            <w:r w:rsidRPr="00981C09">
              <w:rPr>
                <w:color w:val="000000"/>
                <w:sz w:val="28"/>
                <w:szCs w:val="28"/>
              </w:rPr>
              <w:t>средства юридических и физических лиц</w:t>
            </w:r>
          </w:p>
        </w:tc>
        <w:tc>
          <w:tcPr>
            <w:tcW w:w="1560" w:type="dxa"/>
            <w:tcBorders>
              <w:top w:val="nil"/>
              <w:left w:val="nil"/>
              <w:bottom w:val="single" w:sz="4" w:space="0" w:color="auto"/>
              <w:right w:val="single" w:sz="4" w:space="0" w:color="auto"/>
            </w:tcBorders>
            <w:shd w:val="clear" w:color="auto" w:fill="FFFFFF"/>
            <w:noWrap/>
            <w:vAlign w:val="center"/>
            <w:hideMark/>
          </w:tcPr>
          <w:p w:rsidR="002613EC" w:rsidRDefault="002613EC" w:rsidP="003434AC">
            <w:pPr>
              <w:jc w:val="center"/>
              <w:rPr>
                <w:color w:val="000000"/>
                <w:sz w:val="28"/>
                <w:szCs w:val="28"/>
              </w:rPr>
            </w:pPr>
          </w:p>
        </w:tc>
        <w:tc>
          <w:tcPr>
            <w:tcW w:w="1559" w:type="dxa"/>
            <w:tcBorders>
              <w:top w:val="nil"/>
              <w:left w:val="nil"/>
              <w:bottom w:val="single" w:sz="4" w:space="0" w:color="auto"/>
              <w:right w:val="single" w:sz="4" w:space="0" w:color="auto"/>
            </w:tcBorders>
            <w:shd w:val="clear" w:color="auto" w:fill="FFFFFF"/>
            <w:noWrap/>
            <w:vAlign w:val="center"/>
            <w:hideMark/>
          </w:tcPr>
          <w:p w:rsidR="002613EC" w:rsidRDefault="002613EC" w:rsidP="003434AC">
            <w:pPr>
              <w:jc w:val="center"/>
              <w:rPr>
                <w:color w:val="000000"/>
                <w:sz w:val="28"/>
                <w:szCs w:val="28"/>
              </w:rPr>
            </w:pPr>
            <w:r>
              <w:rPr>
                <w:color w:val="000000"/>
                <w:sz w:val="28"/>
                <w:szCs w:val="28"/>
              </w:rPr>
              <w:t>2 999,00</w:t>
            </w:r>
          </w:p>
        </w:tc>
        <w:tc>
          <w:tcPr>
            <w:tcW w:w="1559" w:type="dxa"/>
            <w:tcBorders>
              <w:top w:val="nil"/>
              <w:left w:val="nil"/>
              <w:bottom w:val="single" w:sz="4" w:space="0" w:color="auto"/>
              <w:right w:val="single" w:sz="4" w:space="0" w:color="auto"/>
            </w:tcBorders>
            <w:shd w:val="clear" w:color="auto" w:fill="FFFFFF"/>
            <w:noWrap/>
            <w:vAlign w:val="center"/>
            <w:hideMark/>
          </w:tcPr>
          <w:p w:rsidR="002613EC" w:rsidRDefault="002613EC" w:rsidP="003434AC">
            <w:pPr>
              <w:jc w:val="center"/>
              <w:rPr>
                <w:color w:val="000000"/>
                <w:sz w:val="28"/>
                <w:szCs w:val="28"/>
              </w:rPr>
            </w:pPr>
          </w:p>
        </w:tc>
        <w:tc>
          <w:tcPr>
            <w:tcW w:w="1701" w:type="dxa"/>
            <w:tcBorders>
              <w:top w:val="nil"/>
              <w:left w:val="nil"/>
              <w:bottom w:val="single" w:sz="4" w:space="0" w:color="auto"/>
              <w:right w:val="single" w:sz="4" w:space="0" w:color="auto"/>
            </w:tcBorders>
            <w:shd w:val="clear" w:color="auto" w:fill="FFFFFF"/>
            <w:vAlign w:val="center"/>
          </w:tcPr>
          <w:p w:rsidR="002613EC" w:rsidRDefault="002613EC" w:rsidP="003434AC">
            <w:pPr>
              <w:jc w:val="center"/>
              <w:rPr>
                <w:color w:val="000000"/>
                <w:sz w:val="28"/>
                <w:szCs w:val="28"/>
              </w:rPr>
            </w:pPr>
          </w:p>
        </w:tc>
      </w:tr>
      <w:tr w:rsidR="002613EC" w:rsidRPr="00981C09" w:rsidTr="003434AC">
        <w:trPr>
          <w:trHeight w:val="390"/>
        </w:trPr>
        <w:tc>
          <w:tcPr>
            <w:tcW w:w="4835" w:type="dxa"/>
            <w:vMerge w:val="restart"/>
            <w:tcBorders>
              <w:top w:val="nil"/>
              <w:left w:val="single" w:sz="4" w:space="0" w:color="auto"/>
              <w:right w:val="single" w:sz="4" w:space="0" w:color="auto"/>
            </w:tcBorders>
            <w:shd w:val="clear" w:color="auto" w:fill="auto"/>
            <w:vAlign w:val="center"/>
            <w:hideMark/>
          </w:tcPr>
          <w:p w:rsidR="002613EC" w:rsidRPr="00981C09" w:rsidRDefault="002613EC" w:rsidP="001C6513">
            <w:pPr>
              <w:rPr>
                <w:color w:val="000000"/>
                <w:sz w:val="28"/>
                <w:szCs w:val="28"/>
              </w:rPr>
            </w:pPr>
            <w:r w:rsidRPr="00981C09">
              <w:rPr>
                <w:color w:val="000000"/>
                <w:sz w:val="28"/>
                <w:szCs w:val="28"/>
              </w:rPr>
              <w:t>1.</w:t>
            </w:r>
            <w:r>
              <w:rPr>
                <w:color w:val="000000"/>
                <w:sz w:val="28"/>
                <w:szCs w:val="28"/>
              </w:rPr>
              <w:t>3.</w:t>
            </w:r>
            <w:r w:rsidRPr="00981C09">
              <w:rPr>
                <w:color w:val="000000"/>
                <w:sz w:val="28"/>
                <w:szCs w:val="28"/>
              </w:rPr>
              <w:t xml:space="preserve"> </w:t>
            </w:r>
            <w:r w:rsidRPr="00B91CF2">
              <w:rPr>
                <w:color w:val="000000"/>
                <w:sz w:val="28"/>
                <w:szCs w:val="28"/>
              </w:rPr>
              <w:t>Режимная наладка водяных систем централизованного теплоснабжения</w:t>
            </w:r>
            <w:r w:rsidR="001C6513">
              <w:rPr>
                <w:color w:val="000000"/>
                <w:sz w:val="28"/>
                <w:szCs w:val="28"/>
              </w:rPr>
              <w:t xml:space="preserve"> для снижения гидравлических потерь</w:t>
            </w:r>
            <w:r w:rsidRPr="00B91CF2">
              <w:rPr>
                <w:color w:val="000000"/>
                <w:sz w:val="28"/>
                <w:szCs w:val="28"/>
              </w:rPr>
              <w:t xml:space="preserve"> котельных </w:t>
            </w:r>
            <w:r w:rsidR="003434AC">
              <w:rPr>
                <w:color w:val="000000"/>
                <w:sz w:val="28"/>
                <w:szCs w:val="28"/>
              </w:rPr>
              <w:t xml:space="preserve">      </w:t>
            </w:r>
            <w:r w:rsidRPr="00B91CF2">
              <w:rPr>
                <w:color w:val="000000"/>
                <w:sz w:val="28"/>
                <w:szCs w:val="28"/>
              </w:rPr>
              <w:t>№№ 1, 18, 23, 24, 25, 27, 35, 45, 46, 52, 57</w:t>
            </w:r>
            <w:r>
              <w:rPr>
                <w:color w:val="000000"/>
                <w:sz w:val="28"/>
                <w:szCs w:val="28"/>
              </w:rPr>
              <w:t xml:space="preserve"> (ОАО «</w:t>
            </w:r>
            <w:proofErr w:type="spellStart"/>
            <w:r>
              <w:rPr>
                <w:color w:val="000000"/>
                <w:sz w:val="28"/>
                <w:szCs w:val="28"/>
              </w:rPr>
              <w:t>Теплоэнерго</w:t>
            </w:r>
            <w:proofErr w:type="spellEnd"/>
            <w:r>
              <w:rPr>
                <w:color w:val="000000"/>
                <w:sz w:val="28"/>
                <w:szCs w:val="28"/>
              </w:rPr>
              <w:t>»)</w:t>
            </w:r>
          </w:p>
        </w:tc>
        <w:tc>
          <w:tcPr>
            <w:tcW w:w="3827" w:type="dxa"/>
            <w:tcBorders>
              <w:top w:val="nil"/>
              <w:left w:val="nil"/>
              <w:bottom w:val="single" w:sz="4" w:space="0" w:color="auto"/>
              <w:right w:val="single" w:sz="4" w:space="0" w:color="auto"/>
            </w:tcBorders>
            <w:shd w:val="clear" w:color="auto" w:fill="auto"/>
            <w:vAlign w:val="center"/>
            <w:hideMark/>
          </w:tcPr>
          <w:p w:rsidR="002613EC" w:rsidRPr="00981C09" w:rsidRDefault="002613EC" w:rsidP="003434AC">
            <w:pPr>
              <w:jc w:val="center"/>
              <w:rPr>
                <w:b/>
                <w:bCs/>
                <w:color w:val="000000"/>
                <w:sz w:val="28"/>
                <w:szCs w:val="28"/>
              </w:rPr>
            </w:pPr>
            <w:r w:rsidRPr="00981C09">
              <w:rPr>
                <w:b/>
                <w:bCs/>
                <w:color w:val="000000"/>
                <w:sz w:val="28"/>
                <w:szCs w:val="28"/>
              </w:rPr>
              <w:t>Всего</w:t>
            </w:r>
          </w:p>
        </w:tc>
        <w:tc>
          <w:tcPr>
            <w:tcW w:w="1560" w:type="dxa"/>
            <w:tcBorders>
              <w:top w:val="nil"/>
              <w:left w:val="nil"/>
              <w:bottom w:val="single" w:sz="4" w:space="0" w:color="auto"/>
              <w:right w:val="single" w:sz="4" w:space="0" w:color="auto"/>
            </w:tcBorders>
            <w:shd w:val="clear" w:color="auto" w:fill="FFFFFF"/>
            <w:noWrap/>
            <w:vAlign w:val="center"/>
            <w:hideMark/>
          </w:tcPr>
          <w:p w:rsidR="002613EC" w:rsidRDefault="002613EC" w:rsidP="003434AC">
            <w:pPr>
              <w:jc w:val="center"/>
              <w:rPr>
                <w:b/>
                <w:bCs/>
                <w:color w:val="000000"/>
                <w:sz w:val="28"/>
                <w:szCs w:val="28"/>
              </w:rPr>
            </w:pPr>
          </w:p>
        </w:tc>
        <w:tc>
          <w:tcPr>
            <w:tcW w:w="1559" w:type="dxa"/>
            <w:tcBorders>
              <w:top w:val="nil"/>
              <w:left w:val="nil"/>
              <w:bottom w:val="single" w:sz="4" w:space="0" w:color="auto"/>
              <w:right w:val="single" w:sz="4" w:space="0" w:color="auto"/>
            </w:tcBorders>
            <w:shd w:val="clear" w:color="auto" w:fill="FFFFFF"/>
            <w:noWrap/>
            <w:vAlign w:val="center"/>
            <w:hideMark/>
          </w:tcPr>
          <w:p w:rsidR="002613EC" w:rsidRDefault="002613EC" w:rsidP="003434AC">
            <w:pPr>
              <w:jc w:val="center"/>
              <w:rPr>
                <w:b/>
                <w:bCs/>
                <w:color w:val="000000"/>
                <w:sz w:val="28"/>
                <w:szCs w:val="28"/>
              </w:rPr>
            </w:pPr>
            <w:r>
              <w:rPr>
                <w:b/>
                <w:bCs/>
                <w:color w:val="000000"/>
                <w:sz w:val="28"/>
                <w:szCs w:val="28"/>
              </w:rPr>
              <w:t>1 509,86</w:t>
            </w:r>
          </w:p>
        </w:tc>
        <w:tc>
          <w:tcPr>
            <w:tcW w:w="1559" w:type="dxa"/>
            <w:tcBorders>
              <w:top w:val="nil"/>
              <w:left w:val="nil"/>
              <w:bottom w:val="single" w:sz="4" w:space="0" w:color="auto"/>
              <w:right w:val="single" w:sz="4" w:space="0" w:color="auto"/>
            </w:tcBorders>
            <w:shd w:val="clear" w:color="auto" w:fill="FFFFFF"/>
            <w:noWrap/>
            <w:vAlign w:val="center"/>
            <w:hideMark/>
          </w:tcPr>
          <w:p w:rsidR="002613EC" w:rsidRDefault="002613EC" w:rsidP="003434AC">
            <w:pPr>
              <w:jc w:val="center"/>
              <w:rPr>
                <w:b/>
                <w:bCs/>
                <w:color w:val="000000"/>
                <w:sz w:val="28"/>
                <w:szCs w:val="28"/>
              </w:rPr>
            </w:pPr>
          </w:p>
        </w:tc>
        <w:tc>
          <w:tcPr>
            <w:tcW w:w="1701" w:type="dxa"/>
            <w:tcBorders>
              <w:top w:val="nil"/>
              <w:left w:val="nil"/>
              <w:bottom w:val="single" w:sz="4" w:space="0" w:color="auto"/>
              <w:right w:val="single" w:sz="4" w:space="0" w:color="auto"/>
            </w:tcBorders>
            <w:shd w:val="clear" w:color="auto" w:fill="FFFFFF"/>
            <w:vAlign w:val="center"/>
          </w:tcPr>
          <w:p w:rsidR="002613EC" w:rsidRDefault="002613EC" w:rsidP="003434AC">
            <w:pPr>
              <w:jc w:val="center"/>
              <w:rPr>
                <w:b/>
                <w:bCs/>
                <w:color w:val="000000"/>
                <w:sz w:val="28"/>
                <w:szCs w:val="28"/>
              </w:rPr>
            </w:pPr>
          </w:p>
        </w:tc>
      </w:tr>
      <w:tr w:rsidR="002613EC" w:rsidRPr="00981C09" w:rsidTr="003434AC">
        <w:trPr>
          <w:trHeight w:val="360"/>
        </w:trPr>
        <w:tc>
          <w:tcPr>
            <w:tcW w:w="4835" w:type="dxa"/>
            <w:vMerge/>
            <w:tcBorders>
              <w:left w:val="single" w:sz="4" w:space="0" w:color="auto"/>
              <w:right w:val="single" w:sz="4" w:space="0" w:color="auto"/>
            </w:tcBorders>
            <w:shd w:val="clear" w:color="000000" w:fill="FFFFFF"/>
            <w:vAlign w:val="center"/>
            <w:hideMark/>
          </w:tcPr>
          <w:p w:rsidR="002613EC" w:rsidRPr="00981C09" w:rsidRDefault="002613EC" w:rsidP="003434AC">
            <w:pPr>
              <w:rPr>
                <w:b/>
                <w:bCs/>
                <w:color w:val="000000"/>
                <w:sz w:val="28"/>
                <w:szCs w:val="28"/>
              </w:rPr>
            </w:pPr>
          </w:p>
        </w:tc>
        <w:tc>
          <w:tcPr>
            <w:tcW w:w="3827" w:type="dxa"/>
            <w:tcBorders>
              <w:top w:val="nil"/>
              <w:left w:val="nil"/>
              <w:bottom w:val="single" w:sz="4" w:space="0" w:color="auto"/>
              <w:right w:val="single" w:sz="4" w:space="0" w:color="auto"/>
            </w:tcBorders>
            <w:shd w:val="clear" w:color="auto" w:fill="auto"/>
            <w:vAlign w:val="center"/>
            <w:hideMark/>
          </w:tcPr>
          <w:p w:rsidR="002613EC" w:rsidRPr="00981C09" w:rsidRDefault="002613EC" w:rsidP="003434AC">
            <w:pPr>
              <w:jc w:val="center"/>
              <w:rPr>
                <w:color w:val="000000"/>
                <w:sz w:val="28"/>
                <w:szCs w:val="28"/>
              </w:rPr>
            </w:pPr>
            <w:r>
              <w:rPr>
                <w:color w:val="000000"/>
                <w:sz w:val="28"/>
                <w:szCs w:val="28"/>
              </w:rPr>
              <w:t>бюджет города Кемерово</w:t>
            </w:r>
          </w:p>
        </w:tc>
        <w:tc>
          <w:tcPr>
            <w:tcW w:w="1560"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p>
        </w:tc>
        <w:tc>
          <w:tcPr>
            <w:tcW w:w="1559"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p>
        </w:tc>
        <w:tc>
          <w:tcPr>
            <w:tcW w:w="1559"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p>
        </w:tc>
        <w:tc>
          <w:tcPr>
            <w:tcW w:w="1701" w:type="dxa"/>
            <w:tcBorders>
              <w:top w:val="nil"/>
              <w:left w:val="nil"/>
              <w:bottom w:val="single" w:sz="4" w:space="0" w:color="auto"/>
              <w:right w:val="single" w:sz="4" w:space="0" w:color="auto"/>
            </w:tcBorders>
            <w:shd w:val="clear" w:color="auto" w:fill="FFFFFF"/>
            <w:vAlign w:val="center"/>
          </w:tcPr>
          <w:p w:rsidR="002613EC" w:rsidRPr="00981C09" w:rsidRDefault="002613EC" w:rsidP="003434AC">
            <w:pPr>
              <w:jc w:val="center"/>
              <w:rPr>
                <w:color w:val="000000"/>
                <w:sz w:val="28"/>
                <w:szCs w:val="28"/>
              </w:rPr>
            </w:pPr>
          </w:p>
        </w:tc>
      </w:tr>
      <w:tr w:rsidR="002613EC" w:rsidRPr="00981C09" w:rsidTr="003434AC">
        <w:trPr>
          <w:trHeight w:val="523"/>
        </w:trPr>
        <w:tc>
          <w:tcPr>
            <w:tcW w:w="4835" w:type="dxa"/>
            <w:vMerge/>
            <w:tcBorders>
              <w:left w:val="single" w:sz="4" w:space="0" w:color="auto"/>
              <w:right w:val="single" w:sz="4" w:space="0" w:color="auto"/>
            </w:tcBorders>
            <w:shd w:val="clear" w:color="auto" w:fill="auto"/>
            <w:vAlign w:val="center"/>
            <w:hideMark/>
          </w:tcPr>
          <w:p w:rsidR="002613EC" w:rsidRPr="00981C09" w:rsidRDefault="002613EC" w:rsidP="003434AC">
            <w:pPr>
              <w:rPr>
                <w:color w:val="000000"/>
                <w:sz w:val="28"/>
                <w:szCs w:val="28"/>
              </w:rPr>
            </w:pPr>
          </w:p>
        </w:tc>
        <w:tc>
          <w:tcPr>
            <w:tcW w:w="3827" w:type="dxa"/>
            <w:tcBorders>
              <w:top w:val="nil"/>
              <w:left w:val="nil"/>
              <w:bottom w:val="single" w:sz="4" w:space="0" w:color="auto"/>
              <w:right w:val="single" w:sz="4" w:space="0" w:color="auto"/>
            </w:tcBorders>
            <w:shd w:val="clear" w:color="auto" w:fill="auto"/>
            <w:vAlign w:val="center"/>
            <w:hideMark/>
          </w:tcPr>
          <w:p w:rsidR="002613EC" w:rsidRPr="00B10057" w:rsidRDefault="002613EC" w:rsidP="003434AC">
            <w:pPr>
              <w:jc w:val="center"/>
              <w:rPr>
                <w:color w:val="000000"/>
                <w:sz w:val="27"/>
                <w:szCs w:val="27"/>
              </w:rPr>
            </w:pPr>
            <w:r w:rsidRPr="00B10057">
              <w:rPr>
                <w:color w:val="000000"/>
                <w:sz w:val="27"/>
                <w:szCs w:val="27"/>
              </w:rPr>
              <w:t>иные, не запрещенные законодательством источники:</w:t>
            </w:r>
          </w:p>
        </w:tc>
        <w:tc>
          <w:tcPr>
            <w:tcW w:w="1560" w:type="dxa"/>
            <w:tcBorders>
              <w:top w:val="nil"/>
              <w:left w:val="nil"/>
              <w:bottom w:val="single" w:sz="4" w:space="0" w:color="auto"/>
              <w:right w:val="single" w:sz="4" w:space="0" w:color="auto"/>
            </w:tcBorders>
            <w:shd w:val="clear" w:color="auto" w:fill="FFFFFF"/>
            <w:noWrap/>
            <w:vAlign w:val="center"/>
            <w:hideMark/>
          </w:tcPr>
          <w:p w:rsidR="002613EC" w:rsidRDefault="002613EC" w:rsidP="003434AC">
            <w:pPr>
              <w:jc w:val="center"/>
              <w:rPr>
                <w:color w:val="000000"/>
                <w:sz w:val="28"/>
                <w:szCs w:val="28"/>
              </w:rPr>
            </w:pPr>
          </w:p>
        </w:tc>
        <w:tc>
          <w:tcPr>
            <w:tcW w:w="1559" w:type="dxa"/>
            <w:tcBorders>
              <w:top w:val="nil"/>
              <w:left w:val="nil"/>
              <w:bottom w:val="single" w:sz="4" w:space="0" w:color="auto"/>
              <w:right w:val="single" w:sz="4" w:space="0" w:color="auto"/>
            </w:tcBorders>
            <w:shd w:val="clear" w:color="auto" w:fill="FFFFFF"/>
            <w:noWrap/>
            <w:vAlign w:val="center"/>
            <w:hideMark/>
          </w:tcPr>
          <w:p w:rsidR="002613EC" w:rsidRDefault="002613EC" w:rsidP="003434AC">
            <w:pPr>
              <w:jc w:val="center"/>
              <w:rPr>
                <w:color w:val="000000"/>
                <w:sz w:val="28"/>
                <w:szCs w:val="28"/>
              </w:rPr>
            </w:pPr>
            <w:r>
              <w:rPr>
                <w:color w:val="000000"/>
                <w:sz w:val="28"/>
                <w:szCs w:val="28"/>
              </w:rPr>
              <w:t>1 509,86</w:t>
            </w:r>
          </w:p>
        </w:tc>
        <w:tc>
          <w:tcPr>
            <w:tcW w:w="1559" w:type="dxa"/>
            <w:tcBorders>
              <w:top w:val="nil"/>
              <w:left w:val="nil"/>
              <w:bottom w:val="single" w:sz="4" w:space="0" w:color="auto"/>
              <w:right w:val="single" w:sz="4" w:space="0" w:color="auto"/>
            </w:tcBorders>
            <w:shd w:val="clear" w:color="auto" w:fill="FFFFFF"/>
            <w:noWrap/>
            <w:vAlign w:val="center"/>
            <w:hideMark/>
          </w:tcPr>
          <w:p w:rsidR="002613EC" w:rsidRDefault="002613EC" w:rsidP="003434AC">
            <w:pPr>
              <w:jc w:val="center"/>
              <w:rPr>
                <w:color w:val="000000"/>
                <w:sz w:val="28"/>
                <w:szCs w:val="28"/>
              </w:rPr>
            </w:pPr>
          </w:p>
        </w:tc>
        <w:tc>
          <w:tcPr>
            <w:tcW w:w="1701" w:type="dxa"/>
            <w:tcBorders>
              <w:top w:val="nil"/>
              <w:left w:val="nil"/>
              <w:bottom w:val="single" w:sz="4" w:space="0" w:color="auto"/>
              <w:right w:val="single" w:sz="4" w:space="0" w:color="auto"/>
            </w:tcBorders>
            <w:shd w:val="clear" w:color="auto" w:fill="FFFFFF"/>
            <w:vAlign w:val="center"/>
          </w:tcPr>
          <w:p w:rsidR="002613EC" w:rsidRDefault="002613EC" w:rsidP="003434AC">
            <w:pPr>
              <w:jc w:val="center"/>
              <w:rPr>
                <w:color w:val="000000"/>
                <w:sz w:val="28"/>
                <w:szCs w:val="28"/>
              </w:rPr>
            </w:pPr>
          </w:p>
        </w:tc>
      </w:tr>
      <w:tr w:rsidR="002613EC" w:rsidRPr="00981C09" w:rsidTr="003434AC">
        <w:trPr>
          <w:trHeight w:val="617"/>
        </w:trPr>
        <w:tc>
          <w:tcPr>
            <w:tcW w:w="4835" w:type="dxa"/>
            <w:vMerge/>
            <w:tcBorders>
              <w:left w:val="single" w:sz="4" w:space="0" w:color="auto"/>
              <w:bottom w:val="single" w:sz="4" w:space="0" w:color="auto"/>
              <w:right w:val="single" w:sz="4" w:space="0" w:color="auto"/>
            </w:tcBorders>
            <w:shd w:val="clear" w:color="auto" w:fill="auto"/>
            <w:vAlign w:val="center"/>
            <w:hideMark/>
          </w:tcPr>
          <w:p w:rsidR="002613EC" w:rsidRPr="00981C09" w:rsidRDefault="002613EC" w:rsidP="003434AC">
            <w:pPr>
              <w:rPr>
                <w:color w:val="000000"/>
                <w:sz w:val="28"/>
                <w:szCs w:val="28"/>
              </w:rPr>
            </w:pPr>
          </w:p>
        </w:tc>
        <w:tc>
          <w:tcPr>
            <w:tcW w:w="3827" w:type="dxa"/>
            <w:tcBorders>
              <w:top w:val="nil"/>
              <w:left w:val="nil"/>
              <w:bottom w:val="single" w:sz="4" w:space="0" w:color="auto"/>
              <w:right w:val="single" w:sz="4" w:space="0" w:color="auto"/>
            </w:tcBorders>
            <w:shd w:val="clear" w:color="auto" w:fill="auto"/>
            <w:vAlign w:val="center"/>
            <w:hideMark/>
          </w:tcPr>
          <w:p w:rsidR="002613EC" w:rsidRPr="00981C09" w:rsidRDefault="002613EC" w:rsidP="003434AC">
            <w:pPr>
              <w:jc w:val="center"/>
              <w:rPr>
                <w:color w:val="000000"/>
                <w:sz w:val="28"/>
                <w:szCs w:val="28"/>
              </w:rPr>
            </w:pPr>
            <w:r w:rsidRPr="00981C09">
              <w:rPr>
                <w:color w:val="000000"/>
                <w:sz w:val="28"/>
                <w:szCs w:val="28"/>
              </w:rPr>
              <w:t>средства юридических и физических лиц</w:t>
            </w:r>
          </w:p>
        </w:tc>
        <w:tc>
          <w:tcPr>
            <w:tcW w:w="1560" w:type="dxa"/>
            <w:tcBorders>
              <w:top w:val="nil"/>
              <w:left w:val="nil"/>
              <w:bottom w:val="single" w:sz="4" w:space="0" w:color="auto"/>
              <w:right w:val="single" w:sz="4" w:space="0" w:color="auto"/>
            </w:tcBorders>
            <w:shd w:val="clear" w:color="auto" w:fill="FFFFFF"/>
            <w:noWrap/>
            <w:vAlign w:val="center"/>
            <w:hideMark/>
          </w:tcPr>
          <w:p w:rsidR="002613EC" w:rsidRDefault="002613EC" w:rsidP="003434AC">
            <w:pPr>
              <w:jc w:val="center"/>
              <w:rPr>
                <w:color w:val="000000"/>
                <w:sz w:val="28"/>
                <w:szCs w:val="28"/>
              </w:rPr>
            </w:pPr>
          </w:p>
        </w:tc>
        <w:tc>
          <w:tcPr>
            <w:tcW w:w="1559" w:type="dxa"/>
            <w:tcBorders>
              <w:top w:val="nil"/>
              <w:left w:val="nil"/>
              <w:bottom w:val="single" w:sz="4" w:space="0" w:color="auto"/>
              <w:right w:val="single" w:sz="4" w:space="0" w:color="auto"/>
            </w:tcBorders>
            <w:shd w:val="clear" w:color="auto" w:fill="FFFFFF"/>
            <w:noWrap/>
            <w:vAlign w:val="center"/>
            <w:hideMark/>
          </w:tcPr>
          <w:p w:rsidR="002613EC" w:rsidRDefault="002613EC" w:rsidP="003434AC">
            <w:pPr>
              <w:jc w:val="center"/>
              <w:rPr>
                <w:color w:val="000000"/>
                <w:sz w:val="28"/>
                <w:szCs w:val="28"/>
              </w:rPr>
            </w:pPr>
            <w:r>
              <w:rPr>
                <w:color w:val="000000"/>
                <w:sz w:val="28"/>
                <w:szCs w:val="28"/>
              </w:rPr>
              <w:t>1 509,86</w:t>
            </w:r>
          </w:p>
        </w:tc>
        <w:tc>
          <w:tcPr>
            <w:tcW w:w="1559" w:type="dxa"/>
            <w:tcBorders>
              <w:top w:val="nil"/>
              <w:left w:val="nil"/>
              <w:bottom w:val="single" w:sz="4" w:space="0" w:color="auto"/>
              <w:right w:val="single" w:sz="4" w:space="0" w:color="auto"/>
            </w:tcBorders>
            <w:shd w:val="clear" w:color="auto" w:fill="FFFFFF"/>
            <w:noWrap/>
            <w:vAlign w:val="center"/>
            <w:hideMark/>
          </w:tcPr>
          <w:p w:rsidR="002613EC" w:rsidRDefault="002613EC" w:rsidP="003434AC">
            <w:pPr>
              <w:jc w:val="center"/>
              <w:rPr>
                <w:color w:val="000000"/>
                <w:sz w:val="28"/>
                <w:szCs w:val="28"/>
              </w:rPr>
            </w:pPr>
          </w:p>
        </w:tc>
        <w:tc>
          <w:tcPr>
            <w:tcW w:w="1701" w:type="dxa"/>
            <w:tcBorders>
              <w:top w:val="nil"/>
              <w:left w:val="nil"/>
              <w:bottom w:val="single" w:sz="4" w:space="0" w:color="auto"/>
              <w:right w:val="single" w:sz="4" w:space="0" w:color="auto"/>
            </w:tcBorders>
            <w:shd w:val="clear" w:color="auto" w:fill="FFFFFF"/>
            <w:vAlign w:val="center"/>
          </w:tcPr>
          <w:p w:rsidR="002613EC" w:rsidRDefault="002613EC" w:rsidP="003434AC">
            <w:pPr>
              <w:jc w:val="center"/>
              <w:rPr>
                <w:color w:val="000000"/>
                <w:sz w:val="28"/>
                <w:szCs w:val="28"/>
              </w:rPr>
            </w:pPr>
          </w:p>
        </w:tc>
      </w:tr>
      <w:tr w:rsidR="002613EC" w:rsidRPr="00981C09" w:rsidTr="003434AC">
        <w:trPr>
          <w:trHeight w:val="390"/>
        </w:trPr>
        <w:tc>
          <w:tcPr>
            <w:tcW w:w="4835" w:type="dxa"/>
            <w:vMerge w:val="restart"/>
            <w:tcBorders>
              <w:top w:val="nil"/>
              <w:left w:val="single" w:sz="4" w:space="0" w:color="auto"/>
              <w:right w:val="single" w:sz="4" w:space="0" w:color="auto"/>
            </w:tcBorders>
            <w:shd w:val="clear" w:color="auto" w:fill="auto"/>
            <w:vAlign w:val="center"/>
            <w:hideMark/>
          </w:tcPr>
          <w:p w:rsidR="002613EC" w:rsidRPr="00981C09" w:rsidRDefault="002613EC" w:rsidP="003434AC">
            <w:pPr>
              <w:rPr>
                <w:color w:val="000000"/>
                <w:sz w:val="28"/>
                <w:szCs w:val="28"/>
              </w:rPr>
            </w:pPr>
            <w:r w:rsidRPr="00981C09">
              <w:rPr>
                <w:color w:val="000000"/>
                <w:sz w:val="28"/>
                <w:szCs w:val="28"/>
              </w:rPr>
              <w:t>1.</w:t>
            </w:r>
            <w:r>
              <w:rPr>
                <w:color w:val="000000"/>
                <w:sz w:val="28"/>
                <w:szCs w:val="28"/>
              </w:rPr>
              <w:t>4.</w:t>
            </w:r>
            <w:r w:rsidRPr="00981C09">
              <w:rPr>
                <w:color w:val="000000"/>
                <w:sz w:val="28"/>
                <w:szCs w:val="28"/>
              </w:rPr>
              <w:t xml:space="preserve"> </w:t>
            </w:r>
            <w:r>
              <w:rPr>
                <w:color w:val="000000"/>
                <w:sz w:val="28"/>
                <w:szCs w:val="28"/>
              </w:rPr>
              <w:t>Оценка потерь в электрических и тепловых сетях (ОАО «СКЭК»)</w:t>
            </w:r>
          </w:p>
        </w:tc>
        <w:tc>
          <w:tcPr>
            <w:tcW w:w="3827" w:type="dxa"/>
            <w:tcBorders>
              <w:top w:val="nil"/>
              <w:left w:val="nil"/>
              <w:bottom w:val="single" w:sz="4" w:space="0" w:color="auto"/>
              <w:right w:val="single" w:sz="4" w:space="0" w:color="auto"/>
            </w:tcBorders>
            <w:shd w:val="clear" w:color="auto" w:fill="auto"/>
            <w:vAlign w:val="center"/>
            <w:hideMark/>
          </w:tcPr>
          <w:p w:rsidR="002613EC" w:rsidRPr="00981C09" w:rsidRDefault="002613EC" w:rsidP="003434AC">
            <w:pPr>
              <w:jc w:val="center"/>
              <w:rPr>
                <w:b/>
                <w:bCs/>
                <w:color w:val="000000"/>
                <w:sz w:val="28"/>
                <w:szCs w:val="28"/>
              </w:rPr>
            </w:pPr>
            <w:r w:rsidRPr="00981C09">
              <w:rPr>
                <w:b/>
                <w:bCs/>
                <w:color w:val="000000"/>
                <w:sz w:val="28"/>
                <w:szCs w:val="28"/>
              </w:rPr>
              <w:t>Всего</w:t>
            </w:r>
          </w:p>
        </w:tc>
        <w:tc>
          <w:tcPr>
            <w:tcW w:w="1560" w:type="dxa"/>
            <w:tcBorders>
              <w:top w:val="nil"/>
              <w:left w:val="nil"/>
              <w:bottom w:val="single" w:sz="4" w:space="0" w:color="auto"/>
              <w:right w:val="single" w:sz="4" w:space="0" w:color="auto"/>
            </w:tcBorders>
            <w:shd w:val="clear" w:color="auto" w:fill="FFFFFF"/>
            <w:noWrap/>
            <w:vAlign w:val="center"/>
            <w:hideMark/>
          </w:tcPr>
          <w:p w:rsidR="002613EC" w:rsidRDefault="002613EC" w:rsidP="003434AC">
            <w:pPr>
              <w:jc w:val="center"/>
              <w:rPr>
                <w:b/>
                <w:bCs/>
                <w:color w:val="000000"/>
                <w:sz w:val="28"/>
                <w:szCs w:val="28"/>
              </w:rPr>
            </w:pPr>
          </w:p>
        </w:tc>
        <w:tc>
          <w:tcPr>
            <w:tcW w:w="1559" w:type="dxa"/>
            <w:tcBorders>
              <w:top w:val="nil"/>
              <w:left w:val="nil"/>
              <w:bottom w:val="single" w:sz="4" w:space="0" w:color="auto"/>
              <w:right w:val="single" w:sz="4" w:space="0" w:color="auto"/>
            </w:tcBorders>
            <w:shd w:val="clear" w:color="auto" w:fill="FFFFFF"/>
            <w:noWrap/>
            <w:vAlign w:val="center"/>
            <w:hideMark/>
          </w:tcPr>
          <w:p w:rsidR="002613EC" w:rsidRDefault="002613EC" w:rsidP="003434AC">
            <w:pPr>
              <w:jc w:val="center"/>
              <w:rPr>
                <w:b/>
                <w:bCs/>
                <w:color w:val="000000"/>
                <w:sz w:val="28"/>
                <w:szCs w:val="28"/>
              </w:rPr>
            </w:pPr>
          </w:p>
        </w:tc>
        <w:tc>
          <w:tcPr>
            <w:tcW w:w="1559" w:type="dxa"/>
            <w:tcBorders>
              <w:top w:val="nil"/>
              <w:left w:val="nil"/>
              <w:bottom w:val="single" w:sz="4" w:space="0" w:color="auto"/>
              <w:right w:val="single" w:sz="4" w:space="0" w:color="auto"/>
            </w:tcBorders>
            <w:shd w:val="clear" w:color="auto" w:fill="FFFFFF"/>
            <w:noWrap/>
            <w:vAlign w:val="center"/>
            <w:hideMark/>
          </w:tcPr>
          <w:p w:rsidR="002613EC" w:rsidRDefault="002613EC" w:rsidP="003434AC">
            <w:pPr>
              <w:jc w:val="center"/>
              <w:rPr>
                <w:b/>
                <w:bCs/>
                <w:color w:val="000000"/>
                <w:sz w:val="28"/>
                <w:szCs w:val="28"/>
              </w:rPr>
            </w:pPr>
          </w:p>
        </w:tc>
        <w:tc>
          <w:tcPr>
            <w:tcW w:w="1701" w:type="dxa"/>
            <w:tcBorders>
              <w:top w:val="nil"/>
              <w:left w:val="nil"/>
              <w:bottom w:val="single" w:sz="4" w:space="0" w:color="auto"/>
              <w:right w:val="single" w:sz="4" w:space="0" w:color="auto"/>
            </w:tcBorders>
            <w:shd w:val="clear" w:color="auto" w:fill="FFFFFF"/>
            <w:vAlign w:val="center"/>
          </w:tcPr>
          <w:p w:rsidR="002613EC" w:rsidRDefault="002613EC" w:rsidP="003434AC">
            <w:pPr>
              <w:jc w:val="center"/>
              <w:rPr>
                <w:b/>
                <w:bCs/>
                <w:color w:val="000000"/>
                <w:sz w:val="28"/>
                <w:szCs w:val="28"/>
              </w:rPr>
            </w:pPr>
            <w:r>
              <w:rPr>
                <w:b/>
                <w:bCs/>
                <w:color w:val="000000"/>
                <w:sz w:val="28"/>
                <w:szCs w:val="28"/>
              </w:rPr>
              <w:t>1 680,00</w:t>
            </w:r>
          </w:p>
        </w:tc>
      </w:tr>
      <w:tr w:rsidR="002613EC" w:rsidRPr="00981C09" w:rsidTr="003434AC">
        <w:trPr>
          <w:trHeight w:val="360"/>
        </w:trPr>
        <w:tc>
          <w:tcPr>
            <w:tcW w:w="4835" w:type="dxa"/>
            <w:vMerge/>
            <w:tcBorders>
              <w:left w:val="single" w:sz="4" w:space="0" w:color="auto"/>
              <w:right w:val="single" w:sz="4" w:space="0" w:color="auto"/>
            </w:tcBorders>
            <w:shd w:val="clear" w:color="000000" w:fill="FFFFFF"/>
            <w:vAlign w:val="center"/>
            <w:hideMark/>
          </w:tcPr>
          <w:p w:rsidR="002613EC" w:rsidRPr="00981C09" w:rsidRDefault="002613EC" w:rsidP="003434AC">
            <w:pPr>
              <w:rPr>
                <w:b/>
                <w:bCs/>
                <w:color w:val="000000"/>
                <w:sz w:val="28"/>
                <w:szCs w:val="28"/>
              </w:rPr>
            </w:pPr>
          </w:p>
        </w:tc>
        <w:tc>
          <w:tcPr>
            <w:tcW w:w="3827" w:type="dxa"/>
            <w:tcBorders>
              <w:top w:val="nil"/>
              <w:left w:val="nil"/>
              <w:bottom w:val="single" w:sz="4" w:space="0" w:color="auto"/>
              <w:right w:val="single" w:sz="4" w:space="0" w:color="auto"/>
            </w:tcBorders>
            <w:shd w:val="clear" w:color="auto" w:fill="auto"/>
            <w:vAlign w:val="center"/>
            <w:hideMark/>
          </w:tcPr>
          <w:p w:rsidR="002613EC" w:rsidRPr="00981C09" w:rsidRDefault="002613EC" w:rsidP="003434AC">
            <w:pPr>
              <w:jc w:val="center"/>
              <w:rPr>
                <w:color w:val="000000"/>
                <w:sz w:val="28"/>
                <w:szCs w:val="28"/>
              </w:rPr>
            </w:pPr>
            <w:r>
              <w:rPr>
                <w:color w:val="000000"/>
                <w:sz w:val="28"/>
                <w:szCs w:val="28"/>
              </w:rPr>
              <w:t>бюджет города Кемерово</w:t>
            </w:r>
          </w:p>
        </w:tc>
        <w:tc>
          <w:tcPr>
            <w:tcW w:w="1560"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p>
        </w:tc>
        <w:tc>
          <w:tcPr>
            <w:tcW w:w="1559"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p>
        </w:tc>
        <w:tc>
          <w:tcPr>
            <w:tcW w:w="1559"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p>
        </w:tc>
        <w:tc>
          <w:tcPr>
            <w:tcW w:w="1701" w:type="dxa"/>
            <w:tcBorders>
              <w:top w:val="nil"/>
              <w:left w:val="nil"/>
              <w:bottom w:val="single" w:sz="4" w:space="0" w:color="auto"/>
              <w:right w:val="single" w:sz="4" w:space="0" w:color="auto"/>
            </w:tcBorders>
            <w:shd w:val="clear" w:color="auto" w:fill="FFFFFF"/>
            <w:vAlign w:val="center"/>
          </w:tcPr>
          <w:p w:rsidR="002613EC" w:rsidRPr="00981C09" w:rsidRDefault="002613EC" w:rsidP="003434AC">
            <w:pPr>
              <w:jc w:val="center"/>
              <w:rPr>
                <w:color w:val="000000"/>
                <w:sz w:val="28"/>
                <w:szCs w:val="28"/>
              </w:rPr>
            </w:pPr>
          </w:p>
        </w:tc>
      </w:tr>
      <w:tr w:rsidR="002613EC" w:rsidRPr="00981C09" w:rsidTr="003434AC">
        <w:trPr>
          <w:trHeight w:val="671"/>
        </w:trPr>
        <w:tc>
          <w:tcPr>
            <w:tcW w:w="4835" w:type="dxa"/>
            <w:vMerge/>
            <w:tcBorders>
              <w:left w:val="single" w:sz="4" w:space="0" w:color="auto"/>
              <w:right w:val="single" w:sz="4" w:space="0" w:color="auto"/>
            </w:tcBorders>
            <w:shd w:val="clear" w:color="auto" w:fill="auto"/>
            <w:vAlign w:val="center"/>
            <w:hideMark/>
          </w:tcPr>
          <w:p w:rsidR="002613EC" w:rsidRPr="00981C09" w:rsidRDefault="002613EC" w:rsidP="003434AC">
            <w:pPr>
              <w:rPr>
                <w:color w:val="000000"/>
                <w:sz w:val="28"/>
                <w:szCs w:val="28"/>
              </w:rPr>
            </w:pPr>
          </w:p>
        </w:tc>
        <w:tc>
          <w:tcPr>
            <w:tcW w:w="3827" w:type="dxa"/>
            <w:tcBorders>
              <w:top w:val="nil"/>
              <w:left w:val="nil"/>
              <w:bottom w:val="single" w:sz="4" w:space="0" w:color="auto"/>
              <w:right w:val="single" w:sz="4" w:space="0" w:color="auto"/>
            </w:tcBorders>
            <w:shd w:val="clear" w:color="auto" w:fill="auto"/>
            <w:vAlign w:val="center"/>
            <w:hideMark/>
          </w:tcPr>
          <w:p w:rsidR="002613EC" w:rsidRPr="00B10057" w:rsidRDefault="002613EC" w:rsidP="003434AC">
            <w:pPr>
              <w:jc w:val="center"/>
              <w:rPr>
                <w:color w:val="000000"/>
                <w:sz w:val="27"/>
                <w:szCs w:val="27"/>
              </w:rPr>
            </w:pPr>
            <w:r w:rsidRPr="00B10057">
              <w:rPr>
                <w:color w:val="000000"/>
                <w:sz w:val="27"/>
                <w:szCs w:val="27"/>
              </w:rPr>
              <w:t>иные, не запрещенные законодательством источники:</w:t>
            </w:r>
          </w:p>
        </w:tc>
        <w:tc>
          <w:tcPr>
            <w:tcW w:w="1560" w:type="dxa"/>
            <w:tcBorders>
              <w:top w:val="nil"/>
              <w:left w:val="nil"/>
              <w:bottom w:val="single" w:sz="4" w:space="0" w:color="auto"/>
              <w:right w:val="single" w:sz="4" w:space="0" w:color="auto"/>
            </w:tcBorders>
            <w:shd w:val="clear" w:color="auto" w:fill="FFFFFF"/>
            <w:noWrap/>
            <w:vAlign w:val="center"/>
            <w:hideMark/>
          </w:tcPr>
          <w:p w:rsidR="002613EC" w:rsidRDefault="002613EC" w:rsidP="003434AC">
            <w:pPr>
              <w:jc w:val="center"/>
              <w:rPr>
                <w:color w:val="000000"/>
                <w:sz w:val="28"/>
                <w:szCs w:val="28"/>
              </w:rPr>
            </w:pPr>
          </w:p>
        </w:tc>
        <w:tc>
          <w:tcPr>
            <w:tcW w:w="1559" w:type="dxa"/>
            <w:tcBorders>
              <w:top w:val="nil"/>
              <w:left w:val="nil"/>
              <w:bottom w:val="single" w:sz="4" w:space="0" w:color="auto"/>
              <w:right w:val="single" w:sz="4" w:space="0" w:color="auto"/>
            </w:tcBorders>
            <w:shd w:val="clear" w:color="auto" w:fill="FFFFFF"/>
            <w:noWrap/>
            <w:vAlign w:val="center"/>
            <w:hideMark/>
          </w:tcPr>
          <w:p w:rsidR="002613EC" w:rsidRDefault="002613EC" w:rsidP="003434AC">
            <w:pPr>
              <w:jc w:val="center"/>
              <w:rPr>
                <w:color w:val="000000"/>
                <w:sz w:val="28"/>
                <w:szCs w:val="28"/>
              </w:rPr>
            </w:pPr>
          </w:p>
        </w:tc>
        <w:tc>
          <w:tcPr>
            <w:tcW w:w="1559" w:type="dxa"/>
            <w:tcBorders>
              <w:top w:val="nil"/>
              <w:left w:val="nil"/>
              <w:bottom w:val="single" w:sz="4" w:space="0" w:color="auto"/>
              <w:right w:val="single" w:sz="4" w:space="0" w:color="auto"/>
            </w:tcBorders>
            <w:shd w:val="clear" w:color="auto" w:fill="FFFFFF"/>
            <w:noWrap/>
            <w:vAlign w:val="center"/>
            <w:hideMark/>
          </w:tcPr>
          <w:p w:rsidR="002613EC" w:rsidRDefault="002613EC" w:rsidP="003434AC">
            <w:pPr>
              <w:jc w:val="center"/>
              <w:rPr>
                <w:color w:val="000000"/>
                <w:sz w:val="28"/>
                <w:szCs w:val="28"/>
              </w:rPr>
            </w:pPr>
          </w:p>
        </w:tc>
        <w:tc>
          <w:tcPr>
            <w:tcW w:w="1701" w:type="dxa"/>
            <w:tcBorders>
              <w:top w:val="nil"/>
              <w:left w:val="nil"/>
              <w:bottom w:val="single" w:sz="4" w:space="0" w:color="auto"/>
              <w:right w:val="single" w:sz="4" w:space="0" w:color="auto"/>
            </w:tcBorders>
            <w:shd w:val="clear" w:color="auto" w:fill="FFFFFF"/>
            <w:vAlign w:val="center"/>
          </w:tcPr>
          <w:p w:rsidR="002613EC" w:rsidRDefault="002613EC" w:rsidP="003434AC">
            <w:pPr>
              <w:jc w:val="center"/>
              <w:rPr>
                <w:color w:val="000000"/>
                <w:sz w:val="28"/>
                <w:szCs w:val="28"/>
              </w:rPr>
            </w:pPr>
            <w:r>
              <w:rPr>
                <w:color w:val="000000"/>
                <w:sz w:val="28"/>
                <w:szCs w:val="28"/>
              </w:rPr>
              <w:t>1 680,00</w:t>
            </w:r>
          </w:p>
        </w:tc>
      </w:tr>
      <w:tr w:rsidR="002613EC" w:rsidRPr="00981C09" w:rsidTr="003434AC">
        <w:trPr>
          <w:trHeight w:val="425"/>
        </w:trPr>
        <w:tc>
          <w:tcPr>
            <w:tcW w:w="4835" w:type="dxa"/>
            <w:vMerge/>
            <w:tcBorders>
              <w:left w:val="single" w:sz="4" w:space="0" w:color="auto"/>
              <w:bottom w:val="single" w:sz="4" w:space="0" w:color="auto"/>
              <w:right w:val="single" w:sz="4" w:space="0" w:color="auto"/>
            </w:tcBorders>
            <w:shd w:val="clear" w:color="auto" w:fill="auto"/>
            <w:vAlign w:val="center"/>
            <w:hideMark/>
          </w:tcPr>
          <w:p w:rsidR="002613EC" w:rsidRPr="00981C09" w:rsidRDefault="002613EC" w:rsidP="003434AC">
            <w:pPr>
              <w:rPr>
                <w:color w:val="000000"/>
                <w:sz w:val="28"/>
                <w:szCs w:val="28"/>
              </w:rPr>
            </w:pPr>
          </w:p>
        </w:tc>
        <w:tc>
          <w:tcPr>
            <w:tcW w:w="3827" w:type="dxa"/>
            <w:tcBorders>
              <w:top w:val="nil"/>
              <w:left w:val="nil"/>
              <w:bottom w:val="single" w:sz="4" w:space="0" w:color="auto"/>
              <w:right w:val="single" w:sz="4" w:space="0" w:color="auto"/>
            </w:tcBorders>
            <w:shd w:val="clear" w:color="auto" w:fill="auto"/>
            <w:vAlign w:val="center"/>
            <w:hideMark/>
          </w:tcPr>
          <w:p w:rsidR="002613EC" w:rsidRPr="00981C09" w:rsidRDefault="002613EC" w:rsidP="003434AC">
            <w:pPr>
              <w:jc w:val="center"/>
              <w:rPr>
                <w:color w:val="000000"/>
                <w:sz w:val="28"/>
                <w:szCs w:val="28"/>
              </w:rPr>
            </w:pPr>
            <w:r w:rsidRPr="00981C09">
              <w:rPr>
                <w:color w:val="000000"/>
                <w:sz w:val="28"/>
                <w:szCs w:val="28"/>
              </w:rPr>
              <w:t>средства юридических и физических лиц</w:t>
            </w:r>
          </w:p>
        </w:tc>
        <w:tc>
          <w:tcPr>
            <w:tcW w:w="1560" w:type="dxa"/>
            <w:tcBorders>
              <w:top w:val="nil"/>
              <w:left w:val="nil"/>
              <w:bottom w:val="single" w:sz="4" w:space="0" w:color="auto"/>
              <w:right w:val="single" w:sz="4" w:space="0" w:color="auto"/>
            </w:tcBorders>
            <w:shd w:val="clear" w:color="auto" w:fill="FFFFFF"/>
            <w:noWrap/>
            <w:vAlign w:val="center"/>
            <w:hideMark/>
          </w:tcPr>
          <w:p w:rsidR="002613EC" w:rsidRDefault="002613EC" w:rsidP="003434AC">
            <w:pPr>
              <w:jc w:val="center"/>
              <w:rPr>
                <w:color w:val="000000"/>
                <w:sz w:val="28"/>
                <w:szCs w:val="28"/>
              </w:rPr>
            </w:pPr>
          </w:p>
        </w:tc>
        <w:tc>
          <w:tcPr>
            <w:tcW w:w="1559" w:type="dxa"/>
            <w:tcBorders>
              <w:top w:val="nil"/>
              <w:left w:val="nil"/>
              <w:bottom w:val="single" w:sz="4" w:space="0" w:color="auto"/>
              <w:right w:val="single" w:sz="4" w:space="0" w:color="auto"/>
            </w:tcBorders>
            <w:shd w:val="clear" w:color="auto" w:fill="FFFFFF"/>
            <w:noWrap/>
            <w:vAlign w:val="center"/>
            <w:hideMark/>
          </w:tcPr>
          <w:p w:rsidR="002613EC" w:rsidRDefault="002613EC" w:rsidP="003434AC">
            <w:pPr>
              <w:jc w:val="center"/>
              <w:rPr>
                <w:color w:val="000000"/>
                <w:sz w:val="28"/>
                <w:szCs w:val="28"/>
              </w:rPr>
            </w:pPr>
          </w:p>
        </w:tc>
        <w:tc>
          <w:tcPr>
            <w:tcW w:w="1559" w:type="dxa"/>
            <w:tcBorders>
              <w:top w:val="nil"/>
              <w:left w:val="nil"/>
              <w:bottom w:val="single" w:sz="4" w:space="0" w:color="auto"/>
              <w:right w:val="single" w:sz="4" w:space="0" w:color="auto"/>
            </w:tcBorders>
            <w:shd w:val="clear" w:color="auto" w:fill="FFFFFF"/>
            <w:noWrap/>
            <w:vAlign w:val="center"/>
            <w:hideMark/>
          </w:tcPr>
          <w:p w:rsidR="002613EC" w:rsidRDefault="002613EC" w:rsidP="003434AC">
            <w:pPr>
              <w:jc w:val="center"/>
              <w:rPr>
                <w:color w:val="000000"/>
                <w:sz w:val="28"/>
                <w:szCs w:val="28"/>
              </w:rPr>
            </w:pPr>
          </w:p>
        </w:tc>
        <w:tc>
          <w:tcPr>
            <w:tcW w:w="1701" w:type="dxa"/>
            <w:tcBorders>
              <w:top w:val="nil"/>
              <w:left w:val="nil"/>
              <w:bottom w:val="single" w:sz="4" w:space="0" w:color="auto"/>
              <w:right w:val="single" w:sz="4" w:space="0" w:color="auto"/>
            </w:tcBorders>
            <w:shd w:val="clear" w:color="auto" w:fill="FFFFFF"/>
            <w:vAlign w:val="center"/>
          </w:tcPr>
          <w:p w:rsidR="002613EC" w:rsidRDefault="002613EC" w:rsidP="003434AC">
            <w:pPr>
              <w:jc w:val="center"/>
              <w:rPr>
                <w:color w:val="000000"/>
                <w:sz w:val="28"/>
                <w:szCs w:val="28"/>
              </w:rPr>
            </w:pPr>
            <w:r>
              <w:rPr>
                <w:color w:val="000000"/>
                <w:sz w:val="28"/>
                <w:szCs w:val="28"/>
              </w:rPr>
              <w:t>1 680,00</w:t>
            </w:r>
          </w:p>
        </w:tc>
      </w:tr>
      <w:tr w:rsidR="002613EC" w:rsidRPr="00981C09" w:rsidTr="003434AC">
        <w:trPr>
          <w:trHeight w:val="390"/>
        </w:trPr>
        <w:tc>
          <w:tcPr>
            <w:tcW w:w="4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3EC" w:rsidRPr="00981C09" w:rsidRDefault="002613EC" w:rsidP="003434AC">
            <w:pPr>
              <w:jc w:val="center"/>
              <w:rPr>
                <w:color w:val="000000"/>
                <w:sz w:val="28"/>
                <w:szCs w:val="28"/>
              </w:rPr>
            </w:pPr>
            <w:r>
              <w:rPr>
                <w:color w:val="000000"/>
                <w:sz w:val="28"/>
                <w:szCs w:val="28"/>
              </w:rPr>
              <w:t>2</w:t>
            </w:r>
            <w:r w:rsidRPr="00981C09">
              <w:rPr>
                <w:color w:val="000000"/>
                <w:sz w:val="28"/>
                <w:szCs w:val="28"/>
              </w:rPr>
              <w:t xml:space="preserve">. </w:t>
            </w:r>
            <w:r>
              <w:rPr>
                <w:color w:val="000000"/>
                <w:sz w:val="28"/>
                <w:szCs w:val="28"/>
              </w:rPr>
              <w:t>Технические и технологические мероприятия</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613EC" w:rsidRPr="00981C09" w:rsidRDefault="002613EC" w:rsidP="003434AC">
            <w:pPr>
              <w:jc w:val="center"/>
              <w:rPr>
                <w:b/>
                <w:bCs/>
                <w:color w:val="000000"/>
                <w:sz w:val="28"/>
                <w:szCs w:val="28"/>
              </w:rPr>
            </w:pPr>
            <w:r w:rsidRPr="00981C09">
              <w:rPr>
                <w:b/>
                <w:bCs/>
                <w:color w:val="000000"/>
                <w:sz w:val="28"/>
                <w:szCs w:val="28"/>
              </w:rPr>
              <w:t>Всего</w:t>
            </w:r>
          </w:p>
        </w:tc>
        <w:tc>
          <w:tcPr>
            <w:tcW w:w="1560" w:type="dxa"/>
            <w:tcBorders>
              <w:top w:val="single" w:sz="4" w:space="0" w:color="auto"/>
              <w:left w:val="nil"/>
              <w:bottom w:val="single" w:sz="4" w:space="0" w:color="auto"/>
              <w:right w:val="single" w:sz="4" w:space="0" w:color="auto"/>
            </w:tcBorders>
            <w:shd w:val="clear" w:color="auto" w:fill="FFFFFF"/>
            <w:noWrap/>
            <w:vAlign w:val="center"/>
            <w:hideMark/>
          </w:tcPr>
          <w:p w:rsidR="002613EC" w:rsidRDefault="002613EC" w:rsidP="003434AC">
            <w:pPr>
              <w:jc w:val="center"/>
              <w:rPr>
                <w:b/>
                <w:bCs/>
                <w:color w:val="000000"/>
                <w:sz w:val="28"/>
                <w:szCs w:val="28"/>
              </w:rPr>
            </w:pPr>
            <w:r>
              <w:rPr>
                <w:b/>
                <w:bCs/>
                <w:color w:val="000000"/>
                <w:sz w:val="28"/>
                <w:szCs w:val="28"/>
              </w:rPr>
              <w:t>247 219,59</w:t>
            </w:r>
          </w:p>
        </w:tc>
        <w:tc>
          <w:tcPr>
            <w:tcW w:w="1559" w:type="dxa"/>
            <w:tcBorders>
              <w:top w:val="single" w:sz="4" w:space="0" w:color="auto"/>
              <w:left w:val="nil"/>
              <w:bottom w:val="single" w:sz="4" w:space="0" w:color="auto"/>
              <w:right w:val="single" w:sz="4" w:space="0" w:color="auto"/>
            </w:tcBorders>
            <w:shd w:val="clear" w:color="auto" w:fill="FFFFFF"/>
            <w:noWrap/>
            <w:vAlign w:val="center"/>
            <w:hideMark/>
          </w:tcPr>
          <w:p w:rsidR="002613EC" w:rsidRDefault="002613EC" w:rsidP="003434AC">
            <w:pPr>
              <w:jc w:val="center"/>
              <w:rPr>
                <w:b/>
                <w:bCs/>
                <w:color w:val="000000"/>
                <w:sz w:val="28"/>
                <w:szCs w:val="28"/>
              </w:rPr>
            </w:pPr>
            <w:r>
              <w:rPr>
                <w:b/>
                <w:bCs/>
                <w:color w:val="000000"/>
                <w:sz w:val="28"/>
                <w:szCs w:val="28"/>
              </w:rPr>
              <w:t>224 200,00</w:t>
            </w:r>
          </w:p>
        </w:tc>
        <w:tc>
          <w:tcPr>
            <w:tcW w:w="1559" w:type="dxa"/>
            <w:tcBorders>
              <w:top w:val="single" w:sz="4" w:space="0" w:color="auto"/>
              <w:left w:val="nil"/>
              <w:bottom w:val="single" w:sz="4" w:space="0" w:color="auto"/>
              <w:right w:val="single" w:sz="4" w:space="0" w:color="auto"/>
            </w:tcBorders>
            <w:shd w:val="clear" w:color="auto" w:fill="FFFFFF"/>
            <w:noWrap/>
            <w:vAlign w:val="center"/>
            <w:hideMark/>
          </w:tcPr>
          <w:p w:rsidR="002613EC" w:rsidRDefault="002613EC" w:rsidP="003434AC">
            <w:pPr>
              <w:jc w:val="center"/>
              <w:rPr>
                <w:b/>
                <w:bCs/>
                <w:color w:val="000000"/>
                <w:sz w:val="28"/>
                <w:szCs w:val="28"/>
              </w:rPr>
            </w:pPr>
            <w:r>
              <w:rPr>
                <w:b/>
                <w:bCs/>
                <w:color w:val="000000"/>
                <w:sz w:val="28"/>
                <w:szCs w:val="28"/>
              </w:rPr>
              <w:t>235 670,00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2613EC" w:rsidRPr="00716593" w:rsidRDefault="006B0053" w:rsidP="003434AC">
            <w:pPr>
              <w:jc w:val="center"/>
              <w:rPr>
                <w:b/>
                <w:bCs/>
                <w:color w:val="000000"/>
                <w:sz w:val="28"/>
                <w:szCs w:val="28"/>
              </w:rPr>
            </w:pPr>
            <w:r>
              <w:rPr>
                <w:b/>
                <w:bCs/>
                <w:color w:val="000000"/>
                <w:sz w:val="28"/>
                <w:szCs w:val="28"/>
              </w:rPr>
              <w:t>116 329,42</w:t>
            </w:r>
          </w:p>
        </w:tc>
      </w:tr>
      <w:tr w:rsidR="002613EC" w:rsidRPr="00981C09" w:rsidTr="003434AC">
        <w:trPr>
          <w:trHeight w:val="360"/>
        </w:trPr>
        <w:tc>
          <w:tcPr>
            <w:tcW w:w="4835" w:type="dxa"/>
            <w:vMerge/>
            <w:tcBorders>
              <w:top w:val="single" w:sz="4" w:space="0" w:color="auto"/>
              <w:left w:val="single" w:sz="4" w:space="0" w:color="auto"/>
              <w:right w:val="single" w:sz="4" w:space="0" w:color="auto"/>
            </w:tcBorders>
            <w:shd w:val="clear" w:color="000000" w:fill="FFFFFF"/>
            <w:vAlign w:val="center"/>
            <w:hideMark/>
          </w:tcPr>
          <w:p w:rsidR="002613EC" w:rsidRPr="00981C09" w:rsidRDefault="002613EC" w:rsidP="003434AC">
            <w:pPr>
              <w:rPr>
                <w:b/>
                <w:bCs/>
                <w:color w:val="000000"/>
                <w:sz w:val="28"/>
                <w:szCs w:val="28"/>
              </w:rPr>
            </w:pP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613EC" w:rsidRPr="00981C09" w:rsidRDefault="002613EC" w:rsidP="003434AC">
            <w:pPr>
              <w:jc w:val="center"/>
              <w:rPr>
                <w:color w:val="000000"/>
                <w:sz w:val="28"/>
                <w:szCs w:val="28"/>
              </w:rPr>
            </w:pPr>
            <w:r>
              <w:rPr>
                <w:color w:val="000000"/>
                <w:sz w:val="28"/>
                <w:szCs w:val="28"/>
              </w:rPr>
              <w:t>бюджет города Кемерово</w:t>
            </w:r>
          </w:p>
        </w:tc>
        <w:tc>
          <w:tcPr>
            <w:tcW w:w="1560" w:type="dxa"/>
            <w:tcBorders>
              <w:top w:val="single" w:sz="4" w:space="0" w:color="auto"/>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2613EC" w:rsidRPr="00716593" w:rsidRDefault="002613EC" w:rsidP="003434AC">
            <w:pPr>
              <w:jc w:val="center"/>
              <w:rPr>
                <w:color w:val="000000"/>
                <w:sz w:val="28"/>
                <w:szCs w:val="28"/>
              </w:rPr>
            </w:pPr>
          </w:p>
        </w:tc>
      </w:tr>
      <w:tr w:rsidR="002613EC" w:rsidRPr="00981C09" w:rsidTr="003434AC">
        <w:trPr>
          <w:trHeight w:val="644"/>
        </w:trPr>
        <w:tc>
          <w:tcPr>
            <w:tcW w:w="4835" w:type="dxa"/>
            <w:vMerge/>
            <w:tcBorders>
              <w:left w:val="single" w:sz="4" w:space="0" w:color="auto"/>
              <w:right w:val="single" w:sz="4" w:space="0" w:color="auto"/>
            </w:tcBorders>
            <w:shd w:val="clear" w:color="auto" w:fill="auto"/>
            <w:vAlign w:val="center"/>
            <w:hideMark/>
          </w:tcPr>
          <w:p w:rsidR="002613EC" w:rsidRPr="00981C09" w:rsidRDefault="002613EC" w:rsidP="003434AC">
            <w:pPr>
              <w:rPr>
                <w:color w:val="000000"/>
                <w:sz w:val="28"/>
                <w:szCs w:val="28"/>
              </w:rPr>
            </w:pPr>
          </w:p>
        </w:tc>
        <w:tc>
          <w:tcPr>
            <w:tcW w:w="3827" w:type="dxa"/>
            <w:tcBorders>
              <w:top w:val="nil"/>
              <w:left w:val="nil"/>
              <w:bottom w:val="single" w:sz="4" w:space="0" w:color="auto"/>
              <w:right w:val="single" w:sz="4" w:space="0" w:color="auto"/>
            </w:tcBorders>
            <w:shd w:val="clear" w:color="auto" w:fill="auto"/>
            <w:vAlign w:val="center"/>
            <w:hideMark/>
          </w:tcPr>
          <w:p w:rsidR="002613EC" w:rsidRPr="00B10057" w:rsidRDefault="002613EC" w:rsidP="003434AC">
            <w:pPr>
              <w:jc w:val="center"/>
              <w:rPr>
                <w:color w:val="000000"/>
                <w:sz w:val="27"/>
                <w:szCs w:val="27"/>
              </w:rPr>
            </w:pPr>
            <w:r w:rsidRPr="00B10057">
              <w:rPr>
                <w:color w:val="000000"/>
                <w:sz w:val="27"/>
                <w:szCs w:val="27"/>
              </w:rPr>
              <w:t>иные, не запрещенные законодательством источники:</w:t>
            </w:r>
          </w:p>
        </w:tc>
        <w:tc>
          <w:tcPr>
            <w:tcW w:w="1560" w:type="dxa"/>
            <w:tcBorders>
              <w:top w:val="nil"/>
              <w:left w:val="nil"/>
              <w:bottom w:val="single" w:sz="4" w:space="0" w:color="auto"/>
              <w:right w:val="single" w:sz="4" w:space="0" w:color="auto"/>
            </w:tcBorders>
            <w:shd w:val="clear" w:color="auto" w:fill="FFFFFF"/>
            <w:noWrap/>
            <w:vAlign w:val="center"/>
            <w:hideMark/>
          </w:tcPr>
          <w:p w:rsidR="002613EC" w:rsidRDefault="002613EC" w:rsidP="003434AC">
            <w:pPr>
              <w:jc w:val="center"/>
              <w:rPr>
                <w:color w:val="000000"/>
                <w:sz w:val="28"/>
                <w:szCs w:val="28"/>
              </w:rPr>
            </w:pPr>
            <w:r>
              <w:rPr>
                <w:color w:val="000000"/>
                <w:sz w:val="28"/>
                <w:szCs w:val="28"/>
              </w:rPr>
              <w:t>247 219,59</w:t>
            </w:r>
          </w:p>
        </w:tc>
        <w:tc>
          <w:tcPr>
            <w:tcW w:w="1559" w:type="dxa"/>
            <w:tcBorders>
              <w:top w:val="nil"/>
              <w:left w:val="nil"/>
              <w:bottom w:val="single" w:sz="4" w:space="0" w:color="auto"/>
              <w:right w:val="single" w:sz="4" w:space="0" w:color="auto"/>
            </w:tcBorders>
            <w:shd w:val="clear" w:color="auto" w:fill="FFFFFF"/>
            <w:noWrap/>
            <w:vAlign w:val="center"/>
            <w:hideMark/>
          </w:tcPr>
          <w:p w:rsidR="002613EC" w:rsidRDefault="002613EC" w:rsidP="003434AC">
            <w:pPr>
              <w:jc w:val="center"/>
              <w:rPr>
                <w:color w:val="000000"/>
                <w:sz w:val="28"/>
                <w:szCs w:val="28"/>
              </w:rPr>
            </w:pPr>
            <w:r>
              <w:rPr>
                <w:color w:val="000000"/>
                <w:sz w:val="28"/>
                <w:szCs w:val="28"/>
              </w:rPr>
              <w:t>224 200,00</w:t>
            </w:r>
          </w:p>
        </w:tc>
        <w:tc>
          <w:tcPr>
            <w:tcW w:w="1559" w:type="dxa"/>
            <w:tcBorders>
              <w:top w:val="nil"/>
              <w:left w:val="nil"/>
              <w:bottom w:val="single" w:sz="4" w:space="0" w:color="auto"/>
              <w:right w:val="single" w:sz="4" w:space="0" w:color="auto"/>
            </w:tcBorders>
            <w:shd w:val="clear" w:color="auto" w:fill="FFFFFF"/>
            <w:noWrap/>
            <w:vAlign w:val="center"/>
            <w:hideMark/>
          </w:tcPr>
          <w:p w:rsidR="002613EC" w:rsidRDefault="002613EC" w:rsidP="003434AC">
            <w:pPr>
              <w:jc w:val="center"/>
              <w:rPr>
                <w:color w:val="000000"/>
                <w:sz w:val="28"/>
                <w:szCs w:val="28"/>
              </w:rPr>
            </w:pPr>
            <w:r>
              <w:rPr>
                <w:color w:val="000000"/>
                <w:sz w:val="28"/>
                <w:szCs w:val="28"/>
              </w:rPr>
              <w:t>235 670,00</w:t>
            </w:r>
          </w:p>
        </w:tc>
        <w:tc>
          <w:tcPr>
            <w:tcW w:w="1701" w:type="dxa"/>
            <w:tcBorders>
              <w:top w:val="nil"/>
              <w:left w:val="nil"/>
              <w:bottom w:val="single" w:sz="4" w:space="0" w:color="auto"/>
              <w:right w:val="single" w:sz="4" w:space="0" w:color="auto"/>
            </w:tcBorders>
            <w:shd w:val="clear" w:color="auto" w:fill="FFFFFF"/>
            <w:vAlign w:val="center"/>
          </w:tcPr>
          <w:p w:rsidR="002613EC" w:rsidRDefault="006B0053" w:rsidP="003434AC">
            <w:pPr>
              <w:jc w:val="center"/>
              <w:rPr>
                <w:color w:val="000000"/>
                <w:sz w:val="28"/>
                <w:szCs w:val="28"/>
              </w:rPr>
            </w:pPr>
            <w:r>
              <w:rPr>
                <w:color w:val="000000"/>
                <w:sz w:val="28"/>
                <w:szCs w:val="28"/>
              </w:rPr>
              <w:t>116 329,42</w:t>
            </w:r>
          </w:p>
        </w:tc>
      </w:tr>
      <w:tr w:rsidR="002613EC" w:rsidRPr="00981C09" w:rsidTr="003434AC">
        <w:trPr>
          <w:trHeight w:val="750"/>
        </w:trPr>
        <w:tc>
          <w:tcPr>
            <w:tcW w:w="4835" w:type="dxa"/>
            <w:vMerge/>
            <w:tcBorders>
              <w:left w:val="single" w:sz="4" w:space="0" w:color="auto"/>
              <w:bottom w:val="single" w:sz="4" w:space="0" w:color="auto"/>
              <w:right w:val="single" w:sz="4" w:space="0" w:color="auto"/>
            </w:tcBorders>
            <w:shd w:val="clear" w:color="auto" w:fill="auto"/>
            <w:vAlign w:val="center"/>
            <w:hideMark/>
          </w:tcPr>
          <w:p w:rsidR="002613EC" w:rsidRPr="00981C09" w:rsidRDefault="002613EC" w:rsidP="003434AC">
            <w:pPr>
              <w:rPr>
                <w:color w:val="000000"/>
                <w:sz w:val="28"/>
                <w:szCs w:val="28"/>
              </w:rPr>
            </w:pPr>
          </w:p>
        </w:tc>
        <w:tc>
          <w:tcPr>
            <w:tcW w:w="3827" w:type="dxa"/>
            <w:tcBorders>
              <w:top w:val="nil"/>
              <w:left w:val="nil"/>
              <w:bottom w:val="single" w:sz="4" w:space="0" w:color="auto"/>
              <w:right w:val="single" w:sz="4" w:space="0" w:color="auto"/>
            </w:tcBorders>
            <w:shd w:val="clear" w:color="auto" w:fill="auto"/>
            <w:vAlign w:val="center"/>
            <w:hideMark/>
          </w:tcPr>
          <w:p w:rsidR="002613EC" w:rsidRPr="00981C09" w:rsidRDefault="002613EC" w:rsidP="003434AC">
            <w:pPr>
              <w:jc w:val="center"/>
              <w:rPr>
                <w:color w:val="000000"/>
                <w:sz w:val="28"/>
                <w:szCs w:val="28"/>
              </w:rPr>
            </w:pPr>
            <w:r w:rsidRPr="00981C09">
              <w:rPr>
                <w:color w:val="000000"/>
                <w:sz w:val="28"/>
                <w:szCs w:val="28"/>
              </w:rPr>
              <w:t>средства юридических и физических лиц</w:t>
            </w:r>
          </w:p>
        </w:tc>
        <w:tc>
          <w:tcPr>
            <w:tcW w:w="1560" w:type="dxa"/>
            <w:tcBorders>
              <w:top w:val="nil"/>
              <w:left w:val="nil"/>
              <w:bottom w:val="single" w:sz="4" w:space="0" w:color="auto"/>
              <w:right w:val="single" w:sz="4" w:space="0" w:color="auto"/>
            </w:tcBorders>
            <w:shd w:val="clear" w:color="auto" w:fill="FFFFFF"/>
            <w:noWrap/>
            <w:vAlign w:val="center"/>
            <w:hideMark/>
          </w:tcPr>
          <w:p w:rsidR="002613EC" w:rsidRDefault="002613EC" w:rsidP="003434AC">
            <w:pPr>
              <w:jc w:val="center"/>
              <w:rPr>
                <w:color w:val="000000"/>
                <w:sz w:val="28"/>
                <w:szCs w:val="28"/>
              </w:rPr>
            </w:pPr>
            <w:r>
              <w:rPr>
                <w:color w:val="000000"/>
                <w:sz w:val="28"/>
                <w:szCs w:val="28"/>
              </w:rPr>
              <w:t>247 219,59</w:t>
            </w:r>
          </w:p>
        </w:tc>
        <w:tc>
          <w:tcPr>
            <w:tcW w:w="1559" w:type="dxa"/>
            <w:tcBorders>
              <w:top w:val="nil"/>
              <w:left w:val="nil"/>
              <w:bottom w:val="single" w:sz="4" w:space="0" w:color="auto"/>
              <w:right w:val="single" w:sz="4" w:space="0" w:color="auto"/>
            </w:tcBorders>
            <w:shd w:val="clear" w:color="auto" w:fill="FFFFFF"/>
            <w:noWrap/>
            <w:vAlign w:val="center"/>
            <w:hideMark/>
          </w:tcPr>
          <w:p w:rsidR="002613EC" w:rsidRDefault="002613EC" w:rsidP="003434AC">
            <w:pPr>
              <w:jc w:val="center"/>
              <w:rPr>
                <w:color w:val="000000"/>
                <w:sz w:val="28"/>
                <w:szCs w:val="28"/>
              </w:rPr>
            </w:pPr>
            <w:r>
              <w:rPr>
                <w:color w:val="000000"/>
                <w:sz w:val="28"/>
                <w:szCs w:val="28"/>
              </w:rPr>
              <w:t>224 200,00</w:t>
            </w:r>
          </w:p>
        </w:tc>
        <w:tc>
          <w:tcPr>
            <w:tcW w:w="1559" w:type="dxa"/>
            <w:tcBorders>
              <w:top w:val="nil"/>
              <w:left w:val="nil"/>
              <w:bottom w:val="single" w:sz="4" w:space="0" w:color="auto"/>
              <w:right w:val="single" w:sz="4" w:space="0" w:color="auto"/>
            </w:tcBorders>
            <w:shd w:val="clear" w:color="auto" w:fill="FFFFFF"/>
            <w:noWrap/>
            <w:vAlign w:val="center"/>
            <w:hideMark/>
          </w:tcPr>
          <w:p w:rsidR="002613EC" w:rsidRDefault="002613EC" w:rsidP="003434AC">
            <w:pPr>
              <w:jc w:val="center"/>
              <w:rPr>
                <w:color w:val="000000"/>
                <w:sz w:val="28"/>
                <w:szCs w:val="28"/>
              </w:rPr>
            </w:pPr>
            <w:r>
              <w:rPr>
                <w:color w:val="000000"/>
                <w:sz w:val="28"/>
                <w:szCs w:val="28"/>
              </w:rPr>
              <w:t>235 670,00</w:t>
            </w:r>
          </w:p>
        </w:tc>
        <w:tc>
          <w:tcPr>
            <w:tcW w:w="1701" w:type="dxa"/>
            <w:tcBorders>
              <w:top w:val="nil"/>
              <w:left w:val="nil"/>
              <w:bottom w:val="single" w:sz="4" w:space="0" w:color="auto"/>
              <w:right w:val="single" w:sz="4" w:space="0" w:color="auto"/>
            </w:tcBorders>
            <w:shd w:val="clear" w:color="auto" w:fill="FFFFFF"/>
            <w:vAlign w:val="center"/>
          </w:tcPr>
          <w:p w:rsidR="002613EC" w:rsidRDefault="006B0053" w:rsidP="003434AC">
            <w:pPr>
              <w:jc w:val="center"/>
              <w:rPr>
                <w:color w:val="000000"/>
                <w:sz w:val="28"/>
                <w:szCs w:val="28"/>
              </w:rPr>
            </w:pPr>
            <w:r>
              <w:rPr>
                <w:color w:val="000000"/>
                <w:sz w:val="28"/>
                <w:szCs w:val="28"/>
              </w:rPr>
              <w:t>116 329,42</w:t>
            </w:r>
          </w:p>
        </w:tc>
      </w:tr>
    </w:tbl>
    <w:p w:rsidR="00821C72" w:rsidRDefault="00821C72"/>
    <w:p w:rsidR="00821C72" w:rsidRDefault="00821C72"/>
    <w:p w:rsidR="00821C72" w:rsidRDefault="00821C72"/>
    <w:tbl>
      <w:tblPr>
        <w:tblW w:w="15041" w:type="dxa"/>
        <w:tblInd w:w="93" w:type="dxa"/>
        <w:tblLayout w:type="fixed"/>
        <w:tblLook w:val="04A0" w:firstRow="1" w:lastRow="0" w:firstColumn="1" w:lastColumn="0" w:noHBand="0" w:noVBand="1"/>
      </w:tblPr>
      <w:tblGrid>
        <w:gridCol w:w="4835"/>
        <w:gridCol w:w="3827"/>
        <w:gridCol w:w="1560"/>
        <w:gridCol w:w="1559"/>
        <w:gridCol w:w="1559"/>
        <w:gridCol w:w="1701"/>
      </w:tblGrid>
      <w:tr w:rsidR="002613EC" w:rsidRPr="00981C09" w:rsidTr="00821C72">
        <w:trPr>
          <w:trHeight w:val="390"/>
        </w:trPr>
        <w:tc>
          <w:tcPr>
            <w:tcW w:w="4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3EC" w:rsidRPr="00981C09" w:rsidRDefault="002613EC" w:rsidP="003434AC">
            <w:pPr>
              <w:rPr>
                <w:color w:val="000000"/>
                <w:sz w:val="28"/>
                <w:szCs w:val="28"/>
              </w:rPr>
            </w:pPr>
            <w:r w:rsidRPr="00981C09">
              <w:rPr>
                <w:color w:val="000000"/>
                <w:sz w:val="28"/>
                <w:szCs w:val="28"/>
              </w:rPr>
              <w:lastRenderedPageBreak/>
              <w:t xml:space="preserve">2.1. Оценка аварийности </w:t>
            </w:r>
            <w:r>
              <w:rPr>
                <w:color w:val="000000"/>
                <w:sz w:val="28"/>
                <w:szCs w:val="28"/>
              </w:rPr>
              <w:t>и капитальный ремонт водопроводных сетей ОАО «СКЭК»</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613EC" w:rsidRPr="00981C09" w:rsidRDefault="002613EC" w:rsidP="003434AC">
            <w:pPr>
              <w:jc w:val="center"/>
              <w:rPr>
                <w:b/>
                <w:bCs/>
                <w:color w:val="000000"/>
                <w:sz w:val="28"/>
                <w:szCs w:val="28"/>
              </w:rPr>
            </w:pPr>
            <w:r w:rsidRPr="00981C09">
              <w:rPr>
                <w:b/>
                <w:bCs/>
                <w:color w:val="000000"/>
                <w:sz w:val="28"/>
                <w:szCs w:val="28"/>
              </w:rPr>
              <w:t>Всего</w:t>
            </w:r>
          </w:p>
        </w:tc>
        <w:tc>
          <w:tcPr>
            <w:tcW w:w="1560" w:type="dxa"/>
            <w:tcBorders>
              <w:top w:val="single" w:sz="4" w:space="0" w:color="auto"/>
              <w:left w:val="nil"/>
              <w:bottom w:val="single" w:sz="4" w:space="0" w:color="auto"/>
              <w:right w:val="single" w:sz="4" w:space="0" w:color="auto"/>
            </w:tcBorders>
            <w:shd w:val="clear" w:color="auto" w:fill="FFFFFF"/>
            <w:noWrap/>
            <w:vAlign w:val="center"/>
            <w:hideMark/>
          </w:tcPr>
          <w:p w:rsidR="002613EC" w:rsidRDefault="002613EC" w:rsidP="003434AC">
            <w:pPr>
              <w:jc w:val="center"/>
              <w:rPr>
                <w:b/>
                <w:bCs/>
                <w:color w:val="000000"/>
                <w:sz w:val="28"/>
                <w:szCs w:val="28"/>
              </w:rPr>
            </w:pPr>
            <w:r>
              <w:rPr>
                <w:b/>
                <w:bCs/>
                <w:color w:val="000000"/>
                <w:sz w:val="28"/>
                <w:szCs w:val="28"/>
              </w:rPr>
              <w:t>93 550,00</w:t>
            </w:r>
          </w:p>
        </w:tc>
        <w:tc>
          <w:tcPr>
            <w:tcW w:w="1559" w:type="dxa"/>
            <w:tcBorders>
              <w:top w:val="single" w:sz="4" w:space="0" w:color="auto"/>
              <w:left w:val="nil"/>
              <w:bottom w:val="single" w:sz="4" w:space="0" w:color="auto"/>
              <w:right w:val="single" w:sz="4" w:space="0" w:color="auto"/>
            </w:tcBorders>
            <w:shd w:val="clear" w:color="auto" w:fill="FFFFFF"/>
            <w:noWrap/>
            <w:vAlign w:val="center"/>
            <w:hideMark/>
          </w:tcPr>
          <w:p w:rsidR="002613EC" w:rsidRDefault="002613EC" w:rsidP="003434AC">
            <w:pPr>
              <w:jc w:val="center"/>
              <w:rPr>
                <w:b/>
                <w:bCs/>
                <w:color w:val="000000"/>
                <w:sz w:val="28"/>
                <w:szCs w:val="28"/>
              </w:rPr>
            </w:pPr>
            <w:r>
              <w:rPr>
                <w:b/>
                <w:bCs/>
                <w:color w:val="000000"/>
                <w:sz w:val="28"/>
                <w:szCs w:val="28"/>
              </w:rPr>
              <w:t>94 100,00</w:t>
            </w:r>
          </w:p>
        </w:tc>
        <w:tc>
          <w:tcPr>
            <w:tcW w:w="1559" w:type="dxa"/>
            <w:tcBorders>
              <w:top w:val="single" w:sz="4" w:space="0" w:color="auto"/>
              <w:left w:val="nil"/>
              <w:bottom w:val="single" w:sz="4" w:space="0" w:color="auto"/>
              <w:right w:val="single" w:sz="4" w:space="0" w:color="auto"/>
            </w:tcBorders>
            <w:shd w:val="clear" w:color="auto" w:fill="FFFFFF"/>
            <w:noWrap/>
            <w:vAlign w:val="center"/>
            <w:hideMark/>
          </w:tcPr>
          <w:p w:rsidR="002613EC" w:rsidRDefault="002613EC" w:rsidP="003434AC">
            <w:pPr>
              <w:jc w:val="center"/>
              <w:rPr>
                <w:b/>
                <w:bCs/>
                <w:color w:val="000000"/>
                <w:sz w:val="28"/>
                <w:szCs w:val="28"/>
              </w:rPr>
            </w:pPr>
            <w:r>
              <w:rPr>
                <w:b/>
                <w:bCs/>
                <w:color w:val="000000"/>
                <w:sz w:val="28"/>
                <w:szCs w:val="28"/>
              </w:rPr>
              <w:t>96 250,00</w:t>
            </w:r>
          </w:p>
        </w:tc>
        <w:tc>
          <w:tcPr>
            <w:tcW w:w="1701" w:type="dxa"/>
            <w:tcBorders>
              <w:top w:val="single" w:sz="4" w:space="0" w:color="auto"/>
              <w:left w:val="nil"/>
              <w:bottom w:val="single" w:sz="4" w:space="0" w:color="auto"/>
              <w:right w:val="single" w:sz="4" w:space="0" w:color="auto"/>
            </w:tcBorders>
            <w:shd w:val="clear" w:color="auto" w:fill="FFFFFF"/>
            <w:vAlign w:val="center"/>
          </w:tcPr>
          <w:p w:rsidR="002613EC" w:rsidRPr="00266A0A" w:rsidRDefault="002613EC" w:rsidP="003434AC">
            <w:pPr>
              <w:jc w:val="center"/>
              <w:rPr>
                <w:b/>
                <w:bCs/>
                <w:color w:val="000000"/>
                <w:sz w:val="28"/>
                <w:szCs w:val="28"/>
              </w:rPr>
            </w:pPr>
            <w:r w:rsidRPr="00266A0A">
              <w:rPr>
                <w:b/>
                <w:bCs/>
                <w:color w:val="000000"/>
                <w:sz w:val="28"/>
                <w:szCs w:val="28"/>
              </w:rPr>
              <w:t>47 400,00</w:t>
            </w:r>
          </w:p>
        </w:tc>
      </w:tr>
      <w:tr w:rsidR="002613EC" w:rsidRPr="00981C09" w:rsidTr="00821C72">
        <w:trPr>
          <w:trHeight w:val="360"/>
        </w:trPr>
        <w:tc>
          <w:tcPr>
            <w:tcW w:w="4835" w:type="dxa"/>
            <w:vMerge/>
            <w:tcBorders>
              <w:top w:val="single" w:sz="4" w:space="0" w:color="auto"/>
              <w:left w:val="single" w:sz="4" w:space="0" w:color="auto"/>
              <w:right w:val="single" w:sz="4" w:space="0" w:color="auto"/>
            </w:tcBorders>
            <w:shd w:val="clear" w:color="000000" w:fill="FFFFFF"/>
            <w:vAlign w:val="center"/>
            <w:hideMark/>
          </w:tcPr>
          <w:p w:rsidR="002613EC" w:rsidRPr="00981C09" w:rsidRDefault="002613EC" w:rsidP="003434AC">
            <w:pPr>
              <w:rPr>
                <w:b/>
                <w:bCs/>
                <w:color w:val="000000"/>
                <w:sz w:val="28"/>
                <w:szCs w:val="28"/>
              </w:rPr>
            </w:pP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613EC" w:rsidRPr="00981C09" w:rsidRDefault="002613EC" w:rsidP="003434AC">
            <w:pPr>
              <w:jc w:val="center"/>
              <w:rPr>
                <w:color w:val="000000"/>
                <w:sz w:val="28"/>
                <w:szCs w:val="28"/>
              </w:rPr>
            </w:pPr>
            <w:r>
              <w:rPr>
                <w:color w:val="000000"/>
                <w:sz w:val="28"/>
                <w:szCs w:val="28"/>
              </w:rPr>
              <w:t>бюджет города Кемерово</w:t>
            </w:r>
          </w:p>
        </w:tc>
        <w:tc>
          <w:tcPr>
            <w:tcW w:w="1560" w:type="dxa"/>
            <w:tcBorders>
              <w:top w:val="single" w:sz="4" w:space="0" w:color="auto"/>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2613EC" w:rsidRPr="00266A0A" w:rsidRDefault="002613EC" w:rsidP="003434AC">
            <w:pPr>
              <w:jc w:val="center"/>
              <w:rPr>
                <w:color w:val="000000"/>
                <w:sz w:val="28"/>
                <w:szCs w:val="28"/>
              </w:rPr>
            </w:pPr>
          </w:p>
        </w:tc>
      </w:tr>
      <w:tr w:rsidR="002613EC" w:rsidRPr="00981C09" w:rsidTr="003434AC">
        <w:trPr>
          <w:trHeight w:val="731"/>
        </w:trPr>
        <w:tc>
          <w:tcPr>
            <w:tcW w:w="4835" w:type="dxa"/>
            <w:vMerge/>
            <w:tcBorders>
              <w:left w:val="single" w:sz="4" w:space="0" w:color="auto"/>
              <w:right w:val="single" w:sz="4" w:space="0" w:color="auto"/>
            </w:tcBorders>
            <w:shd w:val="clear" w:color="auto" w:fill="auto"/>
            <w:vAlign w:val="center"/>
            <w:hideMark/>
          </w:tcPr>
          <w:p w:rsidR="002613EC" w:rsidRPr="00981C09" w:rsidRDefault="002613EC" w:rsidP="003434AC">
            <w:pPr>
              <w:rPr>
                <w:color w:val="000000"/>
                <w:sz w:val="28"/>
                <w:szCs w:val="28"/>
              </w:rPr>
            </w:pPr>
          </w:p>
        </w:tc>
        <w:tc>
          <w:tcPr>
            <w:tcW w:w="3827" w:type="dxa"/>
            <w:tcBorders>
              <w:top w:val="nil"/>
              <w:left w:val="nil"/>
              <w:bottom w:val="single" w:sz="4" w:space="0" w:color="auto"/>
              <w:right w:val="single" w:sz="4" w:space="0" w:color="auto"/>
            </w:tcBorders>
            <w:shd w:val="clear" w:color="auto" w:fill="auto"/>
            <w:vAlign w:val="center"/>
            <w:hideMark/>
          </w:tcPr>
          <w:p w:rsidR="002613EC" w:rsidRPr="00B10057" w:rsidRDefault="002613EC" w:rsidP="003434AC">
            <w:pPr>
              <w:jc w:val="center"/>
              <w:rPr>
                <w:color w:val="000000"/>
                <w:sz w:val="27"/>
                <w:szCs w:val="27"/>
              </w:rPr>
            </w:pPr>
            <w:r w:rsidRPr="00B10057">
              <w:rPr>
                <w:color w:val="000000"/>
                <w:sz w:val="27"/>
                <w:szCs w:val="27"/>
              </w:rPr>
              <w:t>иные, не запрещенные законодательством источники:</w:t>
            </w:r>
          </w:p>
        </w:tc>
        <w:tc>
          <w:tcPr>
            <w:tcW w:w="1560" w:type="dxa"/>
            <w:tcBorders>
              <w:top w:val="nil"/>
              <w:left w:val="nil"/>
              <w:bottom w:val="single" w:sz="4" w:space="0" w:color="auto"/>
              <w:right w:val="single" w:sz="4" w:space="0" w:color="auto"/>
            </w:tcBorders>
            <w:shd w:val="clear" w:color="auto" w:fill="FFFFFF"/>
            <w:noWrap/>
            <w:vAlign w:val="center"/>
            <w:hideMark/>
          </w:tcPr>
          <w:p w:rsidR="002613EC" w:rsidRDefault="002613EC" w:rsidP="003434AC">
            <w:pPr>
              <w:jc w:val="center"/>
              <w:rPr>
                <w:color w:val="000000"/>
                <w:sz w:val="28"/>
                <w:szCs w:val="28"/>
              </w:rPr>
            </w:pPr>
            <w:r>
              <w:rPr>
                <w:color w:val="000000"/>
                <w:sz w:val="28"/>
                <w:szCs w:val="28"/>
              </w:rPr>
              <w:t>93 550,00</w:t>
            </w:r>
          </w:p>
        </w:tc>
        <w:tc>
          <w:tcPr>
            <w:tcW w:w="1559" w:type="dxa"/>
            <w:tcBorders>
              <w:top w:val="nil"/>
              <w:left w:val="nil"/>
              <w:bottom w:val="single" w:sz="4" w:space="0" w:color="auto"/>
              <w:right w:val="single" w:sz="4" w:space="0" w:color="auto"/>
            </w:tcBorders>
            <w:shd w:val="clear" w:color="auto" w:fill="FFFFFF"/>
            <w:noWrap/>
            <w:vAlign w:val="center"/>
            <w:hideMark/>
          </w:tcPr>
          <w:p w:rsidR="002613EC" w:rsidRDefault="002613EC" w:rsidP="003434AC">
            <w:pPr>
              <w:jc w:val="center"/>
              <w:rPr>
                <w:color w:val="000000"/>
                <w:sz w:val="28"/>
                <w:szCs w:val="28"/>
              </w:rPr>
            </w:pPr>
            <w:r>
              <w:rPr>
                <w:color w:val="000000"/>
                <w:sz w:val="28"/>
                <w:szCs w:val="28"/>
              </w:rPr>
              <w:t>94 100,00</w:t>
            </w:r>
          </w:p>
        </w:tc>
        <w:tc>
          <w:tcPr>
            <w:tcW w:w="1559" w:type="dxa"/>
            <w:tcBorders>
              <w:top w:val="nil"/>
              <w:left w:val="nil"/>
              <w:bottom w:val="single" w:sz="4" w:space="0" w:color="auto"/>
              <w:right w:val="single" w:sz="4" w:space="0" w:color="auto"/>
            </w:tcBorders>
            <w:shd w:val="clear" w:color="auto" w:fill="FFFFFF"/>
            <w:noWrap/>
            <w:vAlign w:val="center"/>
            <w:hideMark/>
          </w:tcPr>
          <w:p w:rsidR="002613EC" w:rsidRDefault="002613EC" w:rsidP="003434AC">
            <w:pPr>
              <w:jc w:val="center"/>
              <w:rPr>
                <w:color w:val="000000"/>
                <w:sz w:val="28"/>
                <w:szCs w:val="28"/>
              </w:rPr>
            </w:pPr>
            <w:r>
              <w:rPr>
                <w:color w:val="000000"/>
                <w:sz w:val="28"/>
                <w:szCs w:val="28"/>
              </w:rPr>
              <w:t>96 250,00</w:t>
            </w:r>
          </w:p>
        </w:tc>
        <w:tc>
          <w:tcPr>
            <w:tcW w:w="1701" w:type="dxa"/>
            <w:tcBorders>
              <w:top w:val="nil"/>
              <w:left w:val="nil"/>
              <w:bottom w:val="single" w:sz="4" w:space="0" w:color="auto"/>
              <w:right w:val="single" w:sz="4" w:space="0" w:color="auto"/>
            </w:tcBorders>
            <w:shd w:val="clear" w:color="auto" w:fill="FFFFFF"/>
            <w:vAlign w:val="center"/>
          </w:tcPr>
          <w:p w:rsidR="002613EC" w:rsidRPr="00266A0A" w:rsidRDefault="002613EC" w:rsidP="003434AC">
            <w:pPr>
              <w:jc w:val="center"/>
              <w:rPr>
                <w:color w:val="000000"/>
                <w:sz w:val="28"/>
                <w:szCs w:val="28"/>
              </w:rPr>
            </w:pPr>
            <w:r w:rsidRPr="00266A0A">
              <w:rPr>
                <w:color w:val="000000"/>
                <w:sz w:val="28"/>
                <w:szCs w:val="28"/>
              </w:rPr>
              <w:t>47 400,00</w:t>
            </w:r>
          </w:p>
        </w:tc>
      </w:tr>
      <w:tr w:rsidR="002613EC" w:rsidRPr="00981C09" w:rsidTr="003434AC">
        <w:trPr>
          <w:trHeight w:val="750"/>
        </w:trPr>
        <w:tc>
          <w:tcPr>
            <w:tcW w:w="4835" w:type="dxa"/>
            <w:vMerge/>
            <w:tcBorders>
              <w:left w:val="single" w:sz="4" w:space="0" w:color="auto"/>
              <w:bottom w:val="single" w:sz="4" w:space="0" w:color="auto"/>
              <w:right w:val="single" w:sz="4" w:space="0" w:color="auto"/>
            </w:tcBorders>
            <w:shd w:val="clear" w:color="auto" w:fill="auto"/>
            <w:vAlign w:val="center"/>
            <w:hideMark/>
          </w:tcPr>
          <w:p w:rsidR="002613EC" w:rsidRPr="00981C09" w:rsidRDefault="002613EC" w:rsidP="003434AC">
            <w:pPr>
              <w:rPr>
                <w:color w:val="000000"/>
                <w:sz w:val="28"/>
                <w:szCs w:val="28"/>
              </w:rPr>
            </w:pP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613EC" w:rsidRPr="00981C09" w:rsidRDefault="002613EC" w:rsidP="003434AC">
            <w:pPr>
              <w:jc w:val="center"/>
              <w:rPr>
                <w:color w:val="000000"/>
                <w:sz w:val="28"/>
                <w:szCs w:val="28"/>
              </w:rPr>
            </w:pPr>
            <w:r w:rsidRPr="00981C09">
              <w:rPr>
                <w:color w:val="000000"/>
                <w:sz w:val="28"/>
                <w:szCs w:val="28"/>
              </w:rPr>
              <w:t>средства юридических и физических лиц</w:t>
            </w:r>
          </w:p>
        </w:tc>
        <w:tc>
          <w:tcPr>
            <w:tcW w:w="1560" w:type="dxa"/>
            <w:tcBorders>
              <w:top w:val="single" w:sz="4" w:space="0" w:color="auto"/>
              <w:left w:val="nil"/>
              <w:bottom w:val="single" w:sz="4" w:space="0" w:color="auto"/>
              <w:right w:val="single" w:sz="4" w:space="0" w:color="auto"/>
            </w:tcBorders>
            <w:shd w:val="clear" w:color="auto" w:fill="FFFFFF"/>
            <w:noWrap/>
            <w:vAlign w:val="center"/>
            <w:hideMark/>
          </w:tcPr>
          <w:p w:rsidR="002613EC" w:rsidRDefault="002613EC" w:rsidP="003434AC">
            <w:pPr>
              <w:jc w:val="center"/>
              <w:rPr>
                <w:color w:val="000000"/>
                <w:sz w:val="28"/>
                <w:szCs w:val="28"/>
              </w:rPr>
            </w:pPr>
            <w:r>
              <w:rPr>
                <w:color w:val="000000"/>
                <w:sz w:val="28"/>
                <w:szCs w:val="28"/>
              </w:rPr>
              <w:t>93 550,00</w:t>
            </w:r>
          </w:p>
        </w:tc>
        <w:tc>
          <w:tcPr>
            <w:tcW w:w="1559" w:type="dxa"/>
            <w:tcBorders>
              <w:top w:val="single" w:sz="4" w:space="0" w:color="auto"/>
              <w:left w:val="nil"/>
              <w:bottom w:val="single" w:sz="4" w:space="0" w:color="auto"/>
              <w:right w:val="single" w:sz="4" w:space="0" w:color="auto"/>
            </w:tcBorders>
            <w:shd w:val="clear" w:color="auto" w:fill="FFFFFF"/>
            <w:noWrap/>
            <w:vAlign w:val="center"/>
            <w:hideMark/>
          </w:tcPr>
          <w:p w:rsidR="002613EC" w:rsidRDefault="002613EC" w:rsidP="003434AC">
            <w:pPr>
              <w:jc w:val="center"/>
              <w:rPr>
                <w:color w:val="000000"/>
                <w:sz w:val="28"/>
                <w:szCs w:val="28"/>
              </w:rPr>
            </w:pPr>
            <w:r>
              <w:rPr>
                <w:color w:val="000000"/>
                <w:sz w:val="28"/>
                <w:szCs w:val="28"/>
              </w:rPr>
              <w:t>94 100,00</w:t>
            </w:r>
          </w:p>
        </w:tc>
        <w:tc>
          <w:tcPr>
            <w:tcW w:w="1559" w:type="dxa"/>
            <w:tcBorders>
              <w:top w:val="single" w:sz="4" w:space="0" w:color="auto"/>
              <w:left w:val="nil"/>
              <w:bottom w:val="single" w:sz="4" w:space="0" w:color="auto"/>
              <w:right w:val="single" w:sz="4" w:space="0" w:color="auto"/>
            </w:tcBorders>
            <w:shd w:val="clear" w:color="auto" w:fill="FFFFFF"/>
            <w:noWrap/>
            <w:vAlign w:val="center"/>
            <w:hideMark/>
          </w:tcPr>
          <w:p w:rsidR="002613EC" w:rsidRDefault="002613EC" w:rsidP="003434AC">
            <w:pPr>
              <w:jc w:val="center"/>
              <w:rPr>
                <w:color w:val="000000"/>
                <w:sz w:val="28"/>
                <w:szCs w:val="28"/>
              </w:rPr>
            </w:pPr>
            <w:r>
              <w:rPr>
                <w:color w:val="000000"/>
                <w:sz w:val="28"/>
                <w:szCs w:val="28"/>
              </w:rPr>
              <w:t>96 250,00</w:t>
            </w:r>
          </w:p>
        </w:tc>
        <w:tc>
          <w:tcPr>
            <w:tcW w:w="1701" w:type="dxa"/>
            <w:tcBorders>
              <w:top w:val="single" w:sz="4" w:space="0" w:color="auto"/>
              <w:left w:val="nil"/>
              <w:bottom w:val="single" w:sz="4" w:space="0" w:color="auto"/>
              <w:right w:val="single" w:sz="4" w:space="0" w:color="auto"/>
            </w:tcBorders>
            <w:shd w:val="clear" w:color="auto" w:fill="FFFFFF"/>
            <w:vAlign w:val="center"/>
          </w:tcPr>
          <w:p w:rsidR="002613EC" w:rsidRPr="00266A0A" w:rsidRDefault="002613EC" w:rsidP="003434AC">
            <w:pPr>
              <w:jc w:val="center"/>
              <w:rPr>
                <w:color w:val="000000"/>
                <w:sz w:val="28"/>
                <w:szCs w:val="28"/>
              </w:rPr>
            </w:pPr>
            <w:r w:rsidRPr="00266A0A">
              <w:rPr>
                <w:color w:val="000000"/>
                <w:sz w:val="28"/>
                <w:szCs w:val="28"/>
              </w:rPr>
              <w:t>47 400,00</w:t>
            </w:r>
          </w:p>
        </w:tc>
      </w:tr>
      <w:tr w:rsidR="002613EC" w:rsidRPr="00981C09" w:rsidTr="003434AC">
        <w:trPr>
          <w:trHeight w:val="390"/>
        </w:trPr>
        <w:tc>
          <w:tcPr>
            <w:tcW w:w="4835" w:type="dxa"/>
            <w:vMerge w:val="restart"/>
            <w:tcBorders>
              <w:top w:val="single" w:sz="4" w:space="0" w:color="auto"/>
              <w:left w:val="single" w:sz="4" w:space="0" w:color="auto"/>
              <w:right w:val="single" w:sz="4" w:space="0" w:color="auto"/>
            </w:tcBorders>
            <w:shd w:val="clear" w:color="auto" w:fill="auto"/>
            <w:vAlign w:val="center"/>
            <w:hideMark/>
          </w:tcPr>
          <w:p w:rsidR="002613EC" w:rsidRPr="00981C09" w:rsidRDefault="002613EC" w:rsidP="003434AC">
            <w:pPr>
              <w:rPr>
                <w:color w:val="000000"/>
                <w:sz w:val="28"/>
                <w:szCs w:val="28"/>
              </w:rPr>
            </w:pPr>
            <w:r>
              <w:rPr>
                <w:color w:val="000000"/>
                <w:sz w:val="28"/>
                <w:szCs w:val="28"/>
              </w:rPr>
              <w:t xml:space="preserve">2.2. Оптимизация режимов </w:t>
            </w:r>
            <w:r w:rsidRPr="00981C09">
              <w:rPr>
                <w:color w:val="000000"/>
                <w:sz w:val="28"/>
                <w:szCs w:val="28"/>
              </w:rPr>
              <w:t>работы источников</w:t>
            </w:r>
            <w:r>
              <w:rPr>
                <w:color w:val="000000"/>
                <w:sz w:val="28"/>
                <w:szCs w:val="28"/>
              </w:rPr>
              <w:t xml:space="preserve"> ОАО «СКЭК»</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613EC" w:rsidRPr="00981C09" w:rsidRDefault="002613EC" w:rsidP="003434AC">
            <w:pPr>
              <w:jc w:val="center"/>
              <w:rPr>
                <w:b/>
                <w:bCs/>
                <w:color w:val="000000"/>
                <w:sz w:val="28"/>
                <w:szCs w:val="28"/>
              </w:rPr>
            </w:pPr>
            <w:r w:rsidRPr="00981C09">
              <w:rPr>
                <w:b/>
                <w:bCs/>
                <w:color w:val="000000"/>
                <w:sz w:val="28"/>
                <w:szCs w:val="28"/>
              </w:rPr>
              <w:t>Всего</w:t>
            </w:r>
          </w:p>
        </w:tc>
        <w:tc>
          <w:tcPr>
            <w:tcW w:w="1560" w:type="dxa"/>
            <w:tcBorders>
              <w:top w:val="single" w:sz="4" w:space="0" w:color="auto"/>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b/>
                <w:bCs/>
                <w:color w:val="000000"/>
                <w:sz w:val="28"/>
                <w:szCs w:val="28"/>
              </w:rPr>
            </w:pPr>
            <w:r w:rsidRPr="00981C09">
              <w:rPr>
                <w:b/>
                <w:bCs/>
                <w:color w:val="000000"/>
                <w:sz w:val="28"/>
                <w:szCs w:val="28"/>
              </w:rPr>
              <w:t>1 700,00</w:t>
            </w:r>
          </w:p>
        </w:tc>
        <w:tc>
          <w:tcPr>
            <w:tcW w:w="1559" w:type="dxa"/>
            <w:tcBorders>
              <w:top w:val="single" w:sz="4" w:space="0" w:color="auto"/>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b/>
                <w:bCs/>
                <w:color w:val="000000"/>
                <w:sz w:val="28"/>
                <w:szCs w:val="28"/>
              </w:rPr>
            </w:pPr>
            <w:r w:rsidRPr="00981C09">
              <w:rPr>
                <w:b/>
                <w:bCs/>
                <w:color w:val="000000"/>
                <w:sz w:val="28"/>
                <w:szCs w:val="28"/>
              </w:rPr>
              <w:t>1 700,00</w:t>
            </w:r>
          </w:p>
        </w:tc>
        <w:tc>
          <w:tcPr>
            <w:tcW w:w="1559" w:type="dxa"/>
            <w:tcBorders>
              <w:top w:val="single" w:sz="4" w:space="0" w:color="auto"/>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b/>
                <w:bCs/>
                <w:color w:val="000000"/>
                <w:sz w:val="28"/>
                <w:szCs w:val="28"/>
              </w:rPr>
            </w:pPr>
            <w:r w:rsidRPr="00981C09">
              <w:rPr>
                <w:b/>
                <w:bCs/>
                <w:color w:val="000000"/>
                <w:sz w:val="28"/>
                <w:szCs w:val="28"/>
              </w:rPr>
              <w:t>1 850,00</w:t>
            </w:r>
          </w:p>
        </w:tc>
        <w:tc>
          <w:tcPr>
            <w:tcW w:w="1701" w:type="dxa"/>
            <w:tcBorders>
              <w:top w:val="single" w:sz="4" w:space="0" w:color="auto"/>
              <w:left w:val="nil"/>
              <w:bottom w:val="single" w:sz="4" w:space="0" w:color="auto"/>
              <w:right w:val="single" w:sz="4" w:space="0" w:color="auto"/>
            </w:tcBorders>
            <w:shd w:val="clear" w:color="auto" w:fill="FFFFFF"/>
            <w:vAlign w:val="center"/>
          </w:tcPr>
          <w:p w:rsidR="002613EC" w:rsidRPr="00266A0A" w:rsidRDefault="002613EC" w:rsidP="003434AC">
            <w:pPr>
              <w:jc w:val="center"/>
              <w:rPr>
                <w:b/>
                <w:bCs/>
                <w:color w:val="000000"/>
                <w:sz w:val="28"/>
                <w:szCs w:val="28"/>
              </w:rPr>
            </w:pPr>
          </w:p>
        </w:tc>
      </w:tr>
      <w:tr w:rsidR="002613EC" w:rsidRPr="00981C09" w:rsidTr="003434AC">
        <w:trPr>
          <w:trHeight w:val="360"/>
        </w:trPr>
        <w:tc>
          <w:tcPr>
            <w:tcW w:w="4835" w:type="dxa"/>
            <w:vMerge/>
            <w:tcBorders>
              <w:left w:val="single" w:sz="4" w:space="0" w:color="auto"/>
              <w:right w:val="single" w:sz="4" w:space="0" w:color="auto"/>
            </w:tcBorders>
            <w:shd w:val="clear" w:color="000000" w:fill="FFFFFF"/>
            <w:vAlign w:val="center"/>
            <w:hideMark/>
          </w:tcPr>
          <w:p w:rsidR="002613EC" w:rsidRPr="00981C09" w:rsidRDefault="002613EC" w:rsidP="003434AC">
            <w:pPr>
              <w:rPr>
                <w:b/>
                <w:bCs/>
                <w:color w:val="000000"/>
                <w:sz w:val="28"/>
                <w:szCs w:val="28"/>
              </w:rPr>
            </w:pPr>
          </w:p>
        </w:tc>
        <w:tc>
          <w:tcPr>
            <w:tcW w:w="3827" w:type="dxa"/>
            <w:tcBorders>
              <w:top w:val="nil"/>
              <w:left w:val="nil"/>
              <w:bottom w:val="single" w:sz="4" w:space="0" w:color="auto"/>
              <w:right w:val="single" w:sz="4" w:space="0" w:color="auto"/>
            </w:tcBorders>
            <w:shd w:val="clear" w:color="auto" w:fill="auto"/>
            <w:vAlign w:val="center"/>
            <w:hideMark/>
          </w:tcPr>
          <w:p w:rsidR="002613EC" w:rsidRPr="00981C09" w:rsidRDefault="002613EC" w:rsidP="003434AC">
            <w:pPr>
              <w:jc w:val="center"/>
              <w:rPr>
                <w:color w:val="000000"/>
                <w:sz w:val="28"/>
                <w:szCs w:val="28"/>
              </w:rPr>
            </w:pPr>
            <w:r>
              <w:rPr>
                <w:color w:val="000000"/>
                <w:sz w:val="28"/>
                <w:szCs w:val="28"/>
              </w:rPr>
              <w:t>бюджет города Кемерово</w:t>
            </w:r>
          </w:p>
        </w:tc>
        <w:tc>
          <w:tcPr>
            <w:tcW w:w="1560"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p>
        </w:tc>
        <w:tc>
          <w:tcPr>
            <w:tcW w:w="1559"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p>
        </w:tc>
        <w:tc>
          <w:tcPr>
            <w:tcW w:w="1559"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p>
        </w:tc>
        <w:tc>
          <w:tcPr>
            <w:tcW w:w="1701" w:type="dxa"/>
            <w:tcBorders>
              <w:top w:val="nil"/>
              <w:left w:val="nil"/>
              <w:bottom w:val="single" w:sz="4" w:space="0" w:color="auto"/>
              <w:right w:val="single" w:sz="4" w:space="0" w:color="auto"/>
            </w:tcBorders>
            <w:shd w:val="clear" w:color="auto" w:fill="FFFFFF"/>
            <w:vAlign w:val="center"/>
          </w:tcPr>
          <w:p w:rsidR="002613EC" w:rsidRPr="00266A0A" w:rsidRDefault="002613EC" w:rsidP="003434AC">
            <w:pPr>
              <w:jc w:val="center"/>
              <w:rPr>
                <w:color w:val="000000"/>
                <w:sz w:val="28"/>
                <w:szCs w:val="28"/>
              </w:rPr>
            </w:pPr>
          </w:p>
        </w:tc>
      </w:tr>
      <w:tr w:rsidR="002613EC" w:rsidRPr="00981C09" w:rsidTr="003434AC">
        <w:trPr>
          <w:trHeight w:val="296"/>
        </w:trPr>
        <w:tc>
          <w:tcPr>
            <w:tcW w:w="4835" w:type="dxa"/>
            <w:vMerge/>
            <w:tcBorders>
              <w:left w:val="single" w:sz="4" w:space="0" w:color="auto"/>
              <w:right w:val="single" w:sz="4" w:space="0" w:color="auto"/>
            </w:tcBorders>
            <w:shd w:val="clear" w:color="auto" w:fill="auto"/>
            <w:vAlign w:val="center"/>
            <w:hideMark/>
          </w:tcPr>
          <w:p w:rsidR="002613EC" w:rsidRPr="00981C09" w:rsidRDefault="002613EC" w:rsidP="003434AC">
            <w:pPr>
              <w:rPr>
                <w:color w:val="000000"/>
                <w:sz w:val="28"/>
                <w:szCs w:val="28"/>
              </w:rPr>
            </w:pP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613EC" w:rsidRPr="00B10057" w:rsidRDefault="002613EC" w:rsidP="003434AC">
            <w:pPr>
              <w:jc w:val="center"/>
              <w:rPr>
                <w:color w:val="000000"/>
                <w:sz w:val="27"/>
                <w:szCs w:val="27"/>
              </w:rPr>
            </w:pPr>
            <w:r w:rsidRPr="00B10057">
              <w:rPr>
                <w:color w:val="000000"/>
                <w:sz w:val="27"/>
                <w:szCs w:val="27"/>
              </w:rPr>
              <w:t>иные, не запрещенные законодательством источники:</w:t>
            </w:r>
          </w:p>
        </w:tc>
        <w:tc>
          <w:tcPr>
            <w:tcW w:w="1560" w:type="dxa"/>
            <w:tcBorders>
              <w:top w:val="single" w:sz="4" w:space="0" w:color="auto"/>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r w:rsidRPr="00981C09">
              <w:rPr>
                <w:color w:val="000000"/>
                <w:sz w:val="28"/>
                <w:szCs w:val="28"/>
              </w:rPr>
              <w:t>1 700,00</w:t>
            </w:r>
          </w:p>
        </w:tc>
        <w:tc>
          <w:tcPr>
            <w:tcW w:w="1559" w:type="dxa"/>
            <w:tcBorders>
              <w:top w:val="single" w:sz="4" w:space="0" w:color="auto"/>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r w:rsidRPr="00981C09">
              <w:rPr>
                <w:color w:val="000000"/>
                <w:sz w:val="28"/>
                <w:szCs w:val="28"/>
              </w:rPr>
              <w:t>1 700,00</w:t>
            </w:r>
          </w:p>
        </w:tc>
        <w:tc>
          <w:tcPr>
            <w:tcW w:w="1559" w:type="dxa"/>
            <w:tcBorders>
              <w:top w:val="single" w:sz="4" w:space="0" w:color="auto"/>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r w:rsidRPr="00981C09">
              <w:rPr>
                <w:color w:val="000000"/>
                <w:sz w:val="28"/>
                <w:szCs w:val="28"/>
              </w:rPr>
              <w:t>1 850,00</w:t>
            </w:r>
          </w:p>
        </w:tc>
        <w:tc>
          <w:tcPr>
            <w:tcW w:w="1701" w:type="dxa"/>
            <w:tcBorders>
              <w:top w:val="single" w:sz="4" w:space="0" w:color="auto"/>
              <w:left w:val="nil"/>
              <w:bottom w:val="single" w:sz="4" w:space="0" w:color="auto"/>
              <w:right w:val="single" w:sz="4" w:space="0" w:color="auto"/>
            </w:tcBorders>
            <w:shd w:val="clear" w:color="auto" w:fill="FFFFFF"/>
            <w:vAlign w:val="center"/>
          </w:tcPr>
          <w:p w:rsidR="002613EC" w:rsidRPr="00266A0A" w:rsidRDefault="002613EC" w:rsidP="003434AC">
            <w:pPr>
              <w:jc w:val="center"/>
              <w:rPr>
                <w:color w:val="000000"/>
                <w:sz w:val="28"/>
                <w:szCs w:val="28"/>
              </w:rPr>
            </w:pPr>
          </w:p>
        </w:tc>
      </w:tr>
      <w:tr w:rsidR="002613EC" w:rsidRPr="00981C09" w:rsidTr="003434AC">
        <w:trPr>
          <w:trHeight w:val="711"/>
        </w:trPr>
        <w:tc>
          <w:tcPr>
            <w:tcW w:w="4835" w:type="dxa"/>
            <w:vMerge/>
            <w:tcBorders>
              <w:left w:val="single" w:sz="4" w:space="0" w:color="auto"/>
              <w:bottom w:val="single" w:sz="4" w:space="0" w:color="auto"/>
              <w:right w:val="single" w:sz="4" w:space="0" w:color="auto"/>
            </w:tcBorders>
            <w:shd w:val="clear" w:color="auto" w:fill="auto"/>
            <w:vAlign w:val="center"/>
            <w:hideMark/>
          </w:tcPr>
          <w:p w:rsidR="002613EC" w:rsidRPr="00981C09" w:rsidRDefault="002613EC" w:rsidP="003434AC">
            <w:pPr>
              <w:rPr>
                <w:color w:val="000000"/>
                <w:sz w:val="28"/>
                <w:szCs w:val="28"/>
              </w:rPr>
            </w:pPr>
          </w:p>
        </w:tc>
        <w:tc>
          <w:tcPr>
            <w:tcW w:w="3827" w:type="dxa"/>
            <w:tcBorders>
              <w:top w:val="nil"/>
              <w:left w:val="nil"/>
              <w:bottom w:val="single" w:sz="4" w:space="0" w:color="auto"/>
              <w:right w:val="single" w:sz="4" w:space="0" w:color="auto"/>
            </w:tcBorders>
            <w:shd w:val="clear" w:color="auto" w:fill="auto"/>
            <w:vAlign w:val="center"/>
            <w:hideMark/>
          </w:tcPr>
          <w:p w:rsidR="002613EC" w:rsidRPr="00981C09" w:rsidRDefault="002613EC" w:rsidP="003434AC">
            <w:pPr>
              <w:jc w:val="center"/>
              <w:rPr>
                <w:color w:val="000000"/>
                <w:sz w:val="28"/>
                <w:szCs w:val="28"/>
              </w:rPr>
            </w:pPr>
            <w:r w:rsidRPr="00981C09">
              <w:rPr>
                <w:color w:val="000000"/>
                <w:sz w:val="28"/>
                <w:szCs w:val="28"/>
              </w:rPr>
              <w:t>средства юридических и физических лиц</w:t>
            </w:r>
          </w:p>
        </w:tc>
        <w:tc>
          <w:tcPr>
            <w:tcW w:w="1560"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r w:rsidRPr="00981C09">
              <w:rPr>
                <w:color w:val="000000"/>
                <w:sz w:val="28"/>
                <w:szCs w:val="28"/>
              </w:rPr>
              <w:t>1 700,00</w:t>
            </w:r>
          </w:p>
        </w:tc>
        <w:tc>
          <w:tcPr>
            <w:tcW w:w="1559"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r w:rsidRPr="00981C09">
              <w:rPr>
                <w:color w:val="000000"/>
                <w:sz w:val="28"/>
                <w:szCs w:val="28"/>
              </w:rPr>
              <w:t>1 700,00</w:t>
            </w:r>
          </w:p>
        </w:tc>
        <w:tc>
          <w:tcPr>
            <w:tcW w:w="1559"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r w:rsidRPr="00981C09">
              <w:rPr>
                <w:color w:val="000000"/>
                <w:sz w:val="28"/>
                <w:szCs w:val="28"/>
              </w:rPr>
              <w:t>1 850,00</w:t>
            </w:r>
          </w:p>
        </w:tc>
        <w:tc>
          <w:tcPr>
            <w:tcW w:w="1701" w:type="dxa"/>
            <w:tcBorders>
              <w:top w:val="nil"/>
              <w:left w:val="nil"/>
              <w:bottom w:val="single" w:sz="4" w:space="0" w:color="auto"/>
              <w:right w:val="single" w:sz="4" w:space="0" w:color="auto"/>
            </w:tcBorders>
            <w:shd w:val="clear" w:color="auto" w:fill="FFFFFF"/>
            <w:vAlign w:val="center"/>
          </w:tcPr>
          <w:p w:rsidR="002613EC" w:rsidRPr="00266A0A" w:rsidRDefault="002613EC" w:rsidP="003434AC">
            <w:pPr>
              <w:jc w:val="center"/>
              <w:rPr>
                <w:color w:val="000000"/>
                <w:sz w:val="28"/>
                <w:szCs w:val="28"/>
              </w:rPr>
            </w:pPr>
          </w:p>
        </w:tc>
      </w:tr>
      <w:tr w:rsidR="002613EC" w:rsidRPr="00981C09" w:rsidTr="003434AC">
        <w:trPr>
          <w:trHeight w:val="390"/>
        </w:trPr>
        <w:tc>
          <w:tcPr>
            <w:tcW w:w="4835" w:type="dxa"/>
            <w:vMerge w:val="restart"/>
            <w:tcBorders>
              <w:top w:val="nil"/>
              <w:left w:val="single" w:sz="4" w:space="0" w:color="auto"/>
              <w:right w:val="single" w:sz="4" w:space="0" w:color="auto"/>
            </w:tcBorders>
            <w:shd w:val="clear" w:color="auto" w:fill="auto"/>
            <w:vAlign w:val="center"/>
            <w:hideMark/>
          </w:tcPr>
          <w:p w:rsidR="002613EC" w:rsidRDefault="002613EC" w:rsidP="003434AC">
            <w:pPr>
              <w:rPr>
                <w:color w:val="000000"/>
                <w:sz w:val="28"/>
                <w:szCs w:val="28"/>
              </w:rPr>
            </w:pPr>
            <w:r w:rsidRPr="00981C09">
              <w:rPr>
                <w:color w:val="000000"/>
                <w:sz w:val="28"/>
                <w:szCs w:val="28"/>
              </w:rPr>
              <w:t xml:space="preserve">2.3. </w:t>
            </w:r>
            <w:r>
              <w:rPr>
                <w:color w:val="000000"/>
                <w:sz w:val="28"/>
                <w:szCs w:val="28"/>
              </w:rPr>
              <w:t xml:space="preserve">Капитальный ремонт </w:t>
            </w:r>
          </w:p>
          <w:p w:rsidR="002613EC" w:rsidRPr="00981C09" w:rsidRDefault="002613EC" w:rsidP="003434AC">
            <w:pPr>
              <w:rPr>
                <w:color w:val="000000"/>
                <w:sz w:val="28"/>
                <w:szCs w:val="28"/>
              </w:rPr>
            </w:pPr>
            <w:proofErr w:type="spellStart"/>
            <w:r>
              <w:rPr>
                <w:color w:val="000000"/>
                <w:sz w:val="28"/>
                <w:szCs w:val="28"/>
              </w:rPr>
              <w:t>котлоагрегатов</w:t>
            </w:r>
            <w:proofErr w:type="spellEnd"/>
            <w:r>
              <w:rPr>
                <w:color w:val="000000"/>
                <w:sz w:val="28"/>
                <w:szCs w:val="28"/>
              </w:rPr>
              <w:t xml:space="preserve"> ОАО «СКЭК»</w:t>
            </w:r>
          </w:p>
        </w:tc>
        <w:tc>
          <w:tcPr>
            <w:tcW w:w="3827" w:type="dxa"/>
            <w:tcBorders>
              <w:top w:val="nil"/>
              <w:left w:val="nil"/>
              <w:bottom w:val="single" w:sz="4" w:space="0" w:color="auto"/>
              <w:right w:val="single" w:sz="4" w:space="0" w:color="auto"/>
            </w:tcBorders>
            <w:shd w:val="clear" w:color="auto" w:fill="auto"/>
            <w:vAlign w:val="center"/>
            <w:hideMark/>
          </w:tcPr>
          <w:p w:rsidR="002613EC" w:rsidRPr="00981C09" w:rsidRDefault="002613EC" w:rsidP="003434AC">
            <w:pPr>
              <w:jc w:val="center"/>
              <w:rPr>
                <w:b/>
                <w:bCs/>
                <w:color w:val="000000"/>
                <w:sz w:val="28"/>
                <w:szCs w:val="28"/>
              </w:rPr>
            </w:pPr>
            <w:r w:rsidRPr="00981C09">
              <w:rPr>
                <w:b/>
                <w:bCs/>
                <w:color w:val="000000"/>
                <w:sz w:val="28"/>
                <w:szCs w:val="28"/>
              </w:rPr>
              <w:t>Всего</w:t>
            </w:r>
          </w:p>
        </w:tc>
        <w:tc>
          <w:tcPr>
            <w:tcW w:w="1560"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b/>
                <w:bCs/>
                <w:color w:val="000000"/>
                <w:sz w:val="28"/>
                <w:szCs w:val="28"/>
              </w:rPr>
            </w:pPr>
            <w:r w:rsidRPr="00981C09">
              <w:rPr>
                <w:b/>
                <w:bCs/>
                <w:color w:val="000000"/>
                <w:sz w:val="28"/>
                <w:szCs w:val="28"/>
              </w:rPr>
              <w:t>12 000,00</w:t>
            </w:r>
          </w:p>
        </w:tc>
        <w:tc>
          <w:tcPr>
            <w:tcW w:w="1559"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b/>
                <w:bCs/>
                <w:color w:val="000000"/>
                <w:sz w:val="28"/>
                <w:szCs w:val="28"/>
              </w:rPr>
            </w:pPr>
            <w:r w:rsidRPr="00981C09">
              <w:rPr>
                <w:b/>
                <w:bCs/>
                <w:color w:val="000000"/>
                <w:sz w:val="28"/>
                <w:szCs w:val="28"/>
              </w:rPr>
              <w:t>12 000,00</w:t>
            </w:r>
          </w:p>
        </w:tc>
        <w:tc>
          <w:tcPr>
            <w:tcW w:w="1559"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b/>
                <w:bCs/>
                <w:color w:val="000000"/>
                <w:sz w:val="28"/>
                <w:szCs w:val="28"/>
              </w:rPr>
            </w:pPr>
            <w:r w:rsidRPr="00981C09">
              <w:rPr>
                <w:b/>
                <w:bCs/>
                <w:color w:val="000000"/>
                <w:sz w:val="28"/>
                <w:szCs w:val="28"/>
              </w:rPr>
              <w:t>15 000,00</w:t>
            </w:r>
          </w:p>
        </w:tc>
        <w:tc>
          <w:tcPr>
            <w:tcW w:w="1701" w:type="dxa"/>
            <w:tcBorders>
              <w:top w:val="nil"/>
              <w:left w:val="nil"/>
              <w:bottom w:val="single" w:sz="4" w:space="0" w:color="auto"/>
              <w:right w:val="single" w:sz="4" w:space="0" w:color="auto"/>
            </w:tcBorders>
            <w:shd w:val="clear" w:color="auto" w:fill="FFFFFF"/>
            <w:vAlign w:val="center"/>
          </w:tcPr>
          <w:p w:rsidR="002613EC" w:rsidRPr="00266A0A" w:rsidRDefault="002613EC" w:rsidP="003434AC">
            <w:pPr>
              <w:jc w:val="center"/>
              <w:rPr>
                <w:b/>
                <w:bCs/>
                <w:color w:val="000000"/>
                <w:sz w:val="28"/>
                <w:szCs w:val="28"/>
              </w:rPr>
            </w:pPr>
            <w:r w:rsidRPr="00266A0A">
              <w:rPr>
                <w:b/>
                <w:bCs/>
                <w:color w:val="000000"/>
                <w:sz w:val="28"/>
                <w:szCs w:val="28"/>
              </w:rPr>
              <w:t>17 000,00</w:t>
            </w:r>
          </w:p>
        </w:tc>
      </w:tr>
      <w:tr w:rsidR="002613EC" w:rsidRPr="00981C09" w:rsidTr="003434AC">
        <w:trPr>
          <w:trHeight w:val="360"/>
        </w:trPr>
        <w:tc>
          <w:tcPr>
            <w:tcW w:w="4835" w:type="dxa"/>
            <w:vMerge/>
            <w:tcBorders>
              <w:left w:val="single" w:sz="4" w:space="0" w:color="auto"/>
              <w:right w:val="single" w:sz="4" w:space="0" w:color="auto"/>
            </w:tcBorders>
            <w:shd w:val="clear" w:color="000000" w:fill="FFFFFF"/>
            <w:vAlign w:val="center"/>
            <w:hideMark/>
          </w:tcPr>
          <w:p w:rsidR="002613EC" w:rsidRPr="00981C09" w:rsidRDefault="002613EC" w:rsidP="003434AC">
            <w:pPr>
              <w:rPr>
                <w:b/>
                <w:bCs/>
                <w:color w:val="000000"/>
                <w:sz w:val="28"/>
                <w:szCs w:val="28"/>
              </w:rPr>
            </w:pPr>
          </w:p>
        </w:tc>
        <w:tc>
          <w:tcPr>
            <w:tcW w:w="3827" w:type="dxa"/>
            <w:tcBorders>
              <w:top w:val="nil"/>
              <w:left w:val="nil"/>
              <w:bottom w:val="single" w:sz="4" w:space="0" w:color="auto"/>
              <w:right w:val="single" w:sz="4" w:space="0" w:color="auto"/>
            </w:tcBorders>
            <w:shd w:val="clear" w:color="auto" w:fill="auto"/>
            <w:vAlign w:val="center"/>
            <w:hideMark/>
          </w:tcPr>
          <w:p w:rsidR="002613EC" w:rsidRPr="00981C09" w:rsidRDefault="002613EC" w:rsidP="003434AC">
            <w:pPr>
              <w:jc w:val="center"/>
              <w:rPr>
                <w:color w:val="000000"/>
                <w:sz w:val="28"/>
                <w:szCs w:val="28"/>
              </w:rPr>
            </w:pPr>
            <w:r>
              <w:rPr>
                <w:color w:val="000000"/>
                <w:sz w:val="28"/>
                <w:szCs w:val="28"/>
              </w:rPr>
              <w:t>бюджет города Кемерово</w:t>
            </w:r>
          </w:p>
        </w:tc>
        <w:tc>
          <w:tcPr>
            <w:tcW w:w="1560"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p>
        </w:tc>
        <w:tc>
          <w:tcPr>
            <w:tcW w:w="1559"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p>
        </w:tc>
        <w:tc>
          <w:tcPr>
            <w:tcW w:w="1559"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p>
        </w:tc>
        <w:tc>
          <w:tcPr>
            <w:tcW w:w="1701" w:type="dxa"/>
            <w:tcBorders>
              <w:top w:val="nil"/>
              <w:left w:val="nil"/>
              <w:bottom w:val="single" w:sz="4" w:space="0" w:color="auto"/>
              <w:right w:val="single" w:sz="4" w:space="0" w:color="auto"/>
            </w:tcBorders>
            <w:shd w:val="clear" w:color="auto" w:fill="FFFFFF"/>
            <w:vAlign w:val="center"/>
          </w:tcPr>
          <w:p w:rsidR="002613EC" w:rsidRPr="00266A0A" w:rsidRDefault="002613EC" w:rsidP="003434AC">
            <w:pPr>
              <w:jc w:val="center"/>
              <w:rPr>
                <w:color w:val="000000"/>
                <w:sz w:val="28"/>
                <w:szCs w:val="28"/>
              </w:rPr>
            </w:pPr>
          </w:p>
        </w:tc>
      </w:tr>
      <w:tr w:rsidR="002613EC" w:rsidRPr="00981C09" w:rsidTr="003434AC">
        <w:trPr>
          <w:trHeight w:val="736"/>
        </w:trPr>
        <w:tc>
          <w:tcPr>
            <w:tcW w:w="4835" w:type="dxa"/>
            <w:vMerge/>
            <w:tcBorders>
              <w:left w:val="single" w:sz="4" w:space="0" w:color="auto"/>
              <w:right w:val="single" w:sz="4" w:space="0" w:color="auto"/>
            </w:tcBorders>
            <w:shd w:val="clear" w:color="auto" w:fill="auto"/>
            <w:vAlign w:val="center"/>
            <w:hideMark/>
          </w:tcPr>
          <w:p w:rsidR="002613EC" w:rsidRPr="00981C09" w:rsidRDefault="002613EC" w:rsidP="003434AC">
            <w:pPr>
              <w:rPr>
                <w:color w:val="000000"/>
                <w:sz w:val="28"/>
                <w:szCs w:val="28"/>
              </w:rPr>
            </w:pPr>
          </w:p>
        </w:tc>
        <w:tc>
          <w:tcPr>
            <w:tcW w:w="3827" w:type="dxa"/>
            <w:tcBorders>
              <w:top w:val="nil"/>
              <w:left w:val="nil"/>
              <w:bottom w:val="single" w:sz="4" w:space="0" w:color="auto"/>
              <w:right w:val="single" w:sz="4" w:space="0" w:color="auto"/>
            </w:tcBorders>
            <w:shd w:val="clear" w:color="auto" w:fill="auto"/>
            <w:vAlign w:val="center"/>
            <w:hideMark/>
          </w:tcPr>
          <w:p w:rsidR="002613EC" w:rsidRPr="00B10057" w:rsidRDefault="002613EC" w:rsidP="003434AC">
            <w:pPr>
              <w:jc w:val="center"/>
              <w:rPr>
                <w:color w:val="000000"/>
                <w:sz w:val="27"/>
                <w:szCs w:val="27"/>
              </w:rPr>
            </w:pPr>
            <w:r w:rsidRPr="00B10057">
              <w:rPr>
                <w:color w:val="000000"/>
                <w:sz w:val="27"/>
                <w:szCs w:val="27"/>
              </w:rPr>
              <w:t>иные, не запрещенные законодательством источники:</w:t>
            </w:r>
          </w:p>
        </w:tc>
        <w:tc>
          <w:tcPr>
            <w:tcW w:w="1560"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r w:rsidRPr="00981C09">
              <w:rPr>
                <w:color w:val="000000"/>
                <w:sz w:val="28"/>
                <w:szCs w:val="28"/>
              </w:rPr>
              <w:t>12 000,00</w:t>
            </w:r>
          </w:p>
        </w:tc>
        <w:tc>
          <w:tcPr>
            <w:tcW w:w="1559"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r w:rsidRPr="00981C09">
              <w:rPr>
                <w:color w:val="000000"/>
                <w:sz w:val="28"/>
                <w:szCs w:val="28"/>
              </w:rPr>
              <w:t>12 000,00</w:t>
            </w:r>
          </w:p>
        </w:tc>
        <w:tc>
          <w:tcPr>
            <w:tcW w:w="1559"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r w:rsidRPr="00981C09">
              <w:rPr>
                <w:color w:val="000000"/>
                <w:sz w:val="28"/>
                <w:szCs w:val="28"/>
              </w:rPr>
              <w:t>15 000,00</w:t>
            </w:r>
          </w:p>
        </w:tc>
        <w:tc>
          <w:tcPr>
            <w:tcW w:w="1701" w:type="dxa"/>
            <w:tcBorders>
              <w:top w:val="nil"/>
              <w:left w:val="nil"/>
              <w:bottom w:val="single" w:sz="4" w:space="0" w:color="auto"/>
              <w:right w:val="single" w:sz="4" w:space="0" w:color="auto"/>
            </w:tcBorders>
            <w:shd w:val="clear" w:color="auto" w:fill="FFFFFF"/>
            <w:vAlign w:val="center"/>
          </w:tcPr>
          <w:p w:rsidR="002613EC" w:rsidRPr="00266A0A" w:rsidRDefault="002613EC" w:rsidP="003434AC">
            <w:pPr>
              <w:jc w:val="center"/>
              <w:rPr>
                <w:color w:val="000000"/>
                <w:sz w:val="28"/>
                <w:szCs w:val="28"/>
              </w:rPr>
            </w:pPr>
            <w:r w:rsidRPr="00266A0A">
              <w:rPr>
                <w:color w:val="000000"/>
                <w:sz w:val="28"/>
                <w:szCs w:val="28"/>
              </w:rPr>
              <w:t>17 000,00</w:t>
            </w:r>
          </w:p>
        </w:tc>
      </w:tr>
      <w:tr w:rsidR="002613EC" w:rsidRPr="00981C09" w:rsidTr="003434AC">
        <w:trPr>
          <w:trHeight w:val="750"/>
        </w:trPr>
        <w:tc>
          <w:tcPr>
            <w:tcW w:w="4835" w:type="dxa"/>
            <w:vMerge/>
            <w:tcBorders>
              <w:left w:val="single" w:sz="4" w:space="0" w:color="auto"/>
              <w:bottom w:val="single" w:sz="4" w:space="0" w:color="auto"/>
              <w:right w:val="single" w:sz="4" w:space="0" w:color="auto"/>
            </w:tcBorders>
            <w:shd w:val="clear" w:color="auto" w:fill="auto"/>
            <w:vAlign w:val="center"/>
            <w:hideMark/>
          </w:tcPr>
          <w:p w:rsidR="002613EC" w:rsidRPr="00981C09" w:rsidRDefault="002613EC" w:rsidP="003434AC">
            <w:pPr>
              <w:rPr>
                <w:color w:val="000000"/>
                <w:sz w:val="28"/>
                <w:szCs w:val="28"/>
              </w:rPr>
            </w:pPr>
          </w:p>
        </w:tc>
        <w:tc>
          <w:tcPr>
            <w:tcW w:w="3827" w:type="dxa"/>
            <w:tcBorders>
              <w:top w:val="nil"/>
              <w:left w:val="nil"/>
              <w:bottom w:val="single" w:sz="4" w:space="0" w:color="auto"/>
              <w:right w:val="single" w:sz="4" w:space="0" w:color="auto"/>
            </w:tcBorders>
            <w:shd w:val="clear" w:color="auto" w:fill="auto"/>
            <w:vAlign w:val="center"/>
            <w:hideMark/>
          </w:tcPr>
          <w:p w:rsidR="002613EC" w:rsidRPr="00981C09" w:rsidRDefault="002613EC" w:rsidP="003434AC">
            <w:pPr>
              <w:jc w:val="center"/>
              <w:rPr>
                <w:color w:val="000000"/>
                <w:sz w:val="28"/>
                <w:szCs w:val="28"/>
              </w:rPr>
            </w:pPr>
            <w:r w:rsidRPr="00981C09">
              <w:rPr>
                <w:color w:val="000000"/>
                <w:sz w:val="28"/>
                <w:szCs w:val="28"/>
              </w:rPr>
              <w:t>средства юридических и физических лиц</w:t>
            </w:r>
          </w:p>
        </w:tc>
        <w:tc>
          <w:tcPr>
            <w:tcW w:w="1560"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r w:rsidRPr="00981C09">
              <w:rPr>
                <w:color w:val="000000"/>
                <w:sz w:val="28"/>
                <w:szCs w:val="28"/>
              </w:rPr>
              <w:t>12 000,00</w:t>
            </w:r>
          </w:p>
        </w:tc>
        <w:tc>
          <w:tcPr>
            <w:tcW w:w="1559"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r w:rsidRPr="00981C09">
              <w:rPr>
                <w:color w:val="000000"/>
                <w:sz w:val="28"/>
                <w:szCs w:val="28"/>
              </w:rPr>
              <w:t>12 000,00</w:t>
            </w:r>
          </w:p>
        </w:tc>
        <w:tc>
          <w:tcPr>
            <w:tcW w:w="1559"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r w:rsidRPr="00981C09">
              <w:rPr>
                <w:color w:val="000000"/>
                <w:sz w:val="28"/>
                <w:szCs w:val="28"/>
              </w:rPr>
              <w:t>15 000,00</w:t>
            </w:r>
          </w:p>
        </w:tc>
        <w:tc>
          <w:tcPr>
            <w:tcW w:w="1701" w:type="dxa"/>
            <w:tcBorders>
              <w:top w:val="nil"/>
              <w:left w:val="nil"/>
              <w:bottom w:val="single" w:sz="4" w:space="0" w:color="auto"/>
              <w:right w:val="single" w:sz="4" w:space="0" w:color="auto"/>
            </w:tcBorders>
            <w:shd w:val="clear" w:color="auto" w:fill="FFFFFF"/>
            <w:vAlign w:val="center"/>
          </w:tcPr>
          <w:p w:rsidR="002613EC" w:rsidRPr="00266A0A" w:rsidRDefault="002613EC" w:rsidP="003434AC">
            <w:pPr>
              <w:jc w:val="center"/>
              <w:rPr>
                <w:color w:val="000000"/>
                <w:sz w:val="28"/>
                <w:szCs w:val="28"/>
              </w:rPr>
            </w:pPr>
            <w:r w:rsidRPr="00266A0A">
              <w:rPr>
                <w:color w:val="000000"/>
                <w:sz w:val="28"/>
                <w:szCs w:val="28"/>
              </w:rPr>
              <w:t>17 000,00</w:t>
            </w:r>
          </w:p>
        </w:tc>
      </w:tr>
      <w:tr w:rsidR="002613EC" w:rsidRPr="00981C09" w:rsidTr="003434AC">
        <w:trPr>
          <w:trHeight w:val="390"/>
        </w:trPr>
        <w:tc>
          <w:tcPr>
            <w:tcW w:w="4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3EC" w:rsidRDefault="002613EC" w:rsidP="003434AC">
            <w:pPr>
              <w:rPr>
                <w:color w:val="000000"/>
                <w:sz w:val="28"/>
                <w:szCs w:val="28"/>
              </w:rPr>
            </w:pPr>
            <w:r>
              <w:rPr>
                <w:color w:val="000000"/>
                <w:sz w:val="28"/>
                <w:szCs w:val="28"/>
              </w:rPr>
              <w:t>2.</w:t>
            </w:r>
            <w:r w:rsidRPr="00981C09">
              <w:rPr>
                <w:color w:val="000000"/>
                <w:sz w:val="28"/>
                <w:szCs w:val="28"/>
              </w:rPr>
              <w:t>4. Применение эффективных  технологий</w:t>
            </w:r>
            <w:r>
              <w:rPr>
                <w:color w:val="000000"/>
                <w:sz w:val="28"/>
                <w:szCs w:val="28"/>
              </w:rPr>
              <w:t xml:space="preserve"> </w:t>
            </w:r>
            <w:r w:rsidRPr="00981C09">
              <w:rPr>
                <w:color w:val="000000"/>
                <w:sz w:val="28"/>
                <w:szCs w:val="28"/>
              </w:rPr>
              <w:t xml:space="preserve">по тепловой изоляции вновь строящихся тепловых сетей  и  </w:t>
            </w:r>
            <w:r>
              <w:rPr>
                <w:color w:val="000000"/>
                <w:sz w:val="28"/>
                <w:szCs w:val="28"/>
              </w:rPr>
              <w:t>капитальный ремонт теплотрасс после гидравлических испытаний</w:t>
            </w:r>
          </w:p>
          <w:p w:rsidR="002613EC" w:rsidRPr="00981C09" w:rsidRDefault="002613EC" w:rsidP="003434AC">
            <w:pPr>
              <w:rPr>
                <w:color w:val="000000"/>
                <w:sz w:val="28"/>
                <w:szCs w:val="28"/>
              </w:rPr>
            </w:pPr>
            <w:r>
              <w:rPr>
                <w:color w:val="000000"/>
                <w:sz w:val="28"/>
                <w:szCs w:val="28"/>
              </w:rPr>
              <w:t xml:space="preserve"> ОАО «СКЭК»</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613EC" w:rsidRPr="00981C09" w:rsidRDefault="002613EC" w:rsidP="003434AC">
            <w:pPr>
              <w:jc w:val="center"/>
              <w:rPr>
                <w:b/>
                <w:bCs/>
                <w:color w:val="000000"/>
                <w:sz w:val="28"/>
                <w:szCs w:val="28"/>
              </w:rPr>
            </w:pPr>
            <w:r w:rsidRPr="00981C09">
              <w:rPr>
                <w:b/>
                <w:bCs/>
                <w:color w:val="000000"/>
                <w:sz w:val="28"/>
                <w:szCs w:val="28"/>
              </w:rPr>
              <w:t>Всего</w:t>
            </w:r>
          </w:p>
        </w:tc>
        <w:tc>
          <w:tcPr>
            <w:tcW w:w="1560" w:type="dxa"/>
            <w:tcBorders>
              <w:top w:val="single" w:sz="4" w:space="0" w:color="auto"/>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b/>
                <w:bCs/>
                <w:color w:val="000000"/>
                <w:sz w:val="28"/>
                <w:szCs w:val="28"/>
              </w:rPr>
            </w:pPr>
            <w:r w:rsidRPr="00981C09">
              <w:rPr>
                <w:b/>
                <w:bCs/>
                <w:color w:val="000000"/>
                <w:sz w:val="28"/>
                <w:szCs w:val="28"/>
              </w:rPr>
              <w:t>31 310,00</w:t>
            </w:r>
          </w:p>
        </w:tc>
        <w:tc>
          <w:tcPr>
            <w:tcW w:w="1559" w:type="dxa"/>
            <w:tcBorders>
              <w:top w:val="single" w:sz="4" w:space="0" w:color="auto"/>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b/>
                <w:bCs/>
                <w:color w:val="000000"/>
                <w:sz w:val="28"/>
                <w:szCs w:val="28"/>
              </w:rPr>
            </w:pPr>
            <w:r w:rsidRPr="00981C09">
              <w:rPr>
                <w:b/>
                <w:bCs/>
                <w:color w:val="000000"/>
                <w:sz w:val="28"/>
                <w:szCs w:val="28"/>
              </w:rPr>
              <w:t>35 000,00</w:t>
            </w:r>
          </w:p>
        </w:tc>
        <w:tc>
          <w:tcPr>
            <w:tcW w:w="1559" w:type="dxa"/>
            <w:tcBorders>
              <w:top w:val="single" w:sz="4" w:space="0" w:color="auto"/>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b/>
                <w:bCs/>
                <w:color w:val="000000"/>
                <w:sz w:val="28"/>
                <w:szCs w:val="28"/>
              </w:rPr>
            </w:pPr>
            <w:r w:rsidRPr="00981C09">
              <w:rPr>
                <w:b/>
                <w:bCs/>
                <w:color w:val="000000"/>
                <w:sz w:val="28"/>
                <w:szCs w:val="28"/>
              </w:rPr>
              <w:t>37 070,00</w:t>
            </w:r>
          </w:p>
        </w:tc>
        <w:tc>
          <w:tcPr>
            <w:tcW w:w="1701" w:type="dxa"/>
            <w:tcBorders>
              <w:top w:val="single" w:sz="4" w:space="0" w:color="auto"/>
              <w:left w:val="nil"/>
              <w:bottom w:val="single" w:sz="4" w:space="0" w:color="auto"/>
              <w:right w:val="single" w:sz="4" w:space="0" w:color="auto"/>
            </w:tcBorders>
            <w:shd w:val="clear" w:color="auto" w:fill="FFFFFF"/>
            <w:vAlign w:val="center"/>
          </w:tcPr>
          <w:p w:rsidR="002613EC" w:rsidRPr="00266A0A" w:rsidRDefault="002613EC" w:rsidP="003434AC">
            <w:pPr>
              <w:jc w:val="center"/>
              <w:rPr>
                <w:b/>
                <w:bCs/>
                <w:color w:val="000000"/>
                <w:sz w:val="28"/>
                <w:szCs w:val="28"/>
              </w:rPr>
            </w:pPr>
            <w:r w:rsidRPr="00266A0A">
              <w:rPr>
                <w:b/>
                <w:bCs/>
                <w:color w:val="000000"/>
                <w:sz w:val="28"/>
                <w:szCs w:val="28"/>
              </w:rPr>
              <w:t>7 800,00</w:t>
            </w:r>
          </w:p>
        </w:tc>
      </w:tr>
      <w:tr w:rsidR="002613EC" w:rsidRPr="00981C09" w:rsidTr="003434AC">
        <w:trPr>
          <w:trHeight w:val="360"/>
        </w:trPr>
        <w:tc>
          <w:tcPr>
            <w:tcW w:w="4835" w:type="dxa"/>
            <w:vMerge/>
            <w:tcBorders>
              <w:top w:val="single" w:sz="4" w:space="0" w:color="auto"/>
              <w:left w:val="single" w:sz="4" w:space="0" w:color="auto"/>
              <w:right w:val="single" w:sz="4" w:space="0" w:color="auto"/>
            </w:tcBorders>
            <w:shd w:val="clear" w:color="000000" w:fill="FFFFFF"/>
            <w:vAlign w:val="center"/>
            <w:hideMark/>
          </w:tcPr>
          <w:p w:rsidR="002613EC" w:rsidRPr="00981C09" w:rsidRDefault="002613EC" w:rsidP="003434AC">
            <w:pPr>
              <w:rPr>
                <w:b/>
                <w:bCs/>
                <w:color w:val="000000"/>
                <w:sz w:val="28"/>
                <w:szCs w:val="28"/>
              </w:rPr>
            </w:pP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613EC" w:rsidRPr="00981C09" w:rsidRDefault="002613EC" w:rsidP="003434AC">
            <w:pPr>
              <w:jc w:val="center"/>
              <w:rPr>
                <w:color w:val="000000"/>
                <w:sz w:val="28"/>
                <w:szCs w:val="28"/>
              </w:rPr>
            </w:pPr>
            <w:r>
              <w:rPr>
                <w:color w:val="000000"/>
                <w:sz w:val="28"/>
                <w:szCs w:val="28"/>
              </w:rPr>
              <w:t>бюджет города Кемерово</w:t>
            </w:r>
          </w:p>
        </w:tc>
        <w:tc>
          <w:tcPr>
            <w:tcW w:w="1560" w:type="dxa"/>
            <w:tcBorders>
              <w:top w:val="single" w:sz="4" w:space="0" w:color="auto"/>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2613EC" w:rsidRPr="00981C09" w:rsidRDefault="002613EC" w:rsidP="003434AC">
            <w:pPr>
              <w:jc w:val="center"/>
              <w:rPr>
                <w:color w:val="000000"/>
                <w:sz w:val="28"/>
                <w:szCs w:val="28"/>
              </w:rPr>
            </w:pPr>
          </w:p>
        </w:tc>
      </w:tr>
      <w:tr w:rsidR="002613EC" w:rsidRPr="00981C09" w:rsidTr="003434AC">
        <w:trPr>
          <w:trHeight w:val="482"/>
        </w:trPr>
        <w:tc>
          <w:tcPr>
            <w:tcW w:w="4835" w:type="dxa"/>
            <w:vMerge/>
            <w:tcBorders>
              <w:left w:val="single" w:sz="4" w:space="0" w:color="auto"/>
              <w:right w:val="single" w:sz="4" w:space="0" w:color="auto"/>
            </w:tcBorders>
            <w:shd w:val="clear" w:color="auto" w:fill="auto"/>
            <w:vAlign w:val="center"/>
            <w:hideMark/>
          </w:tcPr>
          <w:p w:rsidR="002613EC" w:rsidRPr="00981C09" w:rsidRDefault="002613EC" w:rsidP="003434AC">
            <w:pPr>
              <w:rPr>
                <w:color w:val="000000"/>
                <w:sz w:val="28"/>
                <w:szCs w:val="28"/>
              </w:rPr>
            </w:pPr>
          </w:p>
        </w:tc>
        <w:tc>
          <w:tcPr>
            <w:tcW w:w="3827" w:type="dxa"/>
            <w:tcBorders>
              <w:top w:val="nil"/>
              <w:left w:val="nil"/>
              <w:bottom w:val="single" w:sz="4" w:space="0" w:color="auto"/>
              <w:right w:val="single" w:sz="4" w:space="0" w:color="auto"/>
            </w:tcBorders>
            <w:shd w:val="clear" w:color="auto" w:fill="auto"/>
            <w:vAlign w:val="center"/>
            <w:hideMark/>
          </w:tcPr>
          <w:p w:rsidR="002613EC" w:rsidRPr="00B10057" w:rsidRDefault="002613EC" w:rsidP="003434AC">
            <w:pPr>
              <w:jc w:val="center"/>
              <w:rPr>
                <w:color w:val="000000"/>
                <w:sz w:val="27"/>
                <w:szCs w:val="27"/>
              </w:rPr>
            </w:pPr>
            <w:r w:rsidRPr="00B10057">
              <w:rPr>
                <w:color w:val="000000"/>
                <w:sz w:val="27"/>
                <w:szCs w:val="27"/>
              </w:rPr>
              <w:t>иные, не запрещенные законодательством источники:</w:t>
            </w:r>
          </w:p>
        </w:tc>
        <w:tc>
          <w:tcPr>
            <w:tcW w:w="1560"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r w:rsidRPr="00981C09">
              <w:rPr>
                <w:color w:val="000000"/>
                <w:sz w:val="28"/>
                <w:szCs w:val="28"/>
              </w:rPr>
              <w:t>31 310,00</w:t>
            </w:r>
          </w:p>
        </w:tc>
        <w:tc>
          <w:tcPr>
            <w:tcW w:w="1559"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r w:rsidRPr="00981C09">
              <w:rPr>
                <w:color w:val="000000"/>
                <w:sz w:val="28"/>
                <w:szCs w:val="28"/>
              </w:rPr>
              <w:t>35 000,00</w:t>
            </w:r>
          </w:p>
        </w:tc>
        <w:tc>
          <w:tcPr>
            <w:tcW w:w="1559"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r w:rsidRPr="00981C09">
              <w:rPr>
                <w:color w:val="000000"/>
                <w:sz w:val="28"/>
                <w:szCs w:val="28"/>
              </w:rPr>
              <w:t>37 070,00</w:t>
            </w:r>
          </w:p>
        </w:tc>
        <w:tc>
          <w:tcPr>
            <w:tcW w:w="1701" w:type="dxa"/>
            <w:tcBorders>
              <w:top w:val="nil"/>
              <w:left w:val="nil"/>
              <w:bottom w:val="single" w:sz="4" w:space="0" w:color="auto"/>
              <w:right w:val="single" w:sz="4" w:space="0" w:color="auto"/>
            </w:tcBorders>
            <w:shd w:val="clear" w:color="auto" w:fill="FFFFFF"/>
            <w:vAlign w:val="center"/>
          </w:tcPr>
          <w:p w:rsidR="002613EC" w:rsidRPr="00266A0A" w:rsidRDefault="002613EC" w:rsidP="003434AC">
            <w:pPr>
              <w:jc w:val="center"/>
              <w:rPr>
                <w:color w:val="000000"/>
                <w:sz w:val="28"/>
                <w:szCs w:val="28"/>
              </w:rPr>
            </w:pPr>
            <w:r w:rsidRPr="00266A0A">
              <w:rPr>
                <w:color w:val="000000"/>
                <w:sz w:val="28"/>
                <w:szCs w:val="28"/>
              </w:rPr>
              <w:t>7 800,00</w:t>
            </w:r>
          </w:p>
        </w:tc>
      </w:tr>
      <w:tr w:rsidR="002613EC" w:rsidRPr="00981C09" w:rsidTr="003434AC">
        <w:trPr>
          <w:trHeight w:val="750"/>
        </w:trPr>
        <w:tc>
          <w:tcPr>
            <w:tcW w:w="4835" w:type="dxa"/>
            <w:vMerge/>
            <w:tcBorders>
              <w:left w:val="single" w:sz="4" w:space="0" w:color="auto"/>
              <w:bottom w:val="single" w:sz="4" w:space="0" w:color="auto"/>
              <w:right w:val="single" w:sz="4" w:space="0" w:color="auto"/>
            </w:tcBorders>
            <w:shd w:val="clear" w:color="auto" w:fill="auto"/>
            <w:vAlign w:val="center"/>
            <w:hideMark/>
          </w:tcPr>
          <w:p w:rsidR="002613EC" w:rsidRPr="00981C09" w:rsidRDefault="002613EC" w:rsidP="003434AC">
            <w:pPr>
              <w:rPr>
                <w:color w:val="000000"/>
                <w:sz w:val="28"/>
                <w:szCs w:val="28"/>
              </w:rPr>
            </w:pPr>
          </w:p>
        </w:tc>
        <w:tc>
          <w:tcPr>
            <w:tcW w:w="3827" w:type="dxa"/>
            <w:tcBorders>
              <w:top w:val="nil"/>
              <w:left w:val="nil"/>
              <w:bottom w:val="single" w:sz="4" w:space="0" w:color="auto"/>
              <w:right w:val="single" w:sz="4" w:space="0" w:color="auto"/>
            </w:tcBorders>
            <w:shd w:val="clear" w:color="auto" w:fill="auto"/>
            <w:vAlign w:val="center"/>
            <w:hideMark/>
          </w:tcPr>
          <w:p w:rsidR="002613EC" w:rsidRPr="00981C09" w:rsidRDefault="002613EC" w:rsidP="003434AC">
            <w:pPr>
              <w:jc w:val="center"/>
              <w:rPr>
                <w:color w:val="000000"/>
                <w:sz w:val="28"/>
                <w:szCs w:val="28"/>
              </w:rPr>
            </w:pPr>
            <w:r w:rsidRPr="00981C09">
              <w:rPr>
                <w:color w:val="000000"/>
                <w:sz w:val="28"/>
                <w:szCs w:val="28"/>
              </w:rPr>
              <w:t>средства юридических и физических лиц</w:t>
            </w:r>
          </w:p>
        </w:tc>
        <w:tc>
          <w:tcPr>
            <w:tcW w:w="1560"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r w:rsidRPr="00981C09">
              <w:rPr>
                <w:color w:val="000000"/>
                <w:sz w:val="28"/>
                <w:szCs w:val="28"/>
              </w:rPr>
              <w:t>31 310,00</w:t>
            </w:r>
          </w:p>
        </w:tc>
        <w:tc>
          <w:tcPr>
            <w:tcW w:w="1559"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r w:rsidRPr="00981C09">
              <w:rPr>
                <w:color w:val="000000"/>
                <w:sz w:val="28"/>
                <w:szCs w:val="28"/>
              </w:rPr>
              <w:t>35 000,00</w:t>
            </w:r>
          </w:p>
        </w:tc>
        <w:tc>
          <w:tcPr>
            <w:tcW w:w="1559"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r w:rsidRPr="00981C09">
              <w:rPr>
                <w:color w:val="000000"/>
                <w:sz w:val="28"/>
                <w:szCs w:val="28"/>
              </w:rPr>
              <w:t>37 070,00</w:t>
            </w:r>
          </w:p>
        </w:tc>
        <w:tc>
          <w:tcPr>
            <w:tcW w:w="1701" w:type="dxa"/>
            <w:tcBorders>
              <w:top w:val="nil"/>
              <w:left w:val="nil"/>
              <w:bottom w:val="single" w:sz="4" w:space="0" w:color="auto"/>
              <w:right w:val="single" w:sz="4" w:space="0" w:color="auto"/>
            </w:tcBorders>
            <w:shd w:val="clear" w:color="auto" w:fill="FFFFFF"/>
            <w:vAlign w:val="center"/>
          </w:tcPr>
          <w:p w:rsidR="002613EC" w:rsidRPr="00266A0A" w:rsidRDefault="002613EC" w:rsidP="003434AC">
            <w:pPr>
              <w:jc w:val="center"/>
              <w:rPr>
                <w:color w:val="000000"/>
                <w:sz w:val="28"/>
                <w:szCs w:val="28"/>
              </w:rPr>
            </w:pPr>
            <w:r w:rsidRPr="00266A0A">
              <w:rPr>
                <w:color w:val="000000"/>
                <w:sz w:val="28"/>
                <w:szCs w:val="28"/>
              </w:rPr>
              <w:t>7 800,00</w:t>
            </w:r>
          </w:p>
        </w:tc>
      </w:tr>
    </w:tbl>
    <w:p w:rsidR="00821C72" w:rsidRDefault="00821C72"/>
    <w:p w:rsidR="00821C72" w:rsidRDefault="00821C72"/>
    <w:tbl>
      <w:tblPr>
        <w:tblW w:w="15041" w:type="dxa"/>
        <w:tblInd w:w="93" w:type="dxa"/>
        <w:tblLayout w:type="fixed"/>
        <w:tblLook w:val="04A0" w:firstRow="1" w:lastRow="0" w:firstColumn="1" w:lastColumn="0" w:noHBand="0" w:noVBand="1"/>
      </w:tblPr>
      <w:tblGrid>
        <w:gridCol w:w="4835"/>
        <w:gridCol w:w="3827"/>
        <w:gridCol w:w="1560"/>
        <w:gridCol w:w="1559"/>
        <w:gridCol w:w="1559"/>
        <w:gridCol w:w="1701"/>
      </w:tblGrid>
      <w:tr w:rsidR="002613EC" w:rsidRPr="00981C09" w:rsidTr="00821C72">
        <w:trPr>
          <w:trHeight w:val="390"/>
        </w:trPr>
        <w:tc>
          <w:tcPr>
            <w:tcW w:w="4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3EC" w:rsidRDefault="002613EC" w:rsidP="003434AC">
            <w:pPr>
              <w:rPr>
                <w:color w:val="000000"/>
                <w:sz w:val="28"/>
                <w:szCs w:val="28"/>
              </w:rPr>
            </w:pPr>
            <w:r>
              <w:rPr>
                <w:color w:val="000000"/>
                <w:sz w:val="28"/>
                <w:szCs w:val="28"/>
              </w:rPr>
              <w:lastRenderedPageBreak/>
              <w:t>2.</w:t>
            </w:r>
            <w:r w:rsidR="006B0053">
              <w:rPr>
                <w:color w:val="000000"/>
                <w:sz w:val="28"/>
                <w:szCs w:val="28"/>
              </w:rPr>
              <w:t>5</w:t>
            </w:r>
            <w:r>
              <w:rPr>
                <w:color w:val="000000"/>
                <w:sz w:val="28"/>
                <w:szCs w:val="28"/>
              </w:rPr>
              <w:t xml:space="preserve">. </w:t>
            </w:r>
            <w:r w:rsidRPr="00314028">
              <w:rPr>
                <w:color w:val="000000"/>
                <w:sz w:val="28"/>
                <w:szCs w:val="28"/>
              </w:rPr>
              <w:t xml:space="preserve">Установка частотного регулирования </w:t>
            </w:r>
            <w:proofErr w:type="spellStart"/>
            <w:r w:rsidRPr="00314028">
              <w:rPr>
                <w:color w:val="000000"/>
                <w:sz w:val="28"/>
                <w:szCs w:val="28"/>
              </w:rPr>
              <w:t>пылепитателей</w:t>
            </w:r>
            <w:proofErr w:type="spellEnd"/>
            <w:r w:rsidRPr="00314028">
              <w:rPr>
                <w:color w:val="000000"/>
                <w:sz w:val="28"/>
                <w:szCs w:val="28"/>
              </w:rPr>
              <w:t xml:space="preserve"> котла ст. № 8, 9, 12, 14   </w:t>
            </w:r>
            <w:proofErr w:type="gramStart"/>
            <w:r w:rsidRPr="00314028">
              <w:rPr>
                <w:color w:val="000000"/>
                <w:sz w:val="28"/>
                <w:szCs w:val="28"/>
              </w:rPr>
              <w:t>на</w:t>
            </w:r>
            <w:proofErr w:type="gramEnd"/>
            <w:r w:rsidRPr="00314028">
              <w:rPr>
                <w:color w:val="000000"/>
                <w:sz w:val="28"/>
                <w:szCs w:val="28"/>
              </w:rPr>
              <w:t xml:space="preserve">  </w:t>
            </w:r>
          </w:p>
          <w:p w:rsidR="002613EC" w:rsidRPr="00981C09" w:rsidRDefault="002613EC" w:rsidP="003434AC">
            <w:pPr>
              <w:rPr>
                <w:color w:val="000000"/>
                <w:sz w:val="28"/>
                <w:szCs w:val="28"/>
              </w:rPr>
            </w:pPr>
            <w:r w:rsidRPr="00314028">
              <w:rPr>
                <w:color w:val="000000"/>
                <w:sz w:val="28"/>
                <w:szCs w:val="28"/>
              </w:rPr>
              <w:t>Ново-Кемеровской ТЭЦ</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613EC" w:rsidRPr="00981C09" w:rsidRDefault="002613EC" w:rsidP="003434AC">
            <w:pPr>
              <w:jc w:val="center"/>
              <w:rPr>
                <w:b/>
                <w:bCs/>
                <w:color w:val="000000"/>
                <w:sz w:val="28"/>
                <w:szCs w:val="28"/>
              </w:rPr>
            </w:pPr>
            <w:r w:rsidRPr="00981C09">
              <w:rPr>
                <w:b/>
                <w:bCs/>
                <w:color w:val="000000"/>
                <w:sz w:val="28"/>
                <w:szCs w:val="28"/>
              </w:rPr>
              <w:t>Всего</w:t>
            </w:r>
          </w:p>
        </w:tc>
        <w:tc>
          <w:tcPr>
            <w:tcW w:w="1560" w:type="dxa"/>
            <w:tcBorders>
              <w:top w:val="single" w:sz="4" w:space="0" w:color="auto"/>
              <w:left w:val="nil"/>
              <w:bottom w:val="single" w:sz="4" w:space="0" w:color="auto"/>
              <w:right w:val="single" w:sz="4" w:space="0" w:color="auto"/>
            </w:tcBorders>
            <w:shd w:val="clear" w:color="auto" w:fill="FFFFFF"/>
            <w:noWrap/>
            <w:vAlign w:val="center"/>
            <w:hideMark/>
          </w:tcPr>
          <w:p w:rsidR="002613EC" w:rsidRPr="00314028" w:rsidRDefault="002613EC" w:rsidP="003434AC">
            <w:pPr>
              <w:jc w:val="center"/>
              <w:rPr>
                <w:b/>
                <w:color w:val="000000"/>
                <w:sz w:val="28"/>
                <w:szCs w:val="28"/>
              </w:rPr>
            </w:pPr>
            <w:r w:rsidRPr="00314028">
              <w:rPr>
                <w:b/>
                <w:color w:val="000000"/>
                <w:sz w:val="28"/>
                <w:szCs w:val="28"/>
              </w:rPr>
              <w:t>8 000,00</w:t>
            </w:r>
          </w:p>
        </w:tc>
        <w:tc>
          <w:tcPr>
            <w:tcW w:w="1559" w:type="dxa"/>
            <w:tcBorders>
              <w:top w:val="single" w:sz="4" w:space="0" w:color="auto"/>
              <w:left w:val="nil"/>
              <w:bottom w:val="single" w:sz="4" w:space="0" w:color="auto"/>
              <w:right w:val="single" w:sz="4" w:space="0" w:color="auto"/>
            </w:tcBorders>
            <w:shd w:val="clear" w:color="auto" w:fill="FFFFFF"/>
            <w:noWrap/>
            <w:vAlign w:val="center"/>
            <w:hideMark/>
          </w:tcPr>
          <w:p w:rsidR="002613EC" w:rsidRPr="00314028" w:rsidRDefault="002613EC" w:rsidP="003434AC">
            <w:pPr>
              <w:jc w:val="center"/>
              <w:rPr>
                <w:b/>
                <w:color w:val="000000"/>
                <w:sz w:val="28"/>
                <w:szCs w:val="28"/>
              </w:rPr>
            </w:pPr>
            <w:r w:rsidRPr="00314028">
              <w:rPr>
                <w:b/>
                <w:color w:val="000000"/>
                <w:sz w:val="28"/>
                <w:szCs w:val="28"/>
              </w:rPr>
              <w:t>4 000,00</w:t>
            </w:r>
          </w:p>
        </w:tc>
        <w:tc>
          <w:tcPr>
            <w:tcW w:w="1559" w:type="dxa"/>
            <w:tcBorders>
              <w:top w:val="single" w:sz="4" w:space="0" w:color="auto"/>
              <w:left w:val="nil"/>
              <w:bottom w:val="single" w:sz="4" w:space="0" w:color="auto"/>
              <w:right w:val="single" w:sz="4" w:space="0" w:color="auto"/>
            </w:tcBorders>
            <w:shd w:val="clear" w:color="auto" w:fill="FFFFFF"/>
            <w:noWrap/>
            <w:vAlign w:val="center"/>
            <w:hideMark/>
          </w:tcPr>
          <w:p w:rsidR="002613EC" w:rsidRPr="00314028" w:rsidRDefault="002613EC" w:rsidP="003434AC">
            <w:pPr>
              <w:jc w:val="center"/>
              <w:rPr>
                <w:b/>
                <w:color w:val="000000"/>
                <w:sz w:val="28"/>
                <w:szCs w:val="28"/>
              </w:rPr>
            </w:pPr>
            <w:r w:rsidRPr="00314028">
              <w:rPr>
                <w:b/>
                <w:color w:val="000000"/>
                <w:sz w:val="28"/>
                <w:szCs w:val="28"/>
              </w:rPr>
              <w:t>4 000,00</w:t>
            </w:r>
          </w:p>
        </w:tc>
        <w:tc>
          <w:tcPr>
            <w:tcW w:w="1701" w:type="dxa"/>
            <w:tcBorders>
              <w:top w:val="single" w:sz="4" w:space="0" w:color="auto"/>
              <w:left w:val="nil"/>
              <w:bottom w:val="single" w:sz="4" w:space="0" w:color="auto"/>
              <w:right w:val="single" w:sz="4" w:space="0" w:color="auto"/>
            </w:tcBorders>
            <w:shd w:val="clear" w:color="auto" w:fill="FFFFFF"/>
            <w:vAlign w:val="center"/>
          </w:tcPr>
          <w:p w:rsidR="002613EC" w:rsidRPr="00314028" w:rsidRDefault="002613EC" w:rsidP="003434AC">
            <w:pPr>
              <w:jc w:val="center"/>
              <w:rPr>
                <w:b/>
                <w:color w:val="000000"/>
                <w:sz w:val="28"/>
                <w:szCs w:val="28"/>
              </w:rPr>
            </w:pPr>
            <w:r w:rsidRPr="00314028">
              <w:rPr>
                <w:b/>
                <w:color w:val="000000"/>
                <w:sz w:val="28"/>
                <w:szCs w:val="28"/>
              </w:rPr>
              <w:t>4 000,00</w:t>
            </w:r>
          </w:p>
        </w:tc>
      </w:tr>
      <w:tr w:rsidR="002613EC" w:rsidRPr="00981C09" w:rsidTr="00821C72">
        <w:trPr>
          <w:trHeight w:val="360"/>
        </w:trPr>
        <w:tc>
          <w:tcPr>
            <w:tcW w:w="4835" w:type="dxa"/>
            <w:vMerge/>
            <w:tcBorders>
              <w:top w:val="single" w:sz="4" w:space="0" w:color="auto"/>
              <w:left w:val="single" w:sz="4" w:space="0" w:color="auto"/>
              <w:right w:val="single" w:sz="4" w:space="0" w:color="auto"/>
            </w:tcBorders>
            <w:shd w:val="clear" w:color="000000" w:fill="FFFFFF"/>
            <w:vAlign w:val="center"/>
            <w:hideMark/>
          </w:tcPr>
          <w:p w:rsidR="002613EC" w:rsidRPr="00981C09" w:rsidRDefault="002613EC" w:rsidP="003434AC">
            <w:pPr>
              <w:rPr>
                <w:b/>
                <w:bCs/>
                <w:color w:val="000000"/>
                <w:sz w:val="28"/>
                <w:szCs w:val="28"/>
              </w:rPr>
            </w:pP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613EC" w:rsidRPr="00981C09" w:rsidRDefault="002613EC" w:rsidP="003434AC">
            <w:pPr>
              <w:jc w:val="center"/>
              <w:rPr>
                <w:color w:val="000000"/>
                <w:sz w:val="28"/>
                <w:szCs w:val="28"/>
              </w:rPr>
            </w:pPr>
            <w:r>
              <w:rPr>
                <w:color w:val="000000"/>
                <w:sz w:val="28"/>
                <w:szCs w:val="28"/>
              </w:rPr>
              <w:t>бюджет города Кемерово</w:t>
            </w:r>
          </w:p>
        </w:tc>
        <w:tc>
          <w:tcPr>
            <w:tcW w:w="1560" w:type="dxa"/>
            <w:tcBorders>
              <w:top w:val="single" w:sz="4" w:space="0" w:color="auto"/>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2613EC" w:rsidRPr="00981C09" w:rsidRDefault="002613EC" w:rsidP="003434AC">
            <w:pPr>
              <w:jc w:val="center"/>
              <w:rPr>
                <w:color w:val="000000"/>
                <w:sz w:val="28"/>
                <w:szCs w:val="28"/>
              </w:rPr>
            </w:pPr>
          </w:p>
        </w:tc>
      </w:tr>
      <w:tr w:rsidR="002613EC" w:rsidRPr="00981C09" w:rsidTr="003434AC">
        <w:trPr>
          <w:trHeight w:val="707"/>
        </w:trPr>
        <w:tc>
          <w:tcPr>
            <w:tcW w:w="4835" w:type="dxa"/>
            <w:vMerge/>
            <w:tcBorders>
              <w:left w:val="single" w:sz="4" w:space="0" w:color="auto"/>
              <w:right w:val="single" w:sz="4" w:space="0" w:color="auto"/>
            </w:tcBorders>
            <w:shd w:val="clear" w:color="auto" w:fill="auto"/>
            <w:vAlign w:val="center"/>
            <w:hideMark/>
          </w:tcPr>
          <w:p w:rsidR="002613EC" w:rsidRPr="00981C09" w:rsidRDefault="002613EC" w:rsidP="003434AC">
            <w:pPr>
              <w:rPr>
                <w:color w:val="000000"/>
                <w:sz w:val="28"/>
                <w:szCs w:val="28"/>
              </w:rPr>
            </w:pPr>
          </w:p>
        </w:tc>
        <w:tc>
          <w:tcPr>
            <w:tcW w:w="3827" w:type="dxa"/>
            <w:tcBorders>
              <w:top w:val="nil"/>
              <w:left w:val="nil"/>
              <w:bottom w:val="single" w:sz="4" w:space="0" w:color="auto"/>
              <w:right w:val="single" w:sz="4" w:space="0" w:color="auto"/>
            </w:tcBorders>
            <w:shd w:val="clear" w:color="auto" w:fill="auto"/>
            <w:vAlign w:val="center"/>
            <w:hideMark/>
          </w:tcPr>
          <w:p w:rsidR="002613EC" w:rsidRPr="00B10057" w:rsidRDefault="002613EC" w:rsidP="003434AC">
            <w:pPr>
              <w:jc w:val="center"/>
              <w:rPr>
                <w:color w:val="000000"/>
                <w:sz w:val="27"/>
                <w:szCs w:val="27"/>
              </w:rPr>
            </w:pPr>
            <w:r w:rsidRPr="00B10057">
              <w:rPr>
                <w:color w:val="000000"/>
                <w:sz w:val="27"/>
                <w:szCs w:val="27"/>
              </w:rPr>
              <w:t>иные, не запрещенные законодательством источники:</w:t>
            </w:r>
          </w:p>
        </w:tc>
        <w:tc>
          <w:tcPr>
            <w:tcW w:w="1560"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r>
              <w:rPr>
                <w:color w:val="000000"/>
                <w:sz w:val="28"/>
                <w:szCs w:val="28"/>
              </w:rPr>
              <w:t>8 000,00</w:t>
            </w:r>
          </w:p>
        </w:tc>
        <w:tc>
          <w:tcPr>
            <w:tcW w:w="1559"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r>
              <w:rPr>
                <w:color w:val="000000"/>
                <w:sz w:val="28"/>
                <w:szCs w:val="28"/>
              </w:rPr>
              <w:t>4</w:t>
            </w:r>
            <w:r w:rsidRPr="00981C09">
              <w:rPr>
                <w:color w:val="000000"/>
                <w:sz w:val="28"/>
                <w:szCs w:val="28"/>
              </w:rPr>
              <w:t xml:space="preserve"> 000,00</w:t>
            </w:r>
          </w:p>
        </w:tc>
        <w:tc>
          <w:tcPr>
            <w:tcW w:w="1559"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r>
              <w:rPr>
                <w:color w:val="000000"/>
                <w:sz w:val="28"/>
                <w:szCs w:val="28"/>
              </w:rPr>
              <w:t>4 000</w:t>
            </w:r>
            <w:r w:rsidRPr="00981C09">
              <w:rPr>
                <w:color w:val="000000"/>
                <w:sz w:val="28"/>
                <w:szCs w:val="28"/>
              </w:rPr>
              <w:t>,00</w:t>
            </w:r>
          </w:p>
        </w:tc>
        <w:tc>
          <w:tcPr>
            <w:tcW w:w="1701" w:type="dxa"/>
            <w:tcBorders>
              <w:top w:val="nil"/>
              <w:left w:val="nil"/>
              <w:bottom w:val="single" w:sz="4" w:space="0" w:color="auto"/>
              <w:right w:val="single" w:sz="4" w:space="0" w:color="auto"/>
            </w:tcBorders>
            <w:shd w:val="clear" w:color="auto" w:fill="FFFFFF"/>
            <w:vAlign w:val="center"/>
          </w:tcPr>
          <w:p w:rsidR="002613EC" w:rsidRPr="00981C09" w:rsidRDefault="002613EC" w:rsidP="003434AC">
            <w:pPr>
              <w:jc w:val="center"/>
              <w:rPr>
                <w:color w:val="000000"/>
                <w:sz w:val="28"/>
                <w:szCs w:val="28"/>
              </w:rPr>
            </w:pPr>
            <w:r>
              <w:rPr>
                <w:color w:val="000000"/>
                <w:sz w:val="28"/>
                <w:szCs w:val="28"/>
              </w:rPr>
              <w:t>4 000</w:t>
            </w:r>
            <w:r w:rsidRPr="00981C09">
              <w:rPr>
                <w:color w:val="000000"/>
                <w:sz w:val="28"/>
                <w:szCs w:val="28"/>
              </w:rPr>
              <w:t>,00</w:t>
            </w:r>
          </w:p>
        </w:tc>
      </w:tr>
      <w:tr w:rsidR="002613EC" w:rsidRPr="00981C09" w:rsidTr="003434AC">
        <w:trPr>
          <w:trHeight w:val="433"/>
        </w:trPr>
        <w:tc>
          <w:tcPr>
            <w:tcW w:w="4835" w:type="dxa"/>
            <w:vMerge/>
            <w:tcBorders>
              <w:left w:val="single" w:sz="4" w:space="0" w:color="auto"/>
              <w:bottom w:val="single" w:sz="4" w:space="0" w:color="auto"/>
              <w:right w:val="single" w:sz="4" w:space="0" w:color="auto"/>
            </w:tcBorders>
            <w:shd w:val="clear" w:color="auto" w:fill="auto"/>
            <w:vAlign w:val="center"/>
            <w:hideMark/>
          </w:tcPr>
          <w:p w:rsidR="002613EC" w:rsidRPr="00981C09" w:rsidRDefault="002613EC" w:rsidP="003434AC">
            <w:pPr>
              <w:rPr>
                <w:color w:val="000000"/>
                <w:sz w:val="28"/>
                <w:szCs w:val="28"/>
              </w:rPr>
            </w:pP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613EC" w:rsidRPr="00981C09" w:rsidRDefault="002613EC" w:rsidP="003434AC">
            <w:pPr>
              <w:jc w:val="center"/>
              <w:rPr>
                <w:color w:val="000000"/>
                <w:sz w:val="28"/>
                <w:szCs w:val="28"/>
              </w:rPr>
            </w:pPr>
            <w:r w:rsidRPr="00981C09">
              <w:rPr>
                <w:color w:val="000000"/>
                <w:sz w:val="28"/>
                <w:szCs w:val="28"/>
              </w:rPr>
              <w:t>средства юридических и физических лиц</w:t>
            </w:r>
          </w:p>
        </w:tc>
        <w:tc>
          <w:tcPr>
            <w:tcW w:w="1560" w:type="dxa"/>
            <w:tcBorders>
              <w:top w:val="single" w:sz="4" w:space="0" w:color="auto"/>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r>
              <w:rPr>
                <w:color w:val="000000"/>
                <w:sz w:val="28"/>
                <w:szCs w:val="28"/>
              </w:rPr>
              <w:t>8 000,00</w:t>
            </w:r>
          </w:p>
        </w:tc>
        <w:tc>
          <w:tcPr>
            <w:tcW w:w="1559" w:type="dxa"/>
            <w:tcBorders>
              <w:top w:val="single" w:sz="4" w:space="0" w:color="auto"/>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r>
              <w:rPr>
                <w:color w:val="000000"/>
                <w:sz w:val="28"/>
                <w:szCs w:val="28"/>
              </w:rPr>
              <w:t>4 000,00</w:t>
            </w:r>
          </w:p>
        </w:tc>
        <w:tc>
          <w:tcPr>
            <w:tcW w:w="1559" w:type="dxa"/>
            <w:tcBorders>
              <w:top w:val="single" w:sz="4" w:space="0" w:color="auto"/>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r>
              <w:rPr>
                <w:color w:val="000000"/>
                <w:sz w:val="28"/>
                <w:szCs w:val="28"/>
              </w:rPr>
              <w:t xml:space="preserve">4 000,00 </w:t>
            </w:r>
          </w:p>
        </w:tc>
        <w:tc>
          <w:tcPr>
            <w:tcW w:w="1701" w:type="dxa"/>
            <w:tcBorders>
              <w:top w:val="single" w:sz="4" w:space="0" w:color="auto"/>
              <w:left w:val="nil"/>
              <w:bottom w:val="single" w:sz="4" w:space="0" w:color="auto"/>
              <w:right w:val="single" w:sz="4" w:space="0" w:color="auto"/>
            </w:tcBorders>
            <w:shd w:val="clear" w:color="auto" w:fill="FFFFFF"/>
            <w:vAlign w:val="center"/>
          </w:tcPr>
          <w:p w:rsidR="002613EC" w:rsidRPr="00981C09" w:rsidRDefault="002613EC" w:rsidP="003434AC">
            <w:pPr>
              <w:jc w:val="center"/>
              <w:rPr>
                <w:color w:val="000000"/>
                <w:sz w:val="28"/>
                <w:szCs w:val="28"/>
              </w:rPr>
            </w:pPr>
            <w:r>
              <w:rPr>
                <w:color w:val="000000"/>
                <w:sz w:val="28"/>
                <w:szCs w:val="28"/>
              </w:rPr>
              <w:t xml:space="preserve">4 000,00 </w:t>
            </w:r>
          </w:p>
        </w:tc>
      </w:tr>
      <w:tr w:rsidR="002613EC" w:rsidRPr="00981C09" w:rsidTr="003434AC">
        <w:trPr>
          <w:trHeight w:val="390"/>
        </w:trPr>
        <w:tc>
          <w:tcPr>
            <w:tcW w:w="4835" w:type="dxa"/>
            <w:vMerge w:val="restart"/>
            <w:tcBorders>
              <w:top w:val="single" w:sz="4" w:space="0" w:color="auto"/>
              <w:left w:val="single" w:sz="4" w:space="0" w:color="auto"/>
              <w:right w:val="single" w:sz="4" w:space="0" w:color="auto"/>
            </w:tcBorders>
            <w:shd w:val="clear" w:color="auto" w:fill="auto"/>
            <w:vAlign w:val="center"/>
            <w:hideMark/>
          </w:tcPr>
          <w:p w:rsidR="002613EC" w:rsidRDefault="002613EC" w:rsidP="003434AC">
            <w:pPr>
              <w:rPr>
                <w:color w:val="000000"/>
                <w:sz w:val="28"/>
                <w:szCs w:val="28"/>
              </w:rPr>
            </w:pPr>
            <w:r>
              <w:rPr>
                <w:color w:val="000000"/>
                <w:sz w:val="28"/>
                <w:szCs w:val="28"/>
              </w:rPr>
              <w:t>2.</w:t>
            </w:r>
            <w:r w:rsidR="006B0053">
              <w:rPr>
                <w:color w:val="000000"/>
                <w:sz w:val="28"/>
                <w:szCs w:val="28"/>
              </w:rPr>
              <w:t>6</w:t>
            </w:r>
            <w:r>
              <w:rPr>
                <w:color w:val="000000"/>
                <w:sz w:val="28"/>
                <w:szCs w:val="28"/>
              </w:rPr>
              <w:t xml:space="preserve">. </w:t>
            </w:r>
            <w:r w:rsidRPr="00314028">
              <w:rPr>
                <w:color w:val="000000"/>
                <w:sz w:val="28"/>
                <w:szCs w:val="28"/>
              </w:rPr>
              <w:t xml:space="preserve">Замена насоса типа 22НДС производительностью 3600 м³/час  на насос меньшей производительности </w:t>
            </w:r>
          </w:p>
          <w:p w:rsidR="002613EC" w:rsidRDefault="002613EC" w:rsidP="003434AC">
            <w:pPr>
              <w:rPr>
                <w:color w:val="000000"/>
                <w:sz w:val="28"/>
                <w:szCs w:val="28"/>
              </w:rPr>
            </w:pPr>
            <w:r w:rsidRPr="00314028">
              <w:rPr>
                <w:color w:val="000000"/>
                <w:sz w:val="28"/>
                <w:szCs w:val="28"/>
              </w:rPr>
              <w:t xml:space="preserve">600-800 м³/ч (БНС) </w:t>
            </w:r>
            <w:proofErr w:type="gramStart"/>
            <w:r w:rsidRPr="00314028">
              <w:rPr>
                <w:color w:val="000000"/>
                <w:sz w:val="28"/>
                <w:szCs w:val="28"/>
              </w:rPr>
              <w:t>на</w:t>
            </w:r>
            <w:proofErr w:type="gramEnd"/>
            <w:r w:rsidRPr="00314028">
              <w:rPr>
                <w:color w:val="000000"/>
                <w:sz w:val="28"/>
                <w:szCs w:val="28"/>
              </w:rPr>
              <w:t xml:space="preserve">  </w:t>
            </w:r>
          </w:p>
          <w:p w:rsidR="002613EC" w:rsidRPr="00981C09" w:rsidRDefault="002613EC" w:rsidP="003434AC">
            <w:pPr>
              <w:rPr>
                <w:color w:val="000000"/>
                <w:sz w:val="28"/>
                <w:szCs w:val="28"/>
              </w:rPr>
            </w:pPr>
            <w:r w:rsidRPr="00314028">
              <w:rPr>
                <w:color w:val="000000"/>
                <w:sz w:val="28"/>
                <w:szCs w:val="28"/>
              </w:rPr>
              <w:t>Кемеровской ТЭЦ</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613EC" w:rsidRPr="00981C09" w:rsidRDefault="002613EC" w:rsidP="003434AC">
            <w:pPr>
              <w:jc w:val="center"/>
              <w:rPr>
                <w:b/>
                <w:bCs/>
                <w:color w:val="000000"/>
                <w:sz w:val="28"/>
                <w:szCs w:val="28"/>
              </w:rPr>
            </w:pPr>
            <w:r w:rsidRPr="00981C09">
              <w:rPr>
                <w:b/>
                <w:bCs/>
                <w:color w:val="000000"/>
                <w:sz w:val="28"/>
                <w:szCs w:val="28"/>
              </w:rPr>
              <w:t>Всего</w:t>
            </w:r>
          </w:p>
        </w:tc>
        <w:tc>
          <w:tcPr>
            <w:tcW w:w="1560" w:type="dxa"/>
            <w:tcBorders>
              <w:top w:val="single" w:sz="4" w:space="0" w:color="auto"/>
              <w:left w:val="nil"/>
              <w:bottom w:val="single" w:sz="4" w:space="0" w:color="auto"/>
              <w:right w:val="single" w:sz="4" w:space="0" w:color="auto"/>
            </w:tcBorders>
            <w:shd w:val="clear" w:color="auto" w:fill="FFFFFF"/>
            <w:noWrap/>
            <w:vAlign w:val="center"/>
            <w:hideMark/>
          </w:tcPr>
          <w:p w:rsidR="002613EC" w:rsidRPr="00314028" w:rsidRDefault="002613EC" w:rsidP="003434AC">
            <w:pPr>
              <w:jc w:val="center"/>
              <w:rPr>
                <w:b/>
                <w:color w:val="000000"/>
                <w:sz w:val="28"/>
                <w:szCs w:val="28"/>
              </w:rPr>
            </w:pPr>
            <w:r>
              <w:rPr>
                <w:b/>
                <w:color w:val="000000"/>
                <w:sz w:val="28"/>
                <w:szCs w:val="28"/>
              </w:rPr>
              <w:t>1 500,00</w:t>
            </w:r>
          </w:p>
        </w:tc>
        <w:tc>
          <w:tcPr>
            <w:tcW w:w="1559" w:type="dxa"/>
            <w:tcBorders>
              <w:top w:val="single" w:sz="4" w:space="0" w:color="auto"/>
              <w:left w:val="nil"/>
              <w:bottom w:val="single" w:sz="4" w:space="0" w:color="auto"/>
              <w:right w:val="single" w:sz="4" w:space="0" w:color="auto"/>
            </w:tcBorders>
            <w:shd w:val="clear" w:color="auto" w:fill="FFFFFF"/>
            <w:noWrap/>
            <w:vAlign w:val="center"/>
            <w:hideMark/>
          </w:tcPr>
          <w:p w:rsidR="002613EC" w:rsidRPr="00314028" w:rsidRDefault="002613EC" w:rsidP="003434AC">
            <w:pPr>
              <w:jc w:val="center"/>
              <w:rPr>
                <w:b/>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FFFFFF"/>
            <w:noWrap/>
            <w:vAlign w:val="center"/>
            <w:hideMark/>
          </w:tcPr>
          <w:p w:rsidR="002613EC" w:rsidRPr="00314028" w:rsidRDefault="002613EC" w:rsidP="003434AC">
            <w:pPr>
              <w:jc w:val="center"/>
              <w:rPr>
                <w:b/>
                <w:color w:val="000000"/>
                <w:sz w:val="28"/>
                <w:szCs w:val="28"/>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2613EC" w:rsidRPr="00314028" w:rsidRDefault="002613EC" w:rsidP="003434AC">
            <w:pPr>
              <w:jc w:val="center"/>
              <w:rPr>
                <w:b/>
                <w:color w:val="000000"/>
                <w:sz w:val="28"/>
                <w:szCs w:val="28"/>
              </w:rPr>
            </w:pPr>
          </w:p>
        </w:tc>
      </w:tr>
      <w:tr w:rsidR="002613EC" w:rsidRPr="00981C09" w:rsidTr="003434AC">
        <w:trPr>
          <w:trHeight w:val="360"/>
        </w:trPr>
        <w:tc>
          <w:tcPr>
            <w:tcW w:w="4835" w:type="dxa"/>
            <w:vMerge/>
            <w:tcBorders>
              <w:left w:val="single" w:sz="4" w:space="0" w:color="auto"/>
              <w:right w:val="single" w:sz="4" w:space="0" w:color="auto"/>
            </w:tcBorders>
            <w:shd w:val="clear" w:color="000000" w:fill="FFFFFF"/>
            <w:vAlign w:val="center"/>
            <w:hideMark/>
          </w:tcPr>
          <w:p w:rsidR="002613EC" w:rsidRPr="00981C09" w:rsidRDefault="002613EC" w:rsidP="003434AC">
            <w:pPr>
              <w:rPr>
                <w:b/>
                <w:bCs/>
                <w:color w:val="000000"/>
                <w:sz w:val="28"/>
                <w:szCs w:val="28"/>
              </w:rPr>
            </w:pPr>
          </w:p>
        </w:tc>
        <w:tc>
          <w:tcPr>
            <w:tcW w:w="3827" w:type="dxa"/>
            <w:tcBorders>
              <w:top w:val="nil"/>
              <w:left w:val="nil"/>
              <w:bottom w:val="single" w:sz="4" w:space="0" w:color="auto"/>
              <w:right w:val="single" w:sz="4" w:space="0" w:color="auto"/>
            </w:tcBorders>
            <w:shd w:val="clear" w:color="auto" w:fill="auto"/>
            <w:vAlign w:val="center"/>
            <w:hideMark/>
          </w:tcPr>
          <w:p w:rsidR="002613EC" w:rsidRPr="00981C09" w:rsidRDefault="002613EC" w:rsidP="003434AC">
            <w:pPr>
              <w:jc w:val="center"/>
              <w:rPr>
                <w:color w:val="000000"/>
                <w:sz w:val="28"/>
                <w:szCs w:val="28"/>
              </w:rPr>
            </w:pPr>
            <w:r>
              <w:rPr>
                <w:color w:val="000000"/>
                <w:sz w:val="28"/>
                <w:szCs w:val="28"/>
              </w:rPr>
              <w:t>бюджет города Кемерово</w:t>
            </w:r>
          </w:p>
        </w:tc>
        <w:tc>
          <w:tcPr>
            <w:tcW w:w="1560"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p>
        </w:tc>
        <w:tc>
          <w:tcPr>
            <w:tcW w:w="1559"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p>
        </w:tc>
        <w:tc>
          <w:tcPr>
            <w:tcW w:w="1559"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p>
        </w:tc>
        <w:tc>
          <w:tcPr>
            <w:tcW w:w="1701" w:type="dxa"/>
            <w:tcBorders>
              <w:top w:val="nil"/>
              <w:left w:val="nil"/>
              <w:bottom w:val="single" w:sz="4" w:space="0" w:color="auto"/>
              <w:right w:val="single" w:sz="4" w:space="0" w:color="auto"/>
            </w:tcBorders>
            <w:shd w:val="clear" w:color="auto" w:fill="FFFFFF"/>
            <w:vAlign w:val="center"/>
          </w:tcPr>
          <w:p w:rsidR="002613EC" w:rsidRPr="00981C09" w:rsidRDefault="002613EC" w:rsidP="003434AC">
            <w:pPr>
              <w:jc w:val="center"/>
              <w:rPr>
                <w:color w:val="000000"/>
                <w:sz w:val="28"/>
                <w:szCs w:val="28"/>
              </w:rPr>
            </w:pPr>
          </w:p>
        </w:tc>
      </w:tr>
      <w:tr w:rsidR="002613EC" w:rsidRPr="00981C09" w:rsidTr="003434AC">
        <w:trPr>
          <w:trHeight w:val="624"/>
        </w:trPr>
        <w:tc>
          <w:tcPr>
            <w:tcW w:w="4835" w:type="dxa"/>
            <w:vMerge/>
            <w:tcBorders>
              <w:left w:val="single" w:sz="4" w:space="0" w:color="auto"/>
              <w:right w:val="single" w:sz="4" w:space="0" w:color="auto"/>
            </w:tcBorders>
            <w:shd w:val="clear" w:color="auto" w:fill="auto"/>
            <w:vAlign w:val="center"/>
            <w:hideMark/>
          </w:tcPr>
          <w:p w:rsidR="002613EC" w:rsidRPr="00981C09" w:rsidRDefault="002613EC" w:rsidP="003434AC">
            <w:pPr>
              <w:rPr>
                <w:color w:val="000000"/>
                <w:sz w:val="28"/>
                <w:szCs w:val="28"/>
              </w:rPr>
            </w:pP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613EC" w:rsidRPr="00B10057" w:rsidRDefault="002613EC" w:rsidP="003434AC">
            <w:pPr>
              <w:jc w:val="center"/>
              <w:rPr>
                <w:color w:val="000000"/>
                <w:sz w:val="27"/>
                <w:szCs w:val="27"/>
              </w:rPr>
            </w:pPr>
            <w:r w:rsidRPr="00B10057">
              <w:rPr>
                <w:color w:val="000000"/>
                <w:sz w:val="27"/>
                <w:szCs w:val="27"/>
              </w:rPr>
              <w:t>иные, не запрещенные законодательством источники:</w:t>
            </w:r>
          </w:p>
        </w:tc>
        <w:tc>
          <w:tcPr>
            <w:tcW w:w="1560" w:type="dxa"/>
            <w:tcBorders>
              <w:top w:val="single" w:sz="4" w:space="0" w:color="auto"/>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r>
              <w:rPr>
                <w:color w:val="000000"/>
                <w:sz w:val="28"/>
                <w:szCs w:val="28"/>
              </w:rPr>
              <w:t>1 500,00</w:t>
            </w:r>
          </w:p>
        </w:tc>
        <w:tc>
          <w:tcPr>
            <w:tcW w:w="1559" w:type="dxa"/>
            <w:tcBorders>
              <w:top w:val="single" w:sz="4" w:space="0" w:color="auto"/>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2613EC" w:rsidRPr="00981C09" w:rsidRDefault="002613EC" w:rsidP="003434AC">
            <w:pPr>
              <w:jc w:val="center"/>
              <w:rPr>
                <w:color w:val="000000"/>
                <w:sz w:val="28"/>
                <w:szCs w:val="28"/>
              </w:rPr>
            </w:pPr>
          </w:p>
        </w:tc>
      </w:tr>
      <w:tr w:rsidR="002613EC" w:rsidRPr="00981C09" w:rsidTr="003434AC">
        <w:trPr>
          <w:trHeight w:val="548"/>
        </w:trPr>
        <w:tc>
          <w:tcPr>
            <w:tcW w:w="4835" w:type="dxa"/>
            <w:vMerge/>
            <w:tcBorders>
              <w:left w:val="single" w:sz="4" w:space="0" w:color="auto"/>
              <w:bottom w:val="single" w:sz="4" w:space="0" w:color="auto"/>
              <w:right w:val="single" w:sz="4" w:space="0" w:color="auto"/>
            </w:tcBorders>
            <w:shd w:val="clear" w:color="auto" w:fill="auto"/>
            <w:vAlign w:val="center"/>
            <w:hideMark/>
          </w:tcPr>
          <w:p w:rsidR="002613EC" w:rsidRPr="00981C09" w:rsidRDefault="002613EC" w:rsidP="003434AC">
            <w:pPr>
              <w:rPr>
                <w:color w:val="000000"/>
                <w:sz w:val="28"/>
                <w:szCs w:val="28"/>
              </w:rPr>
            </w:pPr>
          </w:p>
        </w:tc>
        <w:tc>
          <w:tcPr>
            <w:tcW w:w="3827" w:type="dxa"/>
            <w:tcBorders>
              <w:top w:val="nil"/>
              <w:left w:val="nil"/>
              <w:bottom w:val="single" w:sz="4" w:space="0" w:color="auto"/>
              <w:right w:val="single" w:sz="4" w:space="0" w:color="auto"/>
            </w:tcBorders>
            <w:shd w:val="clear" w:color="auto" w:fill="auto"/>
            <w:vAlign w:val="center"/>
            <w:hideMark/>
          </w:tcPr>
          <w:p w:rsidR="002613EC" w:rsidRPr="00981C09" w:rsidRDefault="002613EC" w:rsidP="003434AC">
            <w:pPr>
              <w:jc w:val="center"/>
              <w:rPr>
                <w:color w:val="000000"/>
                <w:sz w:val="28"/>
                <w:szCs w:val="28"/>
              </w:rPr>
            </w:pPr>
            <w:r w:rsidRPr="00981C09">
              <w:rPr>
                <w:color w:val="000000"/>
                <w:sz w:val="28"/>
                <w:szCs w:val="28"/>
              </w:rPr>
              <w:t>средства юридических и физических лиц</w:t>
            </w:r>
          </w:p>
        </w:tc>
        <w:tc>
          <w:tcPr>
            <w:tcW w:w="1560"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r>
              <w:rPr>
                <w:color w:val="000000"/>
                <w:sz w:val="28"/>
                <w:szCs w:val="28"/>
              </w:rPr>
              <w:t>1 500,00</w:t>
            </w:r>
          </w:p>
        </w:tc>
        <w:tc>
          <w:tcPr>
            <w:tcW w:w="1559"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p>
        </w:tc>
        <w:tc>
          <w:tcPr>
            <w:tcW w:w="1559"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p>
        </w:tc>
        <w:tc>
          <w:tcPr>
            <w:tcW w:w="1701" w:type="dxa"/>
            <w:tcBorders>
              <w:top w:val="nil"/>
              <w:left w:val="nil"/>
              <w:bottom w:val="single" w:sz="4" w:space="0" w:color="auto"/>
              <w:right w:val="single" w:sz="4" w:space="0" w:color="auto"/>
            </w:tcBorders>
            <w:shd w:val="clear" w:color="auto" w:fill="FFFFFF"/>
            <w:vAlign w:val="center"/>
          </w:tcPr>
          <w:p w:rsidR="002613EC" w:rsidRPr="00981C09" w:rsidRDefault="002613EC" w:rsidP="003434AC">
            <w:pPr>
              <w:jc w:val="center"/>
              <w:rPr>
                <w:color w:val="000000"/>
                <w:sz w:val="28"/>
                <w:szCs w:val="28"/>
              </w:rPr>
            </w:pPr>
          </w:p>
        </w:tc>
      </w:tr>
      <w:tr w:rsidR="002613EC" w:rsidRPr="00981C09" w:rsidTr="003434AC">
        <w:trPr>
          <w:trHeight w:val="390"/>
        </w:trPr>
        <w:tc>
          <w:tcPr>
            <w:tcW w:w="4835" w:type="dxa"/>
            <w:vMerge w:val="restart"/>
            <w:tcBorders>
              <w:top w:val="nil"/>
              <w:left w:val="single" w:sz="4" w:space="0" w:color="auto"/>
              <w:right w:val="single" w:sz="4" w:space="0" w:color="auto"/>
            </w:tcBorders>
            <w:shd w:val="clear" w:color="auto" w:fill="auto"/>
            <w:vAlign w:val="center"/>
            <w:hideMark/>
          </w:tcPr>
          <w:p w:rsidR="002613EC" w:rsidRPr="00981C09" w:rsidRDefault="002613EC" w:rsidP="006B0053">
            <w:pPr>
              <w:rPr>
                <w:color w:val="000000"/>
                <w:sz w:val="28"/>
                <w:szCs w:val="28"/>
              </w:rPr>
            </w:pPr>
            <w:r>
              <w:rPr>
                <w:color w:val="000000"/>
                <w:sz w:val="28"/>
                <w:szCs w:val="28"/>
              </w:rPr>
              <w:t>2.</w:t>
            </w:r>
            <w:r w:rsidR="006B0053">
              <w:rPr>
                <w:color w:val="000000"/>
                <w:sz w:val="28"/>
                <w:szCs w:val="28"/>
              </w:rPr>
              <w:t>7</w:t>
            </w:r>
            <w:r>
              <w:rPr>
                <w:color w:val="000000"/>
                <w:sz w:val="28"/>
                <w:szCs w:val="28"/>
              </w:rPr>
              <w:t xml:space="preserve">. </w:t>
            </w:r>
            <w:r w:rsidRPr="00314028">
              <w:rPr>
                <w:color w:val="000000"/>
                <w:sz w:val="28"/>
                <w:szCs w:val="28"/>
              </w:rPr>
              <w:t xml:space="preserve">Реконструкция теплоизоляции теплотрасс  в  </w:t>
            </w:r>
            <w:r>
              <w:rPr>
                <w:color w:val="000000"/>
                <w:sz w:val="28"/>
                <w:szCs w:val="28"/>
              </w:rPr>
              <w:t>ОАО «КТСК»</w:t>
            </w:r>
          </w:p>
        </w:tc>
        <w:tc>
          <w:tcPr>
            <w:tcW w:w="3827" w:type="dxa"/>
            <w:tcBorders>
              <w:top w:val="nil"/>
              <w:left w:val="nil"/>
              <w:bottom w:val="single" w:sz="4" w:space="0" w:color="auto"/>
              <w:right w:val="single" w:sz="4" w:space="0" w:color="auto"/>
            </w:tcBorders>
            <w:shd w:val="clear" w:color="auto" w:fill="auto"/>
            <w:vAlign w:val="center"/>
            <w:hideMark/>
          </w:tcPr>
          <w:p w:rsidR="002613EC" w:rsidRPr="00981C09" w:rsidRDefault="002613EC" w:rsidP="003434AC">
            <w:pPr>
              <w:jc w:val="center"/>
              <w:rPr>
                <w:b/>
                <w:bCs/>
                <w:color w:val="000000"/>
                <w:sz w:val="28"/>
                <w:szCs w:val="28"/>
              </w:rPr>
            </w:pPr>
            <w:r w:rsidRPr="00981C09">
              <w:rPr>
                <w:b/>
                <w:bCs/>
                <w:color w:val="000000"/>
                <w:sz w:val="28"/>
                <w:szCs w:val="28"/>
              </w:rPr>
              <w:t>Всего</w:t>
            </w:r>
          </w:p>
        </w:tc>
        <w:tc>
          <w:tcPr>
            <w:tcW w:w="1560" w:type="dxa"/>
            <w:tcBorders>
              <w:top w:val="nil"/>
              <w:left w:val="nil"/>
              <w:bottom w:val="single" w:sz="4" w:space="0" w:color="auto"/>
              <w:right w:val="single" w:sz="4" w:space="0" w:color="auto"/>
            </w:tcBorders>
            <w:shd w:val="clear" w:color="auto" w:fill="FFFFFF"/>
            <w:noWrap/>
            <w:vAlign w:val="center"/>
            <w:hideMark/>
          </w:tcPr>
          <w:p w:rsidR="002613EC" w:rsidRPr="00314028" w:rsidRDefault="002613EC" w:rsidP="003434AC">
            <w:pPr>
              <w:jc w:val="center"/>
              <w:rPr>
                <w:b/>
                <w:color w:val="000000"/>
                <w:sz w:val="28"/>
                <w:szCs w:val="28"/>
              </w:rPr>
            </w:pPr>
            <w:r w:rsidRPr="00314028">
              <w:rPr>
                <w:b/>
                <w:color w:val="000000"/>
                <w:sz w:val="28"/>
                <w:szCs w:val="28"/>
              </w:rPr>
              <w:t>31 900,00</w:t>
            </w:r>
          </w:p>
        </w:tc>
        <w:tc>
          <w:tcPr>
            <w:tcW w:w="1559" w:type="dxa"/>
            <w:tcBorders>
              <w:top w:val="nil"/>
              <w:left w:val="nil"/>
              <w:bottom w:val="single" w:sz="4" w:space="0" w:color="auto"/>
              <w:right w:val="single" w:sz="4" w:space="0" w:color="auto"/>
            </w:tcBorders>
            <w:shd w:val="clear" w:color="auto" w:fill="FFFFFF"/>
            <w:noWrap/>
            <w:vAlign w:val="center"/>
            <w:hideMark/>
          </w:tcPr>
          <w:p w:rsidR="002613EC" w:rsidRPr="00314028" w:rsidRDefault="002613EC" w:rsidP="003434AC">
            <w:pPr>
              <w:jc w:val="center"/>
              <w:rPr>
                <w:b/>
                <w:color w:val="000000"/>
                <w:sz w:val="28"/>
                <w:szCs w:val="28"/>
              </w:rPr>
            </w:pPr>
            <w:r w:rsidRPr="00314028">
              <w:rPr>
                <w:b/>
                <w:color w:val="000000"/>
                <w:sz w:val="28"/>
                <w:szCs w:val="28"/>
              </w:rPr>
              <w:t>77 400,00</w:t>
            </w:r>
          </w:p>
        </w:tc>
        <w:tc>
          <w:tcPr>
            <w:tcW w:w="1559" w:type="dxa"/>
            <w:tcBorders>
              <w:top w:val="nil"/>
              <w:left w:val="nil"/>
              <w:bottom w:val="single" w:sz="4" w:space="0" w:color="auto"/>
              <w:right w:val="single" w:sz="4" w:space="0" w:color="auto"/>
            </w:tcBorders>
            <w:shd w:val="clear" w:color="auto" w:fill="FFFFFF"/>
            <w:noWrap/>
            <w:vAlign w:val="center"/>
            <w:hideMark/>
          </w:tcPr>
          <w:p w:rsidR="002613EC" w:rsidRPr="00314028" w:rsidRDefault="002613EC" w:rsidP="003434AC">
            <w:pPr>
              <w:jc w:val="center"/>
              <w:rPr>
                <w:b/>
                <w:color w:val="000000"/>
                <w:sz w:val="28"/>
                <w:szCs w:val="28"/>
              </w:rPr>
            </w:pPr>
            <w:r w:rsidRPr="00314028">
              <w:rPr>
                <w:b/>
                <w:color w:val="000000"/>
                <w:sz w:val="28"/>
                <w:szCs w:val="28"/>
              </w:rPr>
              <w:t>81 500,00</w:t>
            </w:r>
          </w:p>
        </w:tc>
        <w:tc>
          <w:tcPr>
            <w:tcW w:w="1701" w:type="dxa"/>
            <w:tcBorders>
              <w:top w:val="nil"/>
              <w:left w:val="nil"/>
              <w:bottom w:val="single" w:sz="4" w:space="0" w:color="auto"/>
              <w:right w:val="single" w:sz="4" w:space="0" w:color="auto"/>
            </w:tcBorders>
            <w:shd w:val="clear" w:color="auto" w:fill="FFFFFF"/>
            <w:vAlign w:val="center"/>
          </w:tcPr>
          <w:p w:rsidR="002613EC" w:rsidRPr="00314028" w:rsidRDefault="002613EC" w:rsidP="003434AC">
            <w:pPr>
              <w:jc w:val="center"/>
              <w:rPr>
                <w:b/>
                <w:color w:val="000000"/>
                <w:sz w:val="28"/>
                <w:szCs w:val="28"/>
              </w:rPr>
            </w:pPr>
          </w:p>
        </w:tc>
      </w:tr>
      <w:tr w:rsidR="002613EC" w:rsidRPr="00981C09" w:rsidTr="003434AC">
        <w:trPr>
          <w:trHeight w:val="360"/>
        </w:trPr>
        <w:tc>
          <w:tcPr>
            <w:tcW w:w="4835" w:type="dxa"/>
            <w:vMerge/>
            <w:tcBorders>
              <w:left w:val="single" w:sz="4" w:space="0" w:color="auto"/>
              <w:right w:val="single" w:sz="4" w:space="0" w:color="auto"/>
            </w:tcBorders>
            <w:shd w:val="clear" w:color="000000" w:fill="FFFFFF"/>
            <w:vAlign w:val="center"/>
            <w:hideMark/>
          </w:tcPr>
          <w:p w:rsidR="002613EC" w:rsidRPr="00981C09" w:rsidRDefault="002613EC" w:rsidP="003434AC">
            <w:pPr>
              <w:rPr>
                <w:b/>
                <w:bCs/>
                <w:color w:val="000000"/>
                <w:sz w:val="28"/>
                <w:szCs w:val="28"/>
              </w:rPr>
            </w:pPr>
          </w:p>
        </w:tc>
        <w:tc>
          <w:tcPr>
            <w:tcW w:w="3827" w:type="dxa"/>
            <w:tcBorders>
              <w:top w:val="nil"/>
              <w:left w:val="nil"/>
              <w:bottom w:val="single" w:sz="4" w:space="0" w:color="auto"/>
              <w:right w:val="single" w:sz="4" w:space="0" w:color="auto"/>
            </w:tcBorders>
            <w:shd w:val="clear" w:color="auto" w:fill="auto"/>
            <w:vAlign w:val="center"/>
            <w:hideMark/>
          </w:tcPr>
          <w:p w:rsidR="002613EC" w:rsidRPr="00981C09" w:rsidRDefault="002613EC" w:rsidP="003434AC">
            <w:pPr>
              <w:jc w:val="center"/>
              <w:rPr>
                <w:color w:val="000000"/>
                <w:sz w:val="28"/>
                <w:szCs w:val="28"/>
              </w:rPr>
            </w:pPr>
            <w:r>
              <w:rPr>
                <w:color w:val="000000"/>
                <w:sz w:val="28"/>
                <w:szCs w:val="28"/>
              </w:rPr>
              <w:t>бюджет города Кемерово</w:t>
            </w:r>
          </w:p>
        </w:tc>
        <w:tc>
          <w:tcPr>
            <w:tcW w:w="1560"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p>
        </w:tc>
        <w:tc>
          <w:tcPr>
            <w:tcW w:w="1559"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p>
        </w:tc>
        <w:tc>
          <w:tcPr>
            <w:tcW w:w="1559"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p>
        </w:tc>
        <w:tc>
          <w:tcPr>
            <w:tcW w:w="1701" w:type="dxa"/>
            <w:tcBorders>
              <w:top w:val="nil"/>
              <w:left w:val="nil"/>
              <w:bottom w:val="single" w:sz="4" w:space="0" w:color="auto"/>
              <w:right w:val="single" w:sz="4" w:space="0" w:color="auto"/>
            </w:tcBorders>
            <w:shd w:val="clear" w:color="auto" w:fill="FFFFFF"/>
            <w:vAlign w:val="center"/>
          </w:tcPr>
          <w:p w:rsidR="002613EC" w:rsidRPr="00981C09" w:rsidRDefault="002613EC" w:rsidP="003434AC">
            <w:pPr>
              <w:jc w:val="center"/>
              <w:rPr>
                <w:color w:val="000000"/>
                <w:sz w:val="28"/>
                <w:szCs w:val="28"/>
              </w:rPr>
            </w:pPr>
          </w:p>
        </w:tc>
      </w:tr>
      <w:tr w:rsidR="002613EC" w:rsidRPr="00981C09" w:rsidTr="003434AC">
        <w:trPr>
          <w:trHeight w:val="441"/>
        </w:trPr>
        <w:tc>
          <w:tcPr>
            <w:tcW w:w="4835" w:type="dxa"/>
            <w:vMerge/>
            <w:tcBorders>
              <w:left w:val="single" w:sz="4" w:space="0" w:color="auto"/>
              <w:right w:val="single" w:sz="4" w:space="0" w:color="auto"/>
            </w:tcBorders>
            <w:shd w:val="clear" w:color="auto" w:fill="auto"/>
            <w:vAlign w:val="center"/>
            <w:hideMark/>
          </w:tcPr>
          <w:p w:rsidR="002613EC" w:rsidRPr="00981C09" w:rsidRDefault="002613EC" w:rsidP="003434AC">
            <w:pPr>
              <w:rPr>
                <w:color w:val="000000"/>
                <w:sz w:val="28"/>
                <w:szCs w:val="28"/>
              </w:rPr>
            </w:pPr>
          </w:p>
        </w:tc>
        <w:tc>
          <w:tcPr>
            <w:tcW w:w="3827" w:type="dxa"/>
            <w:tcBorders>
              <w:top w:val="nil"/>
              <w:left w:val="nil"/>
              <w:bottom w:val="single" w:sz="4" w:space="0" w:color="auto"/>
              <w:right w:val="single" w:sz="4" w:space="0" w:color="auto"/>
            </w:tcBorders>
            <w:shd w:val="clear" w:color="auto" w:fill="auto"/>
            <w:vAlign w:val="center"/>
            <w:hideMark/>
          </w:tcPr>
          <w:p w:rsidR="002613EC" w:rsidRPr="00B10057" w:rsidRDefault="002613EC" w:rsidP="003434AC">
            <w:pPr>
              <w:jc w:val="center"/>
              <w:rPr>
                <w:color w:val="000000"/>
                <w:sz w:val="27"/>
                <w:szCs w:val="27"/>
              </w:rPr>
            </w:pPr>
            <w:r w:rsidRPr="00B10057">
              <w:rPr>
                <w:color w:val="000000"/>
                <w:sz w:val="27"/>
                <w:szCs w:val="27"/>
              </w:rPr>
              <w:t>иные, не запрещенные законодательством источники:</w:t>
            </w:r>
          </w:p>
        </w:tc>
        <w:tc>
          <w:tcPr>
            <w:tcW w:w="1560"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r>
              <w:rPr>
                <w:color w:val="000000"/>
                <w:sz w:val="28"/>
                <w:szCs w:val="28"/>
              </w:rPr>
              <w:t>31 900,00</w:t>
            </w:r>
          </w:p>
        </w:tc>
        <w:tc>
          <w:tcPr>
            <w:tcW w:w="1559"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r>
              <w:rPr>
                <w:color w:val="000000"/>
                <w:sz w:val="28"/>
                <w:szCs w:val="28"/>
              </w:rPr>
              <w:t>77 400,00</w:t>
            </w:r>
          </w:p>
        </w:tc>
        <w:tc>
          <w:tcPr>
            <w:tcW w:w="1559"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r>
              <w:rPr>
                <w:color w:val="000000"/>
                <w:sz w:val="28"/>
                <w:szCs w:val="28"/>
              </w:rPr>
              <w:t>81 500,00</w:t>
            </w:r>
          </w:p>
        </w:tc>
        <w:tc>
          <w:tcPr>
            <w:tcW w:w="1701" w:type="dxa"/>
            <w:tcBorders>
              <w:top w:val="nil"/>
              <w:left w:val="nil"/>
              <w:bottom w:val="single" w:sz="4" w:space="0" w:color="auto"/>
              <w:right w:val="single" w:sz="4" w:space="0" w:color="auto"/>
            </w:tcBorders>
            <w:shd w:val="clear" w:color="auto" w:fill="FFFFFF"/>
            <w:vAlign w:val="center"/>
          </w:tcPr>
          <w:p w:rsidR="002613EC" w:rsidRPr="00981C09" w:rsidRDefault="002613EC" w:rsidP="003434AC">
            <w:pPr>
              <w:jc w:val="center"/>
              <w:rPr>
                <w:color w:val="000000"/>
                <w:sz w:val="28"/>
                <w:szCs w:val="28"/>
              </w:rPr>
            </w:pPr>
          </w:p>
        </w:tc>
      </w:tr>
      <w:tr w:rsidR="002613EC" w:rsidRPr="00981C09" w:rsidTr="003434AC">
        <w:trPr>
          <w:trHeight w:val="379"/>
        </w:trPr>
        <w:tc>
          <w:tcPr>
            <w:tcW w:w="4835" w:type="dxa"/>
            <w:vMerge/>
            <w:tcBorders>
              <w:left w:val="single" w:sz="4" w:space="0" w:color="auto"/>
              <w:bottom w:val="single" w:sz="4" w:space="0" w:color="auto"/>
              <w:right w:val="single" w:sz="4" w:space="0" w:color="auto"/>
            </w:tcBorders>
            <w:shd w:val="clear" w:color="auto" w:fill="auto"/>
            <w:vAlign w:val="center"/>
            <w:hideMark/>
          </w:tcPr>
          <w:p w:rsidR="002613EC" w:rsidRPr="00981C09" w:rsidRDefault="002613EC" w:rsidP="003434AC">
            <w:pPr>
              <w:rPr>
                <w:color w:val="000000"/>
                <w:sz w:val="28"/>
                <w:szCs w:val="28"/>
              </w:rPr>
            </w:pPr>
          </w:p>
        </w:tc>
        <w:tc>
          <w:tcPr>
            <w:tcW w:w="3827" w:type="dxa"/>
            <w:tcBorders>
              <w:top w:val="nil"/>
              <w:left w:val="nil"/>
              <w:bottom w:val="single" w:sz="4" w:space="0" w:color="auto"/>
              <w:right w:val="single" w:sz="4" w:space="0" w:color="auto"/>
            </w:tcBorders>
            <w:shd w:val="clear" w:color="auto" w:fill="auto"/>
            <w:vAlign w:val="center"/>
            <w:hideMark/>
          </w:tcPr>
          <w:p w:rsidR="002613EC" w:rsidRPr="00981C09" w:rsidRDefault="002613EC" w:rsidP="003434AC">
            <w:pPr>
              <w:jc w:val="center"/>
              <w:rPr>
                <w:color w:val="000000"/>
                <w:sz w:val="28"/>
                <w:szCs w:val="28"/>
              </w:rPr>
            </w:pPr>
            <w:r w:rsidRPr="00981C09">
              <w:rPr>
                <w:color w:val="000000"/>
                <w:sz w:val="28"/>
                <w:szCs w:val="28"/>
              </w:rPr>
              <w:t>средства юридических и физических лиц</w:t>
            </w:r>
          </w:p>
        </w:tc>
        <w:tc>
          <w:tcPr>
            <w:tcW w:w="1560"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r>
              <w:rPr>
                <w:color w:val="000000"/>
                <w:sz w:val="28"/>
                <w:szCs w:val="28"/>
              </w:rPr>
              <w:t>31 900,00</w:t>
            </w:r>
          </w:p>
        </w:tc>
        <w:tc>
          <w:tcPr>
            <w:tcW w:w="1559"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r>
              <w:rPr>
                <w:color w:val="000000"/>
                <w:sz w:val="28"/>
                <w:szCs w:val="28"/>
              </w:rPr>
              <w:t>77 400,00</w:t>
            </w:r>
          </w:p>
        </w:tc>
        <w:tc>
          <w:tcPr>
            <w:tcW w:w="1559"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r>
              <w:rPr>
                <w:color w:val="000000"/>
                <w:sz w:val="28"/>
                <w:szCs w:val="28"/>
              </w:rPr>
              <w:t>81 500,00</w:t>
            </w:r>
          </w:p>
        </w:tc>
        <w:tc>
          <w:tcPr>
            <w:tcW w:w="1701" w:type="dxa"/>
            <w:tcBorders>
              <w:top w:val="nil"/>
              <w:left w:val="nil"/>
              <w:bottom w:val="single" w:sz="4" w:space="0" w:color="auto"/>
              <w:right w:val="single" w:sz="4" w:space="0" w:color="auto"/>
            </w:tcBorders>
            <w:shd w:val="clear" w:color="auto" w:fill="FFFFFF"/>
            <w:vAlign w:val="center"/>
          </w:tcPr>
          <w:p w:rsidR="002613EC" w:rsidRPr="00981C09" w:rsidRDefault="002613EC" w:rsidP="003434AC">
            <w:pPr>
              <w:jc w:val="center"/>
              <w:rPr>
                <w:color w:val="000000"/>
                <w:sz w:val="28"/>
                <w:szCs w:val="28"/>
              </w:rPr>
            </w:pPr>
          </w:p>
        </w:tc>
      </w:tr>
      <w:tr w:rsidR="002613EC" w:rsidRPr="00981C09" w:rsidTr="006B0053">
        <w:trPr>
          <w:trHeight w:val="390"/>
        </w:trPr>
        <w:tc>
          <w:tcPr>
            <w:tcW w:w="4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3EC" w:rsidRDefault="002613EC" w:rsidP="003434AC">
            <w:pPr>
              <w:rPr>
                <w:color w:val="000000"/>
                <w:sz w:val="28"/>
                <w:szCs w:val="28"/>
              </w:rPr>
            </w:pPr>
            <w:r>
              <w:rPr>
                <w:color w:val="000000"/>
                <w:sz w:val="28"/>
                <w:szCs w:val="28"/>
              </w:rPr>
              <w:t>2.</w:t>
            </w:r>
            <w:r w:rsidR="006B0053">
              <w:rPr>
                <w:color w:val="000000"/>
                <w:sz w:val="28"/>
                <w:szCs w:val="28"/>
              </w:rPr>
              <w:t>8</w:t>
            </w:r>
            <w:r>
              <w:rPr>
                <w:color w:val="000000"/>
                <w:sz w:val="28"/>
                <w:szCs w:val="28"/>
              </w:rPr>
              <w:t xml:space="preserve">. </w:t>
            </w:r>
            <w:r w:rsidRPr="00B91CF2">
              <w:rPr>
                <w:color w:val="000000"/>
                <w:sz w:val="28"/>
                <w:szCs w:val="28"/>
              </w:rPr>
              <w:t>Техническое перевооружение угольной котельной № 46, г. Кемерово, Заводский район, западнее строения № 4 по ул. 2-я Аральская</w:t>
            </w:r>
            <w:r>
              <w:rPr>
                <w:color w:val="000000"/>
                <w:sz w:val="28"/>
                <w:szCs w:val="28"/>
              </w:rPr>
              <w:t xml:space="preserve"> </w:t>
            </w:r>
          </w:p>
          <w:p w:rsidR="002613EC" w:rsidRPr="00981C09" w:rsidRDefault="002613EC" w:rsidP="003434AC">
            <w:pPr>
              <w:rPr>
                <w:color w:val="000000"/>
                <w:sz w:val="28"/>
                <w:szCs w:val="28"/>
              </w:rPr>
            </w:pPr>
            <w:r>
              <w:rPr>
                <w:color w:val="000000"/>
                <w:sz w:val="28"/>
                <w:szCs w:val="28"/>
              </w:rPr>
              <w:t>(ОАО «</w:t>
            </w:r>
            <w:proofErr w:type="spellStart"/>
            <w:r>
              <w:rPr>
                <w:color w:val="000000"/>
                <w:sz w:val="28"/>
                <w:szCs w:val="28"/>
              </w:rPr>
              <w:t>Теплоэнерго</w:t>
            </w:r>
            <w:proofErr w:type="spellEnd"/>
            <w:r>
              <w:rPr>
                <w:color w:val="000000"/>
                <w:sz w:val="28"/>
                <w:szCs w:val="28"/>
              </w:rPr>
              <w:t>»)</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613EC" w:rsidRPr="00981C09" w:rsidRDefault="002613EC" w:rsidP="003434AC">
            <w:pPr>
              <w:jc w:val="center"/>
              <w:rPr>
                <w:b/>
                <w:bCs/>
                <w:color w:val="000000"/>
                <w:sz w:val="28"/>
                <w:szCs w:val="28"/>
              </w:rPr>
            </w:pPr>
            <w:r w:rsidRPr="00981C09">
              <w:rPr>
                <w:b/>
                <w:bCs/>
                <w:color w:val="000000"/>
                <w:sz w:val="28"/>
                <w:szCs w:val="28"/>
              </w:rPr>
              <w:t>Всего</w:t>
            </w:r>
          </w:p>
        </w:tc>
        <w:tc>
          <w:tcPr>
            <w:tcW w:w="1560" w:type="dxa"/>
            <w:tcBorders>
              <w:top w:val="single" w:sz="4" w:space="0" w:color="auto"/>
              <w:left w:val="nil"/>
              <w:bottom w:val="single" w:sz="4" w:space="0" w:color="auto"/>
              <w:right w:val="single" w:sz="4" w:space="0" w:color="auto"/>
            </w:tcBorders>
            <w:shd w:val="clear" w:color="auto" w:fill="FFFFFF"/>
            <w:noWrap/>
            <w:vAlign w:val="center"/>
            <w:hideMark/>
          </w:tcPr>
          <w:p w:rsidR="002613EC" w:rsidRPr="00B91CF2" w:rsidRDefault="002613EC" w:rsidP="003434AC">
            <w:pPr>
              <w:jc w:val="center"/>
              <w:rPr>
                <w:b/>
                <w:color w:val="000000"/>
                <w:sz w:val="28"/>
                <w:szCs w:val="28"/>
              </w:rPr>
            </w:pPr>
            <w:r w:rsidRPr="00B91CF2">
              <w:rPr>
                <w:b/>
                <w:color w:val="000000"/>
                <w:sz w:val="28"/>
                <w:szCs w:val="28"/>
              </w:rPr>
              <w:t>34 479,63</w:t>
            </w:r>
          </w:p>
        </w:tc>
        <w:tc>
          <w:tcPr>
            <w:tcW w:w="1559" w:type="dxa"/>
            <w:tcBorders>
              <w:top w:val="single" w:sz="4" w:space="0" w:color="auto"/>
              <w:left w:val="nil"/>
              <w:bottom w:val="single" w:sz="4" w:space="0" w:color="auto"/>
              <w:right w:val="single" w:sz="4" w:space="0" w:color="auto"/>
            </w:tcBorders>
            <w:shd w:val="clear" w:color="auto" w:fill="FFFFFF"/>
            <w:noWrap/>
            <w:vAlign w:val="center"/>
            <w:hideMark/>
          </w:tcPr>
          <w:p w:rsidR="002613EC" w:rsidRPr="00314028" w:rsidRDefault="002613EC" w:rsidP="003434AC">
            <w:pPr>
              <w:jc w:val="center"/>
              <w:rPr>
                <w:b/>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FFFFFF"/>
            <w:noWrap/>
            <w:vAlign w:val="center"/>
            <w:hideMark/>
          </w:tcPr>
          <w:p w:rsidR="002613EC" w:rsidRPr="00314028" w:rsidRDefault="002613EC" w:rsidP="003434AC">
            <w:pPr>
              <w:jc w:val="center"/>
              <w:rPr>
                <w:b/>
                <w:color w:val="000000"/>
                <w:sz w:val="28"/>
                <w:szCs w:val="28"/>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2613EC" w:rsidRPr="00314028" w:rsidRDefault="002613EC" w:rsidP="003434AC">
            <w:pPr>
              <w:jc w:val="center"/>
              <w:rPr>
                <w:b/>
                <w:color w:val="000000"/>
                <w:sz w:val="28"/>
                <w:szCs w:val="28"/>
              </w:rPr>
            </w:pPr>
          </w:p>
        </w:tc>
      </w:tr>
      <w:tr w:rsidR="002613EC" w:rsidRPr="00981C09" w:rsidTr="006B0053">
        <w:trPr>
          <w:trHeight w:val="360"/>
        </w:trPr>
        <w:tc>
          <w:tcPr>
            <w:tcW w:w="4835" w:type="dxa"/>
            <w:vMerge/>
            <w:tcBorders>
              <w:top w:val="single" w:sz="4" w:space="0" w:color="auto"/>
              <w:left w:val="single" w:sz="4" w:space="0" w:color="auto"/>
              <w:right w:val="single" w:sz="4" w:space="0" w:color="auto"/>
            </w:tcBorders>
            <w:shd w:val="clear" w:color="000000" w:fill="FFFFFF"/>
            <w:vAlign w:val="center"/>
            <w:hideMark/>
          </w:tcPr>
          <w:p w:rsidR="002613EC" w:rsidRPr="00981C09" w:rsidRDefault="002613EC" w:rsidP="003434AC">
            <w:pPr>
              <w:rPr>
                <w:b/>
                <w:bCs/>
                <w:color w:val="000000"/>
                <w:sz w:val="28"/>
                <w:szCs w:val="28"/>
              </w:rPr>
            </w:pP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613EC" w:rsidRPr="00981C09" w:rsidRDefault="002613EC" w:rsidP="003434AC">
            <w:pPr>
              <w:jc w:val="center"/>
              <w:rPr>
                <w:color w:val="000000"/>
                <w:sz w:val="28"/>
                <w:szCs w:val="28"/>
              </w:rPr>
            </w:pPr>
            <w:r>
              <w:rPr>
                <w:color w:val="000000"/>
                <w:sz w:val="28"/>
                <w:szCs w:val="28"/>
              </w:rPr>
              <w:t>бюджет города Кемерово</w:t>
            </w:r>
          </w:p>
        </w:tc>
        <w:tc>
          <w:tcPr>
            <w:tcW w:w="1560" w:type="dxa"/>
            <w:tcBorders>
              <w:top w:val="single" w:sz="4" w:space="0" w:color="auto"/>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2613EC" w:rsidRPr="00981C09" w:rsidRDefault="002613EC" w:rsidP="003434AC">
            <w:pPr>
              <w:jc w:val="center"/>
              <w:rPr>
                <w:color w:val="000000"/>
                <w:sz w:val="28"/>
                <w:szCs w:val="28"/>
              </w:rPr>
            </w:pPr>
          </w:p>
        </w:tc>
      </w:tr>
      <w:tr w:rsidR="002613EC" w:rsidRPr="00981C09" w:rsidTr="003434AC">
        <w:trPr>
          <w:trHeight w:val="557"/>
        </w:trPr>
        <w:tc>
          <w:tcPr>
            <w:tcW w:w="4835" w:type="dxa"/>
            <w:vMerge/>
            <w:tcBorders>
              <w:left w:val="single" w:sz="4" w:space="0" w:color="auto"/>
              <w:right w:val="single" w:sz="4" w:space="0" w:color="auto"/>
            </w:tcBorders>
            <w:shd w:val="clear" w:color="auto" w:fill="auto"/>
            <w:vAlign w:val="center"/>
            <w:hideMark/>
          </w:tcPr>
          <w:p w:rsidR="002613EC" w:rsidRPr="00981C09" w:rsidRDefault="002613EC" w:rsidP="003434AC">
            <w:pPr>
              <w:rPr>
                <w:color w:val="000000"/>
                <w:sz w:val="28"/>
                <w:szCs w:val="28"/>
              </w:rPr>
            </w:pPr>
          </w:p>
        </w:tc>
        <w:tc>
          <w:tcPr>
            <w:tcW w:w="3827" w:type="dxa"/>
            <w:tcBorders>
              <w:top w:val="nil"/>
              <w:left w:val="nil"/>
              <w:bottom w:val="single" w:sz="4" w:space="0" w:color="auto"/>
              <w:right w:val="single" w:sz="4" w:space="0" w:color="auto"/>
            </w:tcBorders>
            <w:shd w:val="clear" w:color="auto" w:fill="auto"/>
            <w:vAlign w:val="center"/>
            <w:hideMark/>
          </w:tcPr>
          <w:p w:rsidR="002613EC" w:rsidRPr="00B10057" w:rsidRDefault="002613EC" w:rsidP="003434AC">
            <w:pPr>
              <w:jc w:val="center"/>
              <w:rPr>
                <w:color w:val="000000"/>
                <w:sz w:val="27"/>
                <w:szCs w:val="27"/>
              </w:rPr>
            </w:pPr>
            <w:r w:rsidRPr="00B10057">
              <w:rPr>
                <w:color w:val="000000"/>
                <w:sz w:val="27"/>
                <w:szCs w:val="27"/>
              </w:rPr>
              <w:t>иные, не запрещенные законодательством источники:</w:t>
            </w:r>
          </w:p>
        </w:tc>
        <w:tc>
          <w:tcPr>
            <w:tcW w:w="1560"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r>
              <w:rPr>
                <w:color w:val="000000"/>
                <w:sz w:val="28"/>
                <w:szCs w:val="28"/>
              </w:rPr>
              <w:t>34 479,63</w:t>
            </w:r>
          </w:p>
        </w:tc>
        <w:tc>
          <w:tcPr>
            <w:tcW w:w="1559"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p>
        </w:tc>
        <w:tc>
          <w:tcPr>
            <w:tcW w:w="1559"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p>
        </w:tc>
        <w:tc>
          <w:tcPr>
            <w:tcW w:w="1701" w:type="dxa"/>
            <w:tcBorders>
              <w:top w:val="nil"/>
              <w:left w:val="nil"/>
              <w:bottom w:val="single" w:sz="4" w:space="0" w:color="auto"/>
              <w:right w:val="single" w:sz="4" w:space="0" w:color="auto"/>
            </w:tcBorders>
            <w:shd w:val="clear" w:color="auto" w:fill="FFFFFF"/>
            <w:vAlign w:val="center"/>
          </w:tcPr>
          <w:p w:rsidR="002613EC" w:rsidRPr="00981C09" w:rsidRDefault="002613EC" w:rsidP="003434AC">
            <w:pPr>
              <w:jc w:val="center"/>
              <w:rPr>
                <w:color w:val="000000"/>
                <w:sz w:val="28"/>
                <w:szCs w:val="28"/>
              </w:rPr>
            </w:pPr>
          </w:p>
        </w:tc>
      </w:tr>
      <w:tr w:rsidR="002613EC" w:rsidRPr="00981C09" w:rsidTr="003434AC">
        <w:trPr>
          <w:trHeight w:val="750"/>
        </w:trPr>
        <w:tc>
          <w:tcPr>
            <w:tcW w:w="4835" w:type="dxa"/>
            <w:vMerge/>
            <w:tcBorders>
              <w:left w:val="single" w:sz="4" w:space="0" w:color="auto"/>
              <w:bottom w:val="single" w:sz="4" w:space="0" w:color="auto"/>
              <w:right w:val="single" w:sz="4" w:space="0" w:color="auto"/>
            </w:tcBorders>
            <w:shd w:val="clear" w:color="auto" w:fill="auto"/>
            <w:vAlign w:val="center"/>
            <w:hideMark/>
          </w:tcPr>
          <w:p w:rsidR="002613EC" w:rsidRPr="00981C09" w:rsidRDefault="002613EC" w:rsidP="003434AC">
            <w:pPr>
              <w:rPr>
                <w:color w:val="000000"/>
                <w:sz w:val="28"/>
                <w:szCs w:val="28"/>
              </w:rPr>
            </w:pPr>
          </w:p>
        </w:tc>
        <w:tc>
          <w:tcPr>
            <w:tcW w:w="3827" w:type="dxa"/>
            <w:tcBorders>
              <w:top w:val="nil"/>
              <w:left w:val="nil"/>
              <w:bottom w:val="single" w:sz="4" w:space="0" w:color="auto"/>
              <w:right w:val="single" w:sz="4" w:space="0" w:color="auto"/>
            </w:tcBorders>
            <w:shd w:val="clear" w:color="auto" w:fill="auto"/>
            <w:vAlign w:val="center"/>
            <w:hideMark/>
          </w:tcPr>
          <w:p w:rsidR="002613EC" w:rsidRPr="00981C09" w:rsidRDefault="002613EC" w:rsidP="003434AC">
            <w:pPr>
              <w:jc w:val="center"/>
              <w:rPr>
                <w:color w:val="000000"/>
                <w:sz w:val="28"/>
                <w:szCs w:val="28"/>
              </w:rPr>
            </w:pPr>
            <w:r w:rsidRPr="00981C09">
              <w:rPr>
                <w:color w:val="000000"/>
                <w:sz w:val="28"/>
                <w:szCs w:val="28"/>
              </w:rPr>
              <w:t>средства юридических и физических лиц</w:t>
            </w:r>
          </w:p>
        </w:tc>
        <w:tc>
          <w:tcPr>
            <w:tcW w:w="1560"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912433">
            <w:pPr>
              <w:jc w:val="center"/>
              <w:rPr>
                <w:color w:val="000000"/>
                <w:sz w:val="28"/>
                <w:szCs w:val="28"/>
              </w:rPr>
            </w:pPr>
            <w:r>
              <w:rPr>
                <w:color w:val="000000"/>
                <w:sz w:val="28"/>
                <w:szCs w:val="28"/>
              </w:rPr>
              <w:t>34 4</w:t>
            </w:r>
            <w:r w:rsidR="00912433">
              <w:rPr>
                <w:color w:val="000000"/>
                <w:sz w:val="28"/>
                <w:szCs w:val="28"/>
              </w:rPr>
              <w:t>7</w:t>
            </w:r>
            <w:r>
              <w:rPr>
                <w:color w:val="000000"/>
                <w:sz w:val="28"/>
                <w:szCs w:val="28"/>
              </w:rPr>
              <w:t>9,63</w:t>
            </w:r>
          </w:p>
        </w:tc>
        <w:tc>
          <w:tcPr>
            <w:tcW w:w="1559"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p>
        </w:tc>
        <w:tc>
          <w:tcPr>
            <w:tcW w:w="1559"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p>
        </w:tc>
        <w:tc>
          <w:tcPr>
            <w:tcW w:w="1701" w:type="dxa"/>
            <w:tcBorders>
              <w:top w:val="nil"/>
              <w:left w:val="nil"/>
              <w:bottom w:val="single" w:sz="4" w:space="0" w:color="auto"/>
              <w:right w:val="single" w:sz="4" w:space="0" w:color="auto"/>
            </w:tcBorders>
            <w:shd w:val="clear" w:color="auto" w:fill="FFFFFF"/>
            <w:vAlign w:val="center"/>
          </w:tcPr>
          <w:p w:rsidR="002613EC" w:rsidRPr="00981C09" w:rsidRDefault="002613EC" w:rsidP="003434AC">
            <w:pPr>
              <w:jc w:val="center"/>
              <w:rPr>
                <w:color w:val="000000"/>
                <w:sz w:val="28"/>
                <w:szCs w:val="28"/>
              </w:rPr>
            </w:pPr>
          </w:p>
        </w:tc>
      </w:tr>
      <w:tr w:rsidR="00821C72" w:rsidRPr="00981C09" w:rsidTr="003434AC">
        <w:trPr>
          <w:trHeight w:val="390"/>
        </w:trPr>
        <w:tc>
          <w:tcPr>
            <w:tcW w:w="4835" w:type="dxa"/>
            <w:vMerge w:val="restart"/>
            <w:tcBorders>
              <w:top w:val="nil"/>
              <w:left w:val="single" w:sz="4" w:space="0" w:color="auto"/>
              <w:right w:val="single" w:sz="4" w:space="0" w:color="auto"/>
            </w:tcBorders>
            <w:shd w:val="clear" w:color="auto" w:fill="auto"/>
            <w:vAlign w:val="center"/>
            <w:hideMark/>
          </w:tcPr>
          <w:p w:rsidR="00821C72" w:rsidRPr="00981C09" w:rsidRDefault="00821C72" w:rsidP="00821C72">
            <w:pPr>
              <w:rPr>
                <w:color w:val="000000"/>
                <w:sz w:val="28"/>
                <w:szCs w:val="28"/>
              </w:rPr>
            </w:pPr>
            <w:r>
              <w:rPr>
                <w:color w:val="000000"/>
                <w:sz w:val="28"/>
                <w:szCs w:val="28"/>
              </w:rPr>
              <w:t xml:space="preserve">2.9. </w:t>
            </w:r>
            <w:r w:rsidRPr="00B91CF2">
              <w:rPr>
                <w:color w:val="000000"/>
                <w:sz w:val="28"/>
                <w:szCs w:val="28"/>
              </w:rPr>
              <w:t xml:space="preserve">Техническое перевооружение угольной котельной № 52, г. Кемерово, Заводский район, </w:t>
            </w:r>
          </w:p>
        </w:tc>
        <w:tc>
          <w:tcPr>
            <w:tcW w:w="3827" w:type="dxa"/>
            <w:tcBorders>
              <w:top w:val="nil"/>
              <w:left w:val="nil"/>
              <w:bottom w:val="single" w:sz="4" w:space="0" w:color="auto"/>
              <w:right w:val="single" w:sz="4" w:space="0" w:color="auto"/>
            </w:tcBorders>
            <w:shd w:val="clear" w:color="auto" w:fill="auto"/>
            <w:vAlign w:val="center"/>
            <w:hideMark/>
          </w:tcPr>
          <w:p w:rsidR="00821C72" w:rsidRPr="00981C09" w:rsidRDefault="00821C72" w:rsidP="003434AC">
            <w:pPr>
              <w:jc w:val="center"/>
              <w:rPr>
                <w:b/>
                <w:bCs/>
                <w:color w:val="000000"/>
                <w:sz w:val="28"/>
                <w:szCs w:val="28"/>
              </w:rPr>
            </w:pPr>
            <w:r w:rsidRPr="00981C09">
              <w:rPr>
                <w:b/>
                <w:bCs/>
                <w:color w:val="000000"/>
                <w:sz w:val="28"/>
                <w:szCs w:val="28"/>
              </w:rPr>
              <w:t>Всего</w:t>
            </w:r>
          </w:p>
        </w:tc>
        <w:tc>
          <w:tcPr>
            <w:tcW w:w="1560" w:type="dxa"/>
            <w:tcBorders>
              <w:top w:val="nil"/>
              <w:left w:val="nil"/>
              <w:bottom w:val="single" w:sz="4" w:space="0" w:color="auto"/>
              <w:right w:val="single" w:sz="4" w:space="0" w:color="auto"/>
            </w:tcBorders>
            <w:shd w:val="clear" w:color="auto" w:fill="FFFFFF"/>
            <w:noWrap/>
            <w:vAlign w:val="center"/>
            <w:hideMark/>
          </w:tcPr>
          <w:p w:rsidR="00821C72" w:rsidRPr="00B91CF2" w:rsidRDefault="00821C72" w:rsidP="003434AC">
            <w:pPr>
              <w:jc w:val="center"/>
              <w:rPr>
                <w:b/>
                <w:color w:val="000000"/>
                <w:sz w:val="28"/>
                <w:szCs w:val="28"/>
              </w:rPr>
            </w:pPr>
            <w:r w:rsidRPr="00B91CF2">
              <w:rPr>
                <w:b/>
                <w:color w:val="000000"/>
                <w:sz w:val="28"/>
                <w:szCs w:val="28"/>
              </w:rPr>
              <w:t>32 779,96</w:t>
            </w:r>
          </w:p>
        </w:tc>
        <w:tc>
          <w:tcPr>
            <w:tcW w:w="1559" w:type="dxa"/>
            <w:tcBorders>
              <w:top w:val="nil"/>
              <w:left w:val="nil"/>
              <w:bottom w:val="single" w:sz="4" w:space="0" w:color="auto"/>
              <w:right w:val="single" w:sz="4" w:space="0" w:color="auto"/>
            </w:tcBorders>
            <w:shd w:val="clear" w:color="auto" w:fill="FFFFFF"/>
            <w:noWrap/>
            <w:vAlign w:val="center"/>
            <w:hideMark/>
          </w:tcPr>
          <w:p w:rsidR="00821C72" w:rsidRPr="00314028" w:rsidRDefault="00821C72" w:rsidP="003434AC">
            <w:pPr>
              <w:jc w:val="center"/>
              <w:rPr>
                <w:b/>
                <w:color w:val="000000"/>
                <w:sz w:val="28"/>
                <w:szCs w:val="28"/>
              </w:rPr>
            </w:pPr>
          </w:p>
        </w:tc>
        <w:tc>
          <w:tcPr>
            <w:tcW w:w="1559" w:type="dxa"/>
            <w:tcBorders>
              <w:top w:val="nil"/>
              <w:left w:val="nil"/>
              <w:bottom w:val="single" w:sz="4" w:space="0" w:color="auto"/>
              <w:right w:val="single" w:sz="4" w:space="0" w:color="auto"/>
            </w:tcBorders>
            <w:shd w:val="clear" w:color="auto" w:fill="FFFFFF"/>
            <w:noWrap/>
            <w:vAlign w:val="center"/>
            <w:hideMark/>
          </w:tcPr>
          <w:p w:rsidR="00821C72" w:rsidRPr="00314028" w:rsidRDefault="00821C72" w:rsidP="003434AC">
            <w:pPr>
              <w:jc w:val="center"/>
              <w:rPr>
                <w:b/>
                <w:color w:val="000000"/>
                <w:sz w:val="28"/>
                <w:szCs w:val="28"/>
              </w:rPr>
            </w:pPr>
          </w:p>
        </w:tc>
        <w:tc>
          <w:tcPr>
            <w:tcW w:w="1701" w:type="dxa"/>
            <w:tcBorders>
              <w:top w:val="nil"/>
              <w:left w:val="nil"/>
              <w:bottom w:val="single" w:sz="4" w:space="0" w:color="auto"/>
              <w:right w:val="single" w:sz="4" w:space="0" w:color="auto"/>
            </w:tcBorders>
            <w:shd w:val="clear" w:color="auto" w:fill="FFFFFF"/>
            <w:vAlign w:val="center"/>
          </w:tcPr>
          <w:p w:rsidR="00821C72" w:rsidRPr="00314028" w:rsidRDefault="00821C72" w:rsidP="003434AC">
            <w:pPr>
              <w:jc w:val="center"/>
              <w:rPr>
                <w:b/>
                <w:color w:val="000000"/>
                <w:sz w:val="28"/>
                <w:szCs w:val="28"/>
              </w:rPr>
            </w:pPr>
          </w:p>
        </w:tc>
      </w:tr>
      <w:tr w:rsidR="00821C72" w:rsidRPr="00981C09" w:rsidTr="00821C72">
        <w:trPr>
          <w:trHeight w:val="360"/>
        </w:trPr>
        <w:tc>
          <w:tcPr>
            <w:tcW w:w="4835" w:type="dxa"/>
            <w:vMerge/>
            <w:tcBorders>
              <w:left w:val="single" w:sz="4" w:space="0" w:color="auto"/>
              <w:bottom w:val="single" w:sz="4" w:space="0" w:color="auto"/>
              <w:right w:val="single" w:sz="4" w:space="0" w:color="auto"/>
            </w:tcBorders>
            <w:shd w:val="clear" w:color="000000" w:fill="FFFFFF"/>
            <w:vAlign w:val="center"/>
            <w:hideMark/>
          </w:tcPr>
          <w:p w:rsidR="00821C72" w:rsidRPr="00981C09" w:rsidRDefault="00821C72" w:rsidP="003434AC">
            <w:pPr>
              <w:rPr>
                <w:b/>
                <w:bCs/>
                <w:color w:val="000000"/>
                <w:sz w:val="28"/>
                <w:szCs w:val="28"/>
              </w:rPr>
            </w:pPr>
          </w:p>
        </w:tc>
        <w:tc>
          <w:tcPr>
            <w:tcW w:w="3827" w:type="dxa"/>
            <w:tcBorders>
              <w:top w:val="nil"/>
              <w:left w:val="nil"/>
              <w:bottom w:val="single" w:sz="4" w:space="0" w:color="auto"/>
              <w:right w:val="single" w:sz="4" w:space="0" w:color="auto"/>
            </w:tcBorders>
            <w:shd w:val="clear" w:color="auto" w:fill="auto"/>
            <w:vAlign w:val="center"/>
            <w:hideMark/>
          </w:tcPr>
          <w:p w:rsidR="00821C72" w:rsidRPr="00981C09" w:rsidRDefault="00821C72" w:rsidP="003434AC">
            <w:pPr>
              <w:jc w:val="center"/>
              <w:rPr>
                <w:color w:val="000000"/>
                <w:sz w:val="28"/>
                <w:szCs w:val="28"/>
              </w:rPr>
            </w:pPr>
            <w:r>
              <w:rPr>
                <w:color w:val="000000"/>
                <w:sz w:val="28"/>
                <w:szCs w:val="28"/>
              </w:rPr>
              <w:t>бюджет города Кемерово</w:t>
            </w:r>
          </w:p>
        </w:tc>
        <w:tc>
          <w:tcPr>
            <w:tcW w:w="1560" w:type="dxa"/>
            <w:tcBorders>
              <w:top w:val="nil"/>
              <w:left w:val="nil"/>
              <w:bottom w:val="single" w:sz="4" w:space="0" w:color="auto"/>
              <w:right w:val="single" w:sz="4" w:space="0" w:color="auto"/>
            </w:tcBorders>
            <w:shd w:val="clear" w:color="auto" w:fill="FFFFFF"/>
            <w:noWrap/>
            <w:vAlign w:val="center"/>
            <w:hideMark/>
          </w:tcPr>
          <w:p w:rsidR="00821C72" w:rsidRPr="00981C09" w:rsidRDefault="00821C72" w:rsidP="003434AC">
            <w:pPr>
              <w:jc w:val="center"/>
              <w:rPr>
                <w:color w:val="000000"/>
                <w:sz w:val="28"/>
                <w:szCs w:val="28"/>
              </w:rPr>
            </w:pPr>
          </w:p>
        </w:tc>
        <w:tc>
          <w:tcPr>
            <w:tcW w:w="1559" w:type="dxa"/>
            <w:tcBorders>
              <w:top w:val="nil"/>
              <w:left w:val="nil"/>
              <w:bottom w:val="single" w:sz="4" w:space="0" w:color="auto"/>
              <w:right w:val="single" w:sz="4" w:space="0" w:color="auto"/>
            </w:tcBorders>
            <w:shd w:val="clear" w:color="auto" w:fill="FFFFFF"/>
            <w:noWrap/>
            <w:vAlign w:val="center"/>
            <w:hideMark/>
          </w:tcPr>
          <w:p w:rsidR="00821C72" w:rsidRPr="00981C09" w:rsidRDefault="00821C72" w:rsidP="003434AC">
            <w:pPr>
              <w:jc w:val="center"/>
              <w:rPr>
                <w:color w:val="000000"/>
                <w:sz w:val="28"/>
                <w:szCs w:val="28"/>
              </w:rPr>
            </w:pPr>
          </w:p>
        </w:tc>
        <w:tc>
          <w:tcPr>
            <w:tcW w:w="1559" w:type="dxa"/>
            <w:tcBorders>
              <w:top w:val="nil"/>
              <w:left w:val="nil"/>
              <w:bottom w:val="single" w:sz="4" w:space="0" w:color="auto"/>
              <w:right w:val="single" w:sz="4" w:space="0" w:color="auto"/>
            </w:tcBorders>
            <w:shd w:val="clear" w:color="auto" w:fill="FFFFFF"/>
            <w:noWrap/>
            <w:vAlign w:val="center"/>
            <w:hideMark/>
          </w:tcPr>
          <w:p w:rsidR="00821C72" w:rsidRPr="00981C09" w:rsidRDefault="00821C72" w:rsidP="003434AC">
            <w:pPr>
              <w:jc w:val="center"/>
              <w:rPr>
                <w:color w:val="000000"/>
                <w:sz w:val="28"/>
                <w:szCs w:val="28"/>
              </w:rPr>
            </w:pPr>
          </w:p>
        </w:tc>
        <w:tc>
          <w:tcPr>
            <w:tcW w:w="1701" w:type="dxa"/>
            <w:tcBorders>
              <w:top w:val="nil"/>
              <w:left w:val="nil"/>
              <w:bottom w:val="single" w:sz="4" w:space="0" w:color="auto"/>
              <w:right w:val="single" w:sz="4" w:space="0" w:color="auto"/>
            </w:tcBorders>
            <w:shd w:val="clear" w:color="auto" w:fill="FFFFFF"/>
            <w:vAlign w:val="center"/>
          </w:tcPr>
          <w:p w:rsidR="00821C72" w:rsidRPr="00981C09" w:rsidRDefault="00821C72" w:rsidP="003434AC">
            <w:pPr>
              <w:jc w:val="center"/>
              <w:rPr>
                <w:color w:val="000000"/>
                <w:sz w:val="28"/>
                <w:szCs w:val="28"/>
              </w:rPr>
            </w:pPr>
          </w:p>
        </w:tc>
      </w:tr>
    </w:tbl>
    <w:p w:rsidR="00821C72" w:rsidRDefault="00821C72"/>
    <w:tbl>
      <w:tblPr>
        <w:tblW w:w="15041" w:type="dxa"/>
        <w:tblInd w:w="-176" w:type="dxa"/>
        <w:tblLayout w:type="fixed"/>
        <w:tblLook w:val="04A0" w:firstRow="1" w:lastRow="0" w:firstColumn="1" w:lastColumn="0" w:noHBand="0" w:noVBand="1"/>
      </w:tblPr>
      <w:tblGrid>
        <w:gridCol w:w="4835"/>
        <w:gridCol w:w="3827"/>
        <w:gridCol w:w="1560"/>
        <w:gridCol w:w="1559"/>
        <w:gridCol w:w="1559"/>
        <w:gridCol w:w="1701"/>
      </w:tblGrid>
      <w:tr w:rsidR="00821C72" w:rsidRPr="00981C09" w:rsidTr="00821C72">
        <w:trPr>
          <w:trHeight w:val="164"/>
        </w:trPr>
        <w:tc>
          <w:tcPr>
            <w:tcW w:w="4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21C72" w:rsidRDefault="00821C72" w:rsidP="00821C72">
            <w:pPr>
              <w:rPr>
                <w:color w:val="000000"/>
                <w:sz w:val="28"/>
                <w:szCs w:val="28"/>
              </w:rPr>
            </w:pPr>
            <w:r w:rsidRPr="00B91CF2">
              <w:rPr>
                <w:color w:val="000000"/>
                <w:sz w:val="28"/>
                <w:szCs w:val="28"/>
              </w:rPr>
              <w:lastRenderedPageBreak/>
              <w:t xml:space="preserve">восточнее строения № 2а </w:t>
            </w:r>
            <w:r>
              <w:rPr>
                <w:color w:val="000000"/>
                <w:sz w:val="28"/>
                <w:szCs w:val="28"/>
              </w:rPr>
              <w:t xml:space="preserve">  </w:t>
            </w:r>
            <w:proofErr w:type="gramStart"/>
            <w:r w:rsidRPr="00B91CF2">
              <w:rPr>
                <w:color w:val="000000"/>
                <w:sz w:val="28"/>
                <w:szCs w:val="28"/>
              </w:rPr>
              <w:t>по</w:t>
            </w:r>
            <w:proofErr w:type="gramEnd"/>
            <w:r w:rsidRPr="00B91CF2">
              <w:rPr>
                <w:color w:val="000000"/>
                <w:sz w:val="28"/>
                <w:szCs w:val="28"/>
              </w:rPr>
              <w:t xml:space="preserve"> </w:t>
            </w:r>
          </w:p>
          <w:p w:rsidR="00821C72" w:rsidRPr="008B6B32" w:rsidRDefault="00821C72" w:rsidP="00821C72">
            <w:pPr>
              <w:rPr>
                <w:color w:val="000000"/>
                <w:sz w:val="28"/>
                <w:szCs w:val="28"/>
              </w:rPr>
            </w:pPr>
            <w:r w:rsidRPr="00B91CF2">
              <w:rPr>
                <w:color w:val="000000"/>
                <w:sz w:val="28"/>
                <w:szCs w:val="28"/>
              </w:rPr>
              <w:t>ул.</w:t>
            </w:r>
            <w:r>
              <w:rPr>
                <w:color w:val="000000"/>
                <w:sz w:val="28"/>
                <w:szCs w:val="28"/>
              </w:rPr>
              <w:t xml:space="preserve"> </w:t>
            </w:r>
            <w:r w:rsidRPr="00B91CF2">
              <w:rPr>
                <w:color w:val="000000"/>
                <w:sz w:val="28"/>
                <w:szCs w:val="28"/>
              </w:rPr>
              <w:t>Симферопольская</w:t>
            </w:r>
            <w:r>
              <w:rPr>
                <w:color w:val="000000"/>
                <w:sz w:val="28"/>
                <w:szCs w:val="28"/>
              </w:rPr>
              <w:t xml:space="preserve"> </w:t>
            </w:r>
          </w:p>
          <w:p w:rsidR="00821C72" w:rsidRPr="00981C09" w:rsidRDefault="00821C72" w:rsidP="00821C72">
            <w:pPr>
              <w:rPr>
                <w:color w:val="000000"/>
                <w:sz w:val="28"/>
                <w:szCs w:val="28"/>
              </w:rPr>
            </w:pPr>
            <w:r>
              <w:rPr>
                <w:color w:val="000000"/>
                <w:sz w:val="28"/>
                <w:szCs w:val="28"/>
              </w:rPr>
              <w:t>(ОАО «</w:t>
            </w:r>
            <w:proofErr w:type="spellStart"/>
            <w:r>
              <w:rPr>
                <w:color w:val="000000"/>
                <w:sz w:val="28"/>
                <w:szCs w:val="28"/>
              </w:rPr>
              <w:t>Теплоэнерго</w:t>
            </w:r>
            <w:proofErr w:type="spellEnd"/>
            <w:r>
              <w:rPr>
                <w:color w:val="000000"/>
                <w:sz w:val="28"/>
                <w:szCs w:val="28"/>
              </w:rPr>
              <w:t>»)</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21C72" w:rsidRPr="00B10057" w:rsidRDefault="00821C72" w:rsidP="003434AC">
            <w:pPr>
              <w:jc w:val="center"/>
              <w:rPr>
                <w:color w:val="000000"/>
                <w:sz w:val="27"/>
                <w:szCs w:val="27"/>
              </w:rPr>
            </w:pPr>
            <w:r w:rsidRPr="00B10057">
              <w:rPr>
                <w:color w:val="000000"/>
                <w:sz w:val="27"/>
                <w:szCs w:val="27"/>
              </w:rPr>
              <w:t>иные, не запрещенные законодательством источники:</w:t>
            </w:r>
          </w:p>
        </w:tc>
        <w:tc>
          <w:tcPr>
            <w:tcW w:w="1560" w:type="dxa"/>
            <w:tcBorders>
              <w:top w:val="single" w:sz="4" w:space="0" w:color="auto"/>
              <w:left w:val="nil"/>
              <w:bottom w:val="single" w:sz="4" w:space="0" w:color="auto"/>
              <w:right w:val="single" w:sz="4" w:space="0" w:color="auto"/>
            </w:tcBorders>
            <w:shd w:val="clear" w:color="auto" w:fill="FFFFFF"/>
            <w:noWrap/>
            <w:vAlign w:val="center"/>
            <w:hideMark/>
          </w:tcPr>
          <w:p w:rsidR="00821C72" w:rsidRPr="00981C09" w:rsidRDefault="00821C72" w:rsidP="003434AC">
            <w:pPr>
              <w:jc w:val="center"/>
              <w:rPr>
                <w:color w:val="000000"/>
                <w:sz w:val="28"/>
                <w:szCs w:val="28"/>
              </w:rPr>
            </w:pPr>
            <w:r>
              <w:rPr>
                <w:color w:val="000000"/>
                <w:sz w:val="28"/>
                <w:szCs w:val="28"/>
              </w:rPr>
              <w:t>32 779,96</w:t>
            </w:r>
          </w:p>
        </w:tc>
        <w:tc>
          <w:tcPr>
            <w:tcW w:w="1559" w:type="dxa"/>
            <w:tcBorders>
              <w:top w:val="single" w:sz="4" w:space="0" w:color="auto"/>
              <w:left w:val="nil"/>
              <w:bottom w:val="single" w:sz="4" w:space="0" w:color="auto"/>
              <w:right w:val="single" w:sz="4" w:space="0" w:color="auto"/>
            </w:tcBorders>
            <w:shd w:val="clear" w:color="auto" w:fill="FFFFFF"/>
            <w:noWrap/>
            <w:vAlign w:val="center"/>
            <w:hideMark/>
          </w:tcPr>
          <w:p w:rsidR="00821C72" w:rsidRPr="00981C09" w:rsidRDefault="00821C72" w:rsidP="003434AC">
            <w:pPr>
              <w:jc w:val="cente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FFFFFF"/>
            <w:noWrap/>
            <w:vAlign w:val="center"/>
            <w:hideMark/>
          </w:tcPr>
          <w:p w:rsidR="00821C72" w:rsidRPr="00981C09" w:rsidRDefault="00821C72" w:rsidP="003434AC">
            <w:pPr>
              <w:jc w:val="center"/>
              <w:rPr>
                <w:color w:val="000000"/>
                <w:sz w:val="28"/>
                <w:szCs w:val="28"/>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821C72" w:rsidRPr="00981C09" w:rsidRDefault="00821C72" w:rsidP="003434AC">
            <w:pPr>
              <w:jc w:val="center"/>
              <w:rPr>
                <w:color w:val="000000"/>
                <w:sz w:val="28"/>
                <w:szCs w:val="28"/>
              </w:rPr>
            </w:pPr>
          </w:p>
        </w:tc>
      </w:tr>
      <w:tr w:rsidR="00821C72" w:rsidRPr="00981C09" w:rsidTr="00821C72">
        <w:trPr>
          <w:trHeight w:val="750"/>
        </w:trPr>
        <w:tc>
          <w:tcPr>
            <w:tcW w:w="4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1C72" w:rsidRPr="00981C09" w:rsidRDefault="00821C72" w:rsidP="003434AC">
            <w:pPr>
              <w:rPr>
                <w:color w:val="000000"/>
                <w:sz w:val="28"/>
                <w:szCs w:val="28"/>
              </w:rPr>
            </w:pP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21C72" w:rsidRPr="00981C09" w:rsidRDefault="00821C72" w:rsidP="003434AC">
            <w:pPr>
              <w:jc w:val="center"/>
              <w:rPr>
                <w:color w:val="000000"/>
                <w:sz w:val="28"/>
                <w:szCs w:val="28"/>
              </w:rPr>
            </w:pPr>
            <w:r w:rsidRPr="00981C09">
              <w:rPr>
                <w:color w:val="000000"/>
                <w:sz w:val="28"/>
                <w:szCs w:val="28"/>
              </w:rPr>
              <w:t>средства юридических и физических лиц</w:t>
            </w:r>
          </w:p>
        </w:tc>
        <w:tc>
          <w:tcPr>
            <w:tcW w:w="1560" w:type="dxa"/>
            <w:tcBorders>
              <w:top w:val="single" w:sz="4" w:space="0" w:color="auto"/>
              <w:left w:val="nil"/>
              <w:bottom w:val="single" w:sz="4" w:space="0" w:color="auto"/>
              <w:right w:val="single" w:sz="4" w:space="0" w:color="auto"/>
            </w:tcBorders>
            <w:shd w:val="clear" w:color="auto" w:fill="FFFFFF"/>
            <w:noWrap/>
            <w:vAlign w:val="center"/>
            <w:hideMark/>
          </w:tcPr>
          <w:p w:rsidR="00821C72" w:rsidRPr="00981C09" w:rsidRDefault="00821C72" w:rsidP="003434AC">
            <w:pPr>
              <w:jc w:val="center"/>
              <w:rPr>
                <w:color w:val="000000"/>
                <w:sz w:val="28"/>
                <w:szCs w:val="28"/>
              </w:rPr>
            </w:pPr>
            <w:r>
              <w:rPr>
                <w:color w:val="000000"/>
                <w:sz w:val="28"/>
                <w:szCs w:val="28"/>
              </w:rPr>
              <w:t>32 779,96</w:t>
            </w:r>
          </w:p>
        </w:tc>
        <w:tc>
          <w:tcPr>
            <w:tcW w:w="1559" w:type="dxa"/>
            <w:tcBorders>
              <w:top w:val="single" w:sz="4" w:space="0" w:color="auto"/>
              <w:left w:val="nil"/>
              <w:bottom w:val="single" w:sz="4" w:space="0" w:color="auto"/>
              <w:right w:val="single" w:sz="4" w:space="0" w:color="auto"/>
            </w:tcBorders>
            <w:shd w:val="clear" w:color="auto" w:fill="FFFFFF"/>
            <w:noWrap/>
            <w:vAlign w:val="center"/>
            <w:hideMark/>
          </w:tcPr>
          <w:p w:rsidR="00821C72" w:rsidRPr="00981C09" w:rsidRDefault="00821C72" w:rsidP="003434AC">
            <w:pPr>
              <w:jc w:val="cente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FFFFFF"/>
            <w:noWrap/>
            <w:vAlign w:val="center"/>
            <w:hideMark/>
          </w:tcPr>
          <w:p w:rsidR="00821C72" w:rsidRPr="00981C09" w:rsidRDefault="00821C72" w:rsidP="003434AC">
            <w:pPr>
              <w:jc w:val="center"/>
              <w:rPr>
                <w:color w:val="000000"/>
                <w:sz w:val="28"/>
                <w:szCs w:val="28"/>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821C72" w:rsidRPr="00981C09" w:rsidRDefault="00821C72" w:rsidP="003434AC">
            <w:pPr>
              <w:jc w:val="center"/>
              <w:rPr>
                <w:color w:val="000000"/>
                <w:sz w:val="28"/>
                <w:szCs w:val="28"/>
              </w:rPr>
            </w:pPr>
          </w:p>
        </w:tc>
      </w:tr>
      <w:tr w:rsidR="002613EC" w:rsidRPr="00314028" w:rsidTr="00821C72">
        <w:trPr>
          <w:trHeight w:val="420"/>
        </w:trPr>
        <w:tc>
          <w:tcPr>
            <w:tcW w:w="4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3EC" w:rsidRPr="008B6B32" w:rsidRDefault="002613EC" w:rsidP="003434AC">
            <w:pPr>
              <w:rPr>
                <w:color w:val="000000"/>
                <w:sz w:val="28"/>
                <w:szCs w:val="28"/>
              </w:rPr>
            </w:pPr>
            <w:r>
              <w:rPr>
                <w:color w:val="000000"/>
                <w:sz w:val="28"/>
                <w:szCs w:val="28"/>
              </w:rPr>
              <w:t>2.1</w:t>
            </w:r>
            <w:r w:rsidR="006B0053">
              <w:rPr>
                <w:color w:val="000000"/>
                <w:sz w:val="28"/>
                <w:szCs w:val="28"/>
              </w:rPr>
              <w:t>0</w:t>
            </w:r>
            <w:r>
              <w:rPr>
                <w:color w:val="000000"/>
                <w:sz w:val="28"/>
                <w:szCs w:val="28"/>
              </w:rPr>
              <w:t xml:space="preserve">. Установка </w:t>
            </w:r>
            <w:proofErr w:type="gramStart"/>
            <w:r>
              <w:rPr>
                <w:color w:val="000000"/>
                <w:sz w:val="28"/>
                <w:szCs w:val="28"/>
              </w:rPr>
              <w:t>блок-модуля</w:t>
            </w:r>
            <w:proofErr w:type="gramEnd"/>
            <w:r>
              <w:rPr>
                <w:color w:val="000000"/>
                <w:sz w:val="28"/>
                <w:szCs w:val="28"/>
              </w:rPr>
              <w:t xml:space="preserve"> </w:t>
            </w:r>
            <w:proofErr w:type="spellStart"/>
            <w:r>
              <w:rPr>
                <w:color w:val="000000"/>
                <w:sz w:val="28"/>
                <w:szCs w:val="28"/>
              </w:rPr>
              <w:t>газопоршневой</w:t>
            </w:r>
            <w:proofErr w:type="spellEnd"/>
            <w:r>
              <w:rPr>
                <w:color w:val="000000"/>
                <w:sz w:val="28"/>
                <w:szCs w:val="28"/>
              </w:rPr>
              <w:t xml:space="preserve"> установки</w:t>
            </w:r>
            <w:r w:rsidRPr="008B6B32">
              <w:rPr>
                <w:color w:val="000000"/>
                <w:sz w:val="28"/>
                <w:szCs w:val="28"/>
              </w:rPr>
              <w:t xml:space="preserve"> </w:t>
            </w:r>
            <w:proofErr w:type="spellStart"/>
            <w:r>
              <w:rPr>
                <w:color w:val="000000"/>
                <w:sz w:val="28"/>
                <w:szCs w:val="28"/>
                <w:lang w:val="en-US"/>
              </w:rPr>
              <w:t>Buderus</w:t>
            </w:r>
            <w:proofErr w:type="spellEnd"/>
            <w:r w:rsidRPr="008B6B32">
              <w:rPr>
                <w:color w:val="000000"/>
                <w:sz w:val="28"/>
                <w:szCs w:val="28"/>
              </w:rPr>
              <w:t xml:space="preserve"> </w:t>
            </w:r>
            <w:proofErr w:type="spellStart"/>
            <w:r>
              <w:rPr>
                <w:color w:val="000000"/>
                <w:sz w:val="28"/>
                <w:szCs w:val="28"/>
                <w:lang w:val="en-US"/>
              </w:rPr>
              <w:t>Logsnova</w:t>
            </w:r>
            <w:proofErr w:type="spellEnd"/>
            <w:r w:rsidRPr="008B6B32">
              <w:rPr>
                <w:color w:val="000000"/>
                <w:sz w:val="28"/>
                <w:szCs w:val="28"/>
              </w:rPr>
              <w:t xml:space="preserve"> </w:t>
            </w:r>
            <w:r>
              <w:rPr>
                <w:color w:val="000000"/>
                <w:sz w:val="28"/>
                <w:szCs w:val="28"/>
                <w:lang w:val="en-US"/>
              </w:rPr>
              <w:t>BOSH</w:t>
            </w:r>
            <w:r w:rsidRPr="008B6B32">
              <w:rPr>
                <w:color w:val="000000"/>
                <w:sz w:val="28"/>
                <w:szCs w:val="28"/>
              </w:rPr>
              <w:t xml:space="preserve"> </w:t>
            </w:r>
            <w:r>
              <w:rPr>
                <w:color w:val="000000"/>
                <w:sz w:val="28"/>
                <w:szCs w:val="28"/>
                <w:lang w:val="en-US"/>
              </w:rPr>
              <w:t>CHP</w:t>
            </w:r>
            <w:r w:rsidRPr="008B6B32">
              <w:rPr>
                <w:color w:val="000000"/>
                <w:sz w:val="28"/>
                <w:szCs w:val="28"/>
              </w:rPr>
              <w:t xml:space="preserve"> 400</w:t>
            </w:r>
            <w:r>
              <w:rPr>
                <w:color w:val="000000"/>
                <w:sz w:val="28"/>
                <w:szCs w:val="28"/>
              </w:rPr>
              <w:t xml:space="preserve"> для собственных нужд котельной № 27</w:t>
            </w:r>
          </w:p>
          <w:p w:rsidR="002613EC" w:rsidRPr="00981C09" w:rsidRDefault="002613EC" w:rsidP="003434AC">
            <w:pPr>
              <w:rPr>
                <w:color w:val="000000"/>
                <w:sz w:val="28"/>
                <w:szCs w:val="28"/>
              </w:rPr>
            </w:pPr>
            <w:r>
              <w:rPr>
                <w:color w:val="000000"/>
                <w:sz w:val="28"/>
                <w:szCs w:val="28"/>
              </w:rPr>
              <w:t>(ОАО «</w:t>
            </w:r>
            <w:proofErr w:type="spellStart"/>
            <w:r>
              <w:rPr>
                <w:color w:val="000000"/>
                <w:sz w:val="28"/>
                <w:szCs w:val="28"/>
              </w:rPr>
              <w:t>Теплоэнерго</w:t>
            </w:r>
            <w:proofErr w:type="spellEnd"/>
            <w:r>
              <w:rPr>
                <w:color w:val="000000"/>
                <w:sz w:val="28"/>
                <w:szCs w:val="28"/>
              </w:rPr>
              <w:t>»)</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613EC" w:rsidRPr="00981C09" w:rsidRDefault="002613EC" w:rsidP="003434AC">
            <w:pPr>
              <w:jc w:val="center"/>
              <w:rPr>
                <w:b/>
                <w:bCs/>
                <w:color w:val="000000"/>
                <w:sz w:val="28"/>
                <w:szCs w:val="28"/>
              </w:rPr>
            </w:pPr>
            <w:r w:rsidRPr="00981C09">
              <w:rPr>
                <w:b/>
                <w:bCs/>
                <w:color w:val="000000"/>
                <w:sz w:val="28"/>
                <w:szCs w:val="28"/>
              </w:rPr>
              <w:t>Всего</w:t>
            </w:r>
          </w:p>
        </w:tc>
        <w:tc>
          <w:tcPr>
            <w:tcW w:w="1560" w:type="dxa"/>
            <w:tcBorders>
              <w:top w:val="single" w:sz="4" w:space="0" w:color="auto"/>
              <w:left w:val="nil"/>
              <w:bottom w:val="single" w:sz="4" w:space="0" w:color="auto"/>
              <w:right w:val="single" w:sz="4" w:space="0" w:color="auto"/>
            </w:tcBorders>
            <w:shd w:val="clear" w:color="auto" w:fill="FFFFFF"/>
            <w:noWrap/>
            <w:vAlign w:val="center"/>
            <w:hideMark/>
          </w:tcPr>
          <w:p w:rsidR="002613EC" w:rsidRPr="00B91CF2" w:rsidRDefault="002613EC" w:rsidP="003434AC">
            <w:pPr>
              <w:jc w:val="center"/>
              <w:rPr>
                <w:b/>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FFFFFF"/>
            <w:noWrap/>
            <w:vAlign w:val="center"/>
            <w:hideMark/>
          </w:tcPr>
          <w:p w:rsidR="002613EC" w:rsidRPr="00314028" w:rsidRDefault="002613EC" w:rsidP="003434AC">
            <w:pPr>
              <w:jc w:val="center"/>
              <w:rPr>
                <w:b/>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FFFFFF"/>
            <w:noWrap/>
            <w:vAlign w:val="center"/>
            <w:hideMark/>
          </w:tcPr>
          <w:p w:rsidR="002613EC" w:rsidRPr="00314028" w:rsidRDefault="002613EC" w:rsidP="003434AC">
            <w:pPr>
              <w:jc w:val="center"/>
              <w:rPr>
                <w:b/>
                <w:color w:val="000000"/>
                <w:sz w:val="28"/>
                <w:szCs w:val="28"/>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2613EC" w:rsidRPr="00694339" w:rsidRDefault="002613EC" w:rsidP="003434AC">
            <w:pPr>
              <w:jc w:val="center"/>
              <w:rPr>
                <w:b/>
                <w:color w:val="000000"/>
                <w:sz w:val="28"/>
                <w:szCs w:val="28"/>
              </w:rPr>
            </w:pPr>
            <w:r w:rsidRPr="00694339">
              <w:rPr>
                <w:b/>
                <w:color w:val="000000"/>
                <w:sz w:val="28"/>
                <w:szCs w:val="28"/>
              </w:rPr>
              <w:t>40 129,42</w:t>
            </w:r>
          </w:p>
        </w:tc>
      </w:tr>
      <w:tr w:rsidR="002613EC" w:rsidRPr="00981C09" w:rsidTr="00821C72">
        <w:trPr>
          <w:trHeight w:val="360"/>
        </w:trPr>
        <w:tc>
          <w:tcPr>
            <w:tcW w:w="4835" w:type="dxa"/>
            <w:vMerge/>
            <w:tcBorders>
              <w:top w:val="single" w:sz="4" w:space="0" w:color="auto"/>
              <w:left w:val="single" w:sz="4" w:space="0" w:color="auto"/>
              <w:right w:val="single" w:sz="4" w:space="0" w:color="auto"/>
            </w:tcBorders>
            <w:shd w:val="clear" w:color="000000" w:fill="FFFFFF"/>
            <w:vAlign w:val="center"/>
            <w:hideMark/>
          </w:tcPr>
          <w:p w:rsidR="002613EC" w:rsidRPr="00981C09" w:rsidRDefault="002613EC" w:rsidP="003434AC">
            <w:pPr>
              <w:rPr>
                <w:b/>
                <w:bCs/>
                <w:color w:val="000000"/>
                <w:sz w:val="28"/>
                <w:szCs w:val="28"/>
              </w:rPr>
            </w:pP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613EC" w:rsidRPr="00981C09" w:rsidRDefault="002613EC" w:rsidP="003434AC">
            <w:pPr>
              <w:jc w:val="center"/>
              <w:rPr>
                <w:color w:val="000000"/>
                <w:sz w:val="28"/>
                <w:szCs w:val="28"/>
              </w:rPr>
            </w:pPr>
            <w:r>
              <w:rPr>
                <w:color w:val="000000"/>
                <w:sz w:val="28"/>
                <w:szCs w:val="28"/>
              </w:rPr>
              <w:t>бюджет города Кемерово</w:t>
            </w:r>
          </w:p>
        </w:tc>
        <w:tc>
          <w:tcPr>
            <w:tcW w:w="1560" w:type="dxa"/>
            <w:tcBorders>
              <w:top w:val="single" w:sz="4" w:space="0" w:color="auto"/>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2613EC" w:rsidRPr="00694339" w:rsidRDefault="002613EC" w:rsidP="003434AC">
            <w:pPr>
              <w:jc w:val="center"/>
              <w:rPr>
                <w:color w:val="000000"/>
                <w:sz w:val="28"/>
                <w:szCs w:val="28"/>
              </w:rPr>
            </w:pPr>
          </w:p>
        </w:tc>
      </w:tr>
      <w:tr w:rsidR="002613EC" w:rsidRPr="00981C09" w:rsidTr="00821C72">
        <w:trPr>
          <w:trHeight w:val="911"/>
        </w:trPr>
        <w:tc>
          <w:tcPr>
            <w:tcW w:w="4835" w:type="dxa"/>
            <w:vMerge/>
            <w:tcBorders>
              <w:left w:val="single" w:sz="4" w:space="0" w:color="auto"/>
              <w:right w:val="single" w:sz="4" w:space="0" w:color="auto"/>
            </w:tcBorders>
            <w:shd w:val="clear" w:color="auto" w:fill="auto"/>
            <w:vAlign w:val="center"/>
            <w:hideMark/>
          </w:tcPr>
          <w:p w:rsidR="002613EC" w:rsidRPr="00981C09" w:rsidRDefault="002613EC" w:rsidP="003434AC">
            <w:pPr>
              <w:rPr>
                <w:color w:val="000000"/>
                <w:sz w:val="28"/>
                <w:szCs w:val="28"/>
              </w:rPr>
            </w:pPr>
          </w:p>
        </w:tc>
        <w:tc>
          <w:tcPr>
            <w:tcW w:w="3827" w:type="dxa"/>
            <w:tcBorders>
              <w:top w:val="nil"/>
              <w:left w:val="nil"/>
              <w:bottom w:val="single" w:sz="4" w:space="0" w:color="auto"/>
              <w:right w:val="single" w:sz="4" w:space="0" w:color="auto"/>
            </w:tcBorders>
            <w:shd w:val="clear" w:color="auto" w:fill="auto"/>
            <w:vAlign w:val="center"/>
            <w:hideMark/>
          </w:tcPr>
          <w:p w:rsidR="002613EC" w:rsidRPr="00B10057" w:rsidRDefault="002613EC" w:rsidP="003434AC">
            <w:pPr>
              <w:jc w:val="center"/>
              <w:rPr>
                <w:color w:val="000000"/>
                <w:sz w:val="27"/>
                <w:szCs w:val="27"/>
              </w:rPr>
            </w:pPr>
            <w:r w:rsidRPr="00B10057">
              <w:rPr>
                <w:color w:val="000000"/>
                <w:sz w:val="27"/>
                <w:szCs w:val="27"/>
              </w:rPr>
              <w:t>иные, не запрещенные законодательством источники:</w:t>
            </w:r>
          </w:p>
        </w:tc>
        <w:tc>
          <w:tcPr>
            <w:tcW w:w="1560"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p>
        </w:tc>
        <w:tc>
          <w:tcPr>
            <w:tcW w:w="1559"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p>
        </w:tc>
        <w:tc>
          <w:tcPr>
            <w:tcW w:w="1559"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p>
        </w:tc>
        <w:tc>
          <w:tcPr>
            <w:tcW w:w="1701" w:type="dxa"/>
            <w:tcBorders>
              <w:top w:val="nil"/>
              <w:left w:val="nil"/>
              <w:bottom w:val="single" w:sz="4" w:space="0" w:color="auto"/>
              <w:right w:val="single" w:sz="4" w:space="0" w:color="auto"/>
            </w:tcBorders>
            <w:shd w:val="clear" w:color="auto" w:fill="FFFFFF"/>
            <w:vAlign w:val="center"/>
          </w:tcPr>
          <w:p w:rsidR="002613EC" w:rsidRPr="00694339" w:rsidRDefault="002613EC" w:rsidP="003434AC">
            <w:pPr>
              <w:jc w:val="center"/>
              <w:rPr>
                <w:color w:val="000000"/>
                <w:sz w:val="28"/>
                <w:szCs w:val="28"/>
              </w:rPr>
            </w:pPr>
            <w:r w:rsidRPr="00694339">
              <w:rPr>
                <w:color w:val="000000"/>
                <w:sz w:val="28"/>
                <w:szCs w:val="28"/>
              </w:rPr>
              <w:t>40 129,42</w:t>
            </w:r>
          </w:p>
        </w:tc>
      </w:tr>
      <w:tr w:rsidR="002613EC" w:rsidRPr="00981C09" w:rsidTr="00821C72">
        <w:trPr>
          <w:trHeight w:val="750"/>
        </w:trPr>
        <w:tc>
          <w:tcPr>
            <w:tcW w:w="4835" w:type="dxa"/>
            <w:vMerge/>
            <w:tcBorders>
              <w:left w:val="single" w:sz="4" w:space="0" w:color="auto"/>
              <w:bottom w:val="single" w:sz="4" w:space="0" w:color="auto"/>
              <w:right w:val="single" w:sz="4" w:space="0" w:color="auto"/>
            </w:tcBorders>
            <w:shd w:val="clear" w:color="auto" w:fill="auto"/>
            <w:vAlign w:val="center"/>
            <w:hideMark/>
          </w:tcPr>
          <w:p w:rsidR="002613EC" w:rsidRPr="00981C09" w:rsidRDefault="002613EC" w:rsidP="003434AC">
            <w:pPr>
              <w:rPr>
                <w:color w:val="000000"/>
                <w:sz w:val="28"/>
                <w:szCs w:val="28"/>
              </w:rPr>
            </w:pPr>
          </w:p>
        </w:tc>
        <w:tc>
          <w:tcPr>
            <w:tcW w:w="3827" w:type="dxa"/>
            <w:tcBorders>
              <w:top w:val="nil"/>
              <w:left w:val="nil"/>
              <w:bottom w:val="single" w:sz="4" w:space="0" w:color="auto"/>
              <w:right w:val="single" w:sz="4" w:space="0" w:color="auto"/>
            </w:tcBorders>
            <w:shd w:val="clear" w:color="auto" w:fill="auto"/>
            <w:vAlign w:val="center"/>
            <w:hideMark/>
          </w:tcPr>
          <w:p w:rsidR="002613EC" w:rsidRPr="00981C09" w:rsidRDefault="002613EC" w:rsidP="003434AC">
            <w:pPr>
              <w:jc w:val="center"/>
              <w:rPr>
                <w:color w:val="000000"/>
                <w:sz w:val="28"/>
                <w:szCs w:val="28"/>
              </w:rPr>
            </w:pPr>
            <w:r w:rsidRPr="00981C09">
              <w:rPr>
                <w:color w:val="000000"/>
                <w:sz w:val="28"/>
                <w:szCs w:val="28"/>
              </w:rPr>
              <w:t>средства юридических и физических лиц</w:t>
            </w:r>
          </w:p>
        </w:tc>
        <w:tc>
          <w:tcPr>
            <w:tcW w:w="1560"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p>
        </w:tc>
        <w:tc>
          <w:tcPr>
            <w:tcW w:w="1559"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p>
        </w:tc>
        <w:tc>
          <w:tcPr>
            <w:tcW w:w="1559" w:type="dxa"/>
            <w:tcBorders>
              <w:top w:val="nil"/>
              <w:left w:val="nil"/>
              <w:bottom w:val="single" w:sz="4" w:space="0" w:color="auto"/>
              <w:right w:val="single" w:sz="4" w:space="0" w:color="auto"/>
            </w:tcBorders>
            <w:shd w:val="clear" w:color="auto" w:fill="FFFFFF"/>
            <w:noWrap/>
            <w:vAlign w:val="center"/>
            <w:hideMark/>
          </w:tcPr>
          <w:p w:rsidR="002613EC" w:rsidRPr="00981C09" w:rsidRDefault="002613EC" w:rsidP="003434AC">
            <w:pPr>
              <w:jc w:val="center"/>
              <w:rPr>
                <w:color w:val="000000"/>
                <w:sz w:val="28"/>
                <w:szCs w:val="28"/>
              </w:rPr>
            </w:pPr>
          </w:p>
        </w:tc>
        <w:tc>
          <w:tcPr>
            <w:tcW w:w="1701" w:type="dxa"/>
            <w:tcBorders>
              <w:top w:val="nil"/>
              <w:left w:val="nil"/>
              <w:bottom w:val="single" w:sz="4" w:space="0" w:color="auto"/>
              <w:right w:val="single" w:sz="4" w:space="0" w:color="auto"/>
            </w:tcBorders>
            <w:shd w:val="clear" w:color="auto" w:fill="FFFFFF"/>
            <w:vAlign w:val="center"/>
          </w:tcPr>
          <w:p w:rsidR="002613EC" w:rsidRPr="00694339" w:rsidRDefault="002613EC" w:rsidP="003434AC">
            <w:pPr>
              <w:jc w:val="center"/>
              <w:rPr>
                <w:color w:val="000000"/>
                <w:sz w:val="28"/>
                <w:szCs w:val="28"/>
              </w:rPr>
            </w:pPr>
            <w:r w:rsidRPr="00694339">
              <w:rPr>
                <w:color w:val="000000"/>
                <w:sz w:val="28"/>
                <w:szCs w:val="28"/>
              </w:rPr>
              <w:t>40 129,42</w:t>
            </w:r>
          </w:p>
        </w:tc>
      </w:tr>
    </w:tbl>
    <w:p w:rsidR="002613EC" w:rsidRDefault="002613EC" w:rsidP="002613EC">
      <w:pPr>
        <w:jc w:val="center"/>
        <w:rPr>
          <w:b/>
          <w:bCs/>
          <w:sz w:val="28"/>
          <w:szCs w:val="28"/>
        </w:rPr>
      </w:pPr>
    </w:p>
    <w:p w:rsidR="00237E7F" w:rsidRDefault="00237E7F" w:rsidP="00237E7F">
      <w:pPr>
        <w:jc w:val="center"/>
        <w:rPr>
          <w:b/>
          <w:sz w:val="28"/>
          <w:szCs w:val="28"/>
        </w:rPr>
      </w:pPr>
      <w:r>
        <w:rPr>
          <w:b/>
          <w:sz w:val="28"/>
          <w:szCs w:val="28"/>
        </w:rPr>
        <w:t>5. Планируемые значения целевых показателей (индикаторов) муниципаль</w:t>
      </w:r>
      <w:r w:rsidRPr="005D3AEC">
        <w:rPr>
          <w:b/>
          <w:sz w:val="28"/>
          <w:szCs w:val="28"/>
        </w:rPr>
        <w:t>ной программы</w:t>
      </w:r>
    </w:p>
    <w:p w:rsidR="00F66C65" w:rsidRPr="00300EF4" w:rsidRDefault="00F66C65" w:rsidP="00237E7F">
      <w:pPr>
        <w:jc w:val="center"/>
        <w:rPr>
          <w:b/>
          <w:sz w:val="28"/>
          <w:szCs w:val="28"/>
        </w:rPr>
      </w:pPr>
    </w:p>
    <w:tbl>
      <w:tblPr>
        <w:tblW w:w="152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835"/>
        <w:gridCol w:w="3543"/>
        <w:gridCol w:w="885"/>
        <w:gridCol w:w="743"/>
        <w:gridCol w:w="709"/>
        <w:gridCol w:w="708"/>
        <w:gridCol w:w="709"/>
      </w:tblGrid>
      <w:tr w:rsidR="00FB6FF3" w:rsidRPr="00D91C02" w:rsidTr="00572115">
        <w:tc>
          <w:tcPr>
            <w:tcW w:w="5070" w:type="dxa"/>
            <w:vMerge w:val="restart"/>
            <w:vAlign w:val="center"/>
          </w:tcPr>
          <w:p w:rsidR="00FB6FF3" w:rsidRPr="00D91C02" w:rsidRDefault="00FB6FF3" w:rsidP="004F54FB">
            <w:pPr>
              <w:jc w:val="center"/>
              <w:rPr>
                <w:sz w:val="26"/>
                <w:szCs w:val="26"/>
              </w:rPr>
            </w:pPr>
            <w:r w:rsidRPr="00D91C02">
              <w:rPr>
                <w:sz w:val="26"/>
                <w:szCs w:val="26"/>
              </w:rPr>
              <w:t xml:space="preserve">Наименование </w:t>
            </w:r>
          </w:p>
          <w:p w:rsidR="00FB6FF3" w:rsidRPr="00D91C02" w:rsidRDefault="00FB6FF3" w:rsidP="004F54FB">
            <w:pPr>
              <w:jc w:val="center"/>
              <w:rPr>
                <w:sz w:val="26"/>
                <w:szCs w:val="26"/>
              </w:rPr>
            </w:pPr>
          </w:p>
        </w:tc>
        <w:tc>
          <w:tcPr>
            <w:tcW w:w="2835" w:type="dxa"/>
            <w:vMerge w:val="restart"/>
            <w:vAlign w:val="center"/>
          </w:tcPr>
          <w:p w:rsidR="00FB6FF3" w:rsidRPr="00D91C02" w:rsidRDefault="00FB6FF3" w:rsidP="004F54FB">
            <w:pPr>
              <w:jc w:val="center"/>
              <w:rPr>
                <w:sz w:val="26"/>
                <w:szCs w:val="26"/>
              </w:rPr>
            </w:pPr>
            <w:r w:rsidRPr="00D91C02">
              <w:rPr>
                <w:sz w:val="26"/>
                <w:szCs w:val="26"/>
              </w:rPr>
              <w:t>Наименование целевого показателя (индикатора)</w:t>
            </w:r>
          </w:p>
        </w:tc>
        <w:tc>
          <w:tcPr>
            <w:tcW w:w="3543" w:type="dxa"/>
            <w:vMerge w:val="restart"/>
            <w:vAlign w:val="center"/>
          </w:tcPr>
          <w:p w:rsidR="00FB6FF3" w:rsidRPr="00D91C02" w:rsidRDefault="00FB6FF3" w:rsidP="00626078">
            <w:pPr>
              <w:jc w:val="center"/>
              <w:rPr>
                <w:sz w:val="26"/>
                <w:szCs w:val="26"/>
              </w:rPr>
            </w:pPr>
            <w:r w:rsidRPr="00D91C02">
              <w:rPr>
                <w:sz w:val="26"/>
                <w:szCs w:val="26"/>
              </w:rPr>
              <w:t>Порядок определения (формула)</w:t>
            </w:r>
          </w:p>
        </w:tc>
        <w:tc>
          <w:tcPr>
            <w:tcW w:w="885" w:type="dxa"/>
            <w:vMerge w:val="restart"/>
            <w:vAlign w:val="center"/>
          </w:tcPr>
          <w:p w:rsidR="00FB6FF3" w:rsidRPr="0043210B" w:rsidRDefault="00FB6FF3" w:rsidP="004F54FB">
            <w:pPr>
              <w:jc w:val="center"/>
              <w:rPr>
                <w:sz w:val="18"/>
                <w:szCs w:val="18"/>
              </w:rPr>
            </w:pPr>
            <w:r w:rsidRPr="0043210B">
              <w:rPr>
                <w:sz w:val="18"/>
                <w:szCs w:val="18"/>
              </w:rPr>
              <w:t xml:space="preserve">Единица </w:t>
            </w:r>
            <w:proofErr w:type="spellStart"/>
            <w:proofErr w:type="gramStart"/>
            <w:r w:rsidRPr="0043210B">
              <w:rPr>
                <w:sz w:val="18"/>
                <w:szCs w:val="18"/>
              </w:rPr>
              <w:t>измере</w:t>
            </w:r>
            <w:r w:rsidR="0043210B">
              <w:rPr>
                <w:sz w:val="18"/>
                <w:szCs w:val="18"/>
              </w:rPr>
              <w:t>-</w:t>
            </w:r>
            <w:r w:rsidRPr="0043210B">
              <w:rPr>
                <w:sz w:val="18"/>
                <w:szCs w:val="18"/>
              </w:rPr>
              <w:t>ния</w:t>
            </w:r>
            <w:proofErr w:type="spellEnd"/>
            <w:proofErr w:type="gramEnd"/>
          </w:p>
        </w:tc>
        <w:tc>
          <w:tcPr>
            <w:tcW w:w="2869" w:type="dxa"/>
            <w:gridSpan w:val="4"/>
            <w:vAlign w:val="center"/>
          </w:tcPr>
          <w:p w:rsidR="00FB6FF3" w:rsidRPr="00D91C02" w:rsidRDefault="00FB6FF3" w:rsidP="004F54FB">
            <w:pPr>
              <w:jc w:val="center"/>
              <w:rPr>
                <w:sz w:val="26"/>
                <w:szCs w:val="26"/>
              </w:rPr>
            </w:pPr>
            <w:r w:rsidRPr="00D91C02">
              <w:rPr>
                <w:sz w:val="26"/>
                <w:szCs w:val="26"/>
              </w:rPr>
              <w:t>Плановое значение целевого показателя  (индикатора)</w:t>
            </w:r>
          </w:p>
        </w:tc>
      </w:tr>
      <w:tr w:rsidR="00FB6FF3" w:rsidRPr="00D91C02" w:rsidTr="00572115">
        <w:tc>
          <w:tcPr>
            <w:tcW w:w="5070" w:type="dxa"/>
            <w:vMerge/>
            <w:vAlign w:val="center"/>
          </w:tcPr>
          <w:p w:rsidR="00FB6FF3" w:rsidRPr="00D91C02" w:rsidRDefault="00FB6FF3" w:rsidP="004F54FB">
            <w:pPr>
              <w:jc w:val="center"/>
              <w:rPr>
                <w:b/>
                <w:sz w:val="26"/>
                <w:szCs w:val="26"/>
              </w:rPr>
            </w:pPr>
          </w:p>
        </w:tc>
        <w:tc>
          <w:tcPr>
            <w:tcW w:w="2835" w:type="dxa"/>
            <w:vMerge/>
            <w:vAlign w:val="center"/>
          </w:tcPr>
          <w:p w:rsidR="00FB6FF3" w:rsidRPr="00D91C02" w:rsidRDefault="00FB6FF3" w:rsidP="004F54FB">
            <w:pPr>
              <w:jc w:val="center"/>
              <w:rPr>
                <w:b/>
                <w:sz w:val="26"/>
                <w:szCs w:val="26"/>
              </w:rPr>
            </w:pPr>
          </w:p>
        </w:tc>
        <w:tc>
          <w:tcPr>
            <w:tcW w:w="3543" w:type="dxa"/>
            <w:vMerge/>
          </w:tcPr>
          <w:p w:rsidR="00FB6FF3" w:rsidRPr="00D91C02" w:rsidRDefault="00FB6FF3" w:rsidP="004F54FB">
            <w:pPr>
              <w:jc w:val="center"/>
              <w:rPr>
                <w:b/>
                <w:sz w:val="26"/>
                <w:szCs w:val="26"/>
              </w:rPr>
            </w:pPr>
          </w:p>
        </w:tc>
        <w:tc>
          <w:tcPr>
            <w:tcW w:w="885" w:type="dxa"/>
            <w:vMerge/>
            <w:vAlign w:val="center"/>
          </w:tcPr>
          <w:p w:rsidR="00FB6FF3" w:rsidRPr="00D91C02" w:rsidRDefault="00FB6FF3" w:rsidP="004F54FB">
            <w:pPr>
              <w:jc w:val="center"/>
              <w:rPr>
                <w:b/>
                <w:sz w:val="26"/>
                <w:szCs w:val="26"/>
              </w:rPr>
            </w:pPr>
          </w:p>
        </w:tc>
        <w:tc>
          <w:tcPr>
            <w:tcW w:w="743" w:type="dxa"/>
            <w:vAlign w:val="center"/>
          </w:tcPr>
          <w:p w:rsidR="00FB6FF3" w:rsidRPr="00D91C02" w:rsidRDefault="00FB6FF3" w:rsidP="004F54FB">
            <w:pPr>
              <w:jc w:val="center"/>
            </w:pPr>
            <w:r w:rsidRPr="00D91C02">
              <w:t>2015</w:t>
            </w:r>
          </w:p>
          <w:p w:rsidR="00FB6FF3" w:rsidRPr="00D91C02" w:rsidRDefault="00FB6FF3" w:rsidP="004F54FB">
            <w:pPr>
              <w:jc w:val="center"/>
            </w:pPr>
            <w:r w:rsidRPr="00D91C02">
              <w:t>год</w:t>
            </w:r>
          </w:p>
        </w:tc>
        <w:tc>
          <w:tcPr>
            <w:tcW w:w="709" w:type="dxa"/>
            <w:vAlign w:val="center"/>
          </w:tcPr>
          <w:p w:rsidR="00FB6FF3" w:rsidRPr="00D91C02" w:rsidRDefault="00FB6FF3" w:rsidP="004F54FB">
            <w:pPr>
              <w:jc w:val="center"/>
            </w:pPr>
            <w:r w:rsidRPr="00D91C02">
              <w:t>2016</w:t>
            </w:r>
          </w:p>
          <w:p w:rsidR="00FB6FF3" w:rsidRPr="00D91C02" w:rsidRDefault="00FB6FF3" w:rsidP="004F54FB">
            <w:pPr>
              <w:jc w:val="center"/>
            </w:pPr>
            <w:r w:rsidRPr="00D91C02">
              <w:t>год</w:t>
            </w:r>
          </w:p>
        </w:tc>
        <w:tc>
          <w:tcPr>
            <w:tcW w:w="708" w:type="dxa"/>
            <w:vAlign w:val="center"/>
          </w:tcPr>
          <w:p w:rsidR="00FB6FF3" w:rsidRPr="00D91C02" w:rsidRDefault="00FB6FF3" w:rsidP="00FA698B">
            <w:pPr>
              <w:jc w:val="center"/>
            </w:pPr>
            <w:r w:rsidRPr="00D91C02">
              <w:t>2017</w:t>
            </w:r>
          </w:p>
          <w:p w:rsidR="00FB6FF3" w:rsidRPr="00D91C02" w:rsidRDefault="00FB6FF3" w:rsidP="00FA698B">
            <w:pPr>
              <w:jc w:val="center"/>
            </w:pPr>
            <w:r w:rsidRPr="00D91C02">
              <w:t>год</w:t>
            </w:r>
          </w:p>
        </w:tc>
        <w:tc>
          <w:tcPr>
            <w:tcW w:w="709" w:type="dxa"/>
            <w:vAlign w:val="center"/>
          </w:tcPr>
          <w:p w:rsidR="00FB6FF3" w:rsidRPr="00D91C02" w:rsidRDefault="00FB6FF3" w:rsidP="004F54FB">
            <w:pPr>
              <w:jc w:val="center"/>
            </w:pPr>
            <w:r w:rsidRPr="00D91C02">
              <w:t>201</w:t>
            </w:r>
            <w:r w:rsidR="002B63BD">
              <w:t>8</w:t>
            </w:r>
          </w:p>
          <w:p w:rsidR="00FB6FF3" w:rsidRPr="00D91C02" w:rsidRDefault="00FB6FF3" w:rsidP="004F54FB">
            <w:pPr>
              <w:jc w:val="center"/>
            </w:pPr>
            <w:r w:rsidRPr="00D91C02">
              <w:t>год</w:t>
            </w:r>
          </w:p>
        </w:tc>
      </w:tr>
      <w:tr w:rsidR="00FB6FF3" w:rsidRPr="00D91C02" w:rsidTr="00572115">
        <w:trPr>
          <w:trHeight w:val="1345"/>
        </w:trPr>
        <w:tc>
          <w:tcPr>
            <w:tcW w:w="5070" w:type="dxa"/>
            <w:vAlign w:val="center"/>
          </w:tcPr>
          <w:p w:rsidR="00FB6FF3" w:rsidRPr="00D91C02" w:rsidRDefault="00FB6FF3" w:rsidP="00426045">
            <w:pPr>
              <w:rPr>
                <w:sz w:val="26"/>
                <w:szCs w:val="26"/>
              </w:rPr>
            </w:pPr>
            <w:r w:rsidRPr="00D91C02">
              <w:rPr>
                <w:bCs/>
                <w:sz w:val="28"/>
                <w:szCs w:val="28"/>
              </w:rPr>
              <w:t>Муниципальная программа «Энергосбережение и повышение энергетической эффективности на территории города Кемерово»</w:t>
            </w:r>
          </w:p>
        </w:tc>
        <w:tc>
          <w:tcPr>
            <w:tcW w:w="2835" w:type="dxa"/>
            <w:vAlign w:val="center"/>
          </w:tcPr>
          <w:p w:rsidR="00FB6FF3" w:rsidRPr="00D91C02" w:rsidRDefault="00FB6FF3" w:rsidP="004F54FB">
            <w:pPr>
              <w:jc w:val="center"/>
              <w:rPr>
                <w:sz w:val="26"/>
                <w:szCs w:val="26"/>
              </w:rPr>
            </w:pPr>
          </w:p>
        </w:tc>
        <w:tc>
          <w:tcPr>
            <w:tcW w:w="3543" w:type="dxa"/>
            <w:vAlign w:val="center"/>
          </w:tcPr>
          <w:p w:rsidR="00FB6FF3" w:rsidRPr="00D91C02" w:rsidRDefault="00FB6FF3" w:rsidP="004F54FB">
            <w:pPr>
              <w:jc w:val="center"/>
              <w:rPr>
                <w:sz w:val="26"/>
                <w:szCs w:val="26"/>
              </w:rPr>
            </w:pPr>
          </w:p>
        </w:tc>
        <w:tc>
          <w:tcPr>
            <w:tcW w:w="885" w:type="dxa"/>
            <w:vAlign w:val="center"/>
          </w:tcPr>
          <w:p w:rsidR="00FB6FF3" w:rsidRPr="007416E1" w:rsidRDefault="00FB6FF3" w:rsidP="004F54FB">
            <w:pPr>
              <w:ind w:left="-324" w:right="-324" w:firstLine="324"/>
            </w:pPr>
          </w:p>
        </w:tc>
        <w:tc>
          <w:tcPr>
            <w:tcW w:w="743" w:type="dxa"/>
            <w:vAlign w:val="center"/>
          </w:tcPr>
          <w:p w:rsidR="00FB6FF3" w:rsidRPr="00D91C02" w:rsidRDefault="00FB6FF3" w:rsidP="004F54FB">
            <w:pPr>
              <w:jc w:val="center"/>
              <w:rPr>
                <w:sz w:val="26"/>
                <w:szCs w:val="26"/>
              </w:rPr>
            </w:pPr>
          </w:p>
        </w:tc>
        <w:tc>
          <w:tcPr>
            <w:tcW w:w="709" w:type="dxa"/>
            <w:vAlign w:val="center"/>
          </w:tcPr>
          <w:p w:rsidR="00FB6FF3" w:rsidRPr="00D91C02" w:rsidRDefault="00FB6FF3" w:rsidP="004F54FB">
            <w:pPr>
              <w:jc w:val="center"/>
              <w:rPr>
                <w:sz w:val="26"/>
                <w:szCs w:val="26"/>
              </w:rPr>
            </w:pPr>
          </w:p>
        </w:tc>
        <w:tc>
          <w:tcPr>
            <w:tcW w:w="708" w:type="dxa"/>
            <w:vAlign w:val="center"/>
          </w:tcPr>
          <w:p w:rsidR="00FB6FF3" w:rsidRPr="00D91C02" w:rsidRDefault="00FB6FF3" w:rsidP="00FA698B">
            <w:pPr>
              <w:jc w:val="center"/>
              <w:rPr>
                <w:sz w:val="26"/>
                <w:szCs w:val="26"/>
              </w:rPr>
            </w:pPr>
          </w:p>
        </w:tc>
        <w:tc>
          <w:tcPr>
            <w:tcW w:w="709" w:type="dxa"/>
            <w:vAlign w:val="center"/>
          </w:tcPr>
          <w:p w:rsidR="00FB6FF3" w:rsidRPr="00D91C02" w:rsidRDefault="00FB6FF3" w:rsidP="004F54FB">
            <w:pPr>
              <w:jc w:val="center"/>
              <w:rPr>
                <w:sz w:val="26"/>
                <w:szCs w:val="26"/>
              </w:rPr>
            </w:pPr>
          </w:p>
        </w:tc>
      </w:tr>
      <w:tr w:rsidR="00FB6FF3" w:rsidRPr="00D91C02" w:rsidTr="00572115">
        <w:tc>
          <w:tcPr>
            <w:tcW w:w="5070" w:type="dxa"/>
            <w:shd w:val="clear" w:color="auto" w:fill="FFFFFF" w:themeFill="background1"/>
            <w:vAlign w:val="center"/>
          </w:tcPr>
          <w:p w:rsidR="00D920BD" w:rsidRDefault="00FB6FF3" w:rsidP="00F20214">
            <w:pPr>
              <w:rPr>
                <w:color w:val="000000"/>
                <w:sz w:val="26"/>
                <w:szCs w:val="26"/>
              </w:rPr>
            </w:pPr>
            <w:r w:rsidRPr="005054EF">
              <w:rPr>
                <w:sz w:val="26"/>
                <w:szCs w:val="26"/>
              </w:rPr>
              <w:t>1.</w:t>
            </w:r>
            <w:r w:rsidRPr="005054EF">
              <w:rPr>
                <w:color w:val="000000"/>
                <w:sz w:val="26"/>
                <w:szCs w:val="26"/>
              </w:rPr>
              <w:t xml:space="preserve"> Оценка аварийности и капитальный ремонт водопроводных сетей </w:t>
            </w:r>
          </w:p>
          <w:p w:rsidR="00FB6FF3" w:rsidRPr="005054EF" w:rsidRDefault="00FB6FF3" w:rsidP="00F20214">
            <w:pPr>
              <w:rPr>
                <w:sz w:val="26"/>
                <w:szCs w:val="26"/>
              </w:rPr>
            </w:pPr>
            <w:r w:rsidRPr="005054EF">
              <w:rPr>
                <w:color w:val="000000"/>
                <w:sz w:val="26"/>
                <w:szCs w:val="26"/>
              </w:rPr>
              <w:t>ОАО «СКЭК»</w:t>
            </w:r>
          </w:p>
        </w:tc>
        <w:tc>
          <w:tcPr>
            <w:tcW w:w="2835" w:type="dxa"/>
            <w:vAlign w:val="center"/>
          </w:tcPr>
          <w:p w:rsidR="00FB6FF3" w:rsidRPr="005E38D6" w:rsidRDefault="00FB6FF3" w:rsidP="00B628EA">
            <w:r w:rsidRPr="005E38D6">
              <w:t>Доля потерь воды при ее передаче в общем объеме переданной воды</w:t>
            </w:r>
          </w:p>
        </w:tc>
        <w:tc>
          <w:tcPr>
            <w:tcW w:w="3543" w:type="dxa"/>
            <w:vAlign w:val="center"/>
          </w:tcPr>
          <w:p w:rsidR="00FB6FF3" w:rsidRPr="005E38D6" w:rsidRDefault="00FB6FF3" w:rsidP="005E38D6">
            <w:pPr>
              <w:ind w:left="176" w:hanging="176"/>
              <w:jc w:val="center"/>
            </w:pPr>
            <w:r>
              <w:t xml:space="preserve">Отношение объема потерь воды </w:t>
            </w:r>
            <w:r w:rsidRPr="005E38D6">
              <w:t>при ее передаче к общему объему переданной воды * 100%</w:t>
            </w:r>
          </w:p>
        </w:tc>
        <w:tc>
          <w:tcPr>
            <w:tcW w:w="885" w:type="dxa"/>
            <w:vAlign w:val="center"/>
          </w:tcPr>
          <w:p w:rsidR="00FB6FF3" w:rsidRPr="007416E1" w:rsidRDefault="007416E1" w:rsidP="00B628EA">
            <w:pPr>
              <w:jc w:val="center"/>
            </w:pPr>
            <w:r>
              <w:t>%</w:t>
            </w:r>
          </w:p>
        </w:tc>
        <w:tc>
          <w:tcPr>
            <w:tcW w:w="743" w:type="dxa"/>
            <w:vAlign w:val="center"/>
          </w:tcPr>
          <w:p w:rsidR="00FB6FF3" w:rsidRPr="00D91C02" w:rsidRDefault="00FB6FF3" w:rsidP="00B628EA">
            <w:pPr>
              <w:jc w:val="center"/>
              <w:rPr>
                <w:sz w:val="26"/>
                <w:szCs w:val="26"/>
              </w:rPr>
            </w:pPr>
            <w:r>
              <w:rPr>
                <w:sz w:val="26"/>
                <w:szCs w:val="26"/>
              </w:rPr>
              <w:t>22</w:t>
            </w:r>
          </w:p>
        </w:tc>
        <w:tc>
          <w:tcPr>
            <w:tcW w:w="709" w:type="dxa"/>
            <w:vAlign w:val="center"/>
          </w:tcPr>
          <w:p w:rsidR="00FB6FF3" w:rsidRPr="00D91C02" w:rsidRDefault="00FB6FF3" w:rsidP="00C81BED">
            <w:pPr>
              <w:jc w:val="center"/>
              <w:rPr>
                <w:sz w:val="26"/>
                <w:szCs w:val="26"/>
              </w:rPr>
            </w:pPr>
            <w:r>
              <w:rPr>
                <w:sz w:val="26"/>
                <w:szCs w:val="26"/>
              </w:rPr>
              <w:t>21</w:t>
            </w:r>
          </w:p>
        </w:tc>
        <w:tc>
          <w:tcPr>
            <w:tcW w:w="708" w:type="dxa"/>
            <w:vAlign w:val="center"/>
          </w:tcPr>
          <w:p w:rsidR="00FB6FF3" w:rsidRPr="00D91C02" w:rsidRDefault="00FB6FF3" w:rsidP="00FA698B">
            <w:pPr>
              <w:jc w:val="center"/>
              <w:rPr>
                <w:sz w:val="26"/>
                <w:szCs w:val="26"/>
              </w:rPr>
            </w:pPr>
            <w:r>
              <w:rPr>
                <w:sz w:val="26"/>
                <w:szCs w:val="26"/>
              </w:rPr>
              <w:t>20</w:t>
            </w:r>
          </w:p>
        </w:tc>
        <w:tc>
          <w:tcPr>
            <w:tcW w:w="709" w:type="dxa"/>
            <w:vAlign w:val="center"/>
          </w:tcPr>
          <w:p w:rsidR="00FB6FF3" w:rsidRPr="00D91C02" w:rsidRDefault="00E50D30" w:rsidP="00B628EA">
            <w:pPr>
              <w:jc w:val="center"/>
              <w:rPr>
                <w:sz w:val="26"/>
                <w:szCs w:val="26"/>
              </w:rPr>
            </w:pPr>
            <w:r>
              <w:rPr>
                <w:sz w:val="26"/>
                <w:szCs w:val="26"/>
              </w:rPr>
              <w:t>19</w:t>
            </w:r>
          </w:p>
        </w:tc>
      </w:tr>
    </w:tbl>
    <w:p w:rsidR="00821C72" w:rsidRDefault="00821C72"/>
    <w:p w:rsidR="00821C72" w:rsidRDefault="00821C72"/>
    <w:p w:rsidR="00821C72" w:rsidRDefault="00821C72"/>
    <w:tbl>
      <w:tblPr>
        <w:tblW w:w="153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835"/>
        <w:gridCol w:w="3543"/>
        <w:gridCol w:w="885"/>
        <w:gridCol w:w="743"/>
        <w:gridCol w:w="816"/>
        <w:gridCol w:w="708"/>
        <w:gridCol w:w="709"/>
      </w:tblGrid>
      <w:tr w:rsidR="00475995" w:rsidRPr="00D91C02" w:rsidTr="00572115">
        <w:tc>
          <w:tcPr>
            <w:tcW w:w="5070" w:type="dxa"/>
            <w:vAlign w:val="center"/>
          </w:tcPr>
          <w:p w:rsidR="00475995" w:rsidRPr="00D91C02" w:rsidRDefault="00475995" w:rsidP="005054EF">
            <w:pPr>
              <w:rPr>
                <w:sz w:val="26"/>
                <w:szCs w:val="26"/>
              </w:rPr>
            </w:pPr>
            <w:r w:rsidRPr="00D91C02">
              <w:rPr>
                <w:sz w:val="26"/>
                <w:szCs w:val="26"/>
              </w:rPr>
              <w:lastRenderedPageBreak/>
              <w:t>2. Оптимизация режимов работы источников ОАО «</w:t>
            </w:r>
            <w:r>
              <w:rPr>
                <w:sz w:val="26"/>
                <w:szCs w:val="26"/>
              </w:rPr>
              <w:t>СКЭК</w:t>
            </w:r>
            <w:r w:rsidRPr="00D91C02">
              <w:rPr>
                <w:sz w:val="26"/>
                <w:szCs w:val="26"/>
              </w:rPr>
              <w:t>»</w:t>
            </w:r>
          </w:p>
        </w:tc>
        <w:tc>
          <w:tcPr>
            <w:tcW w:w="2835" w:type="dxa"/>
            <w:vMerge w:val="restart"/>
            <w:vAlign w:val="center"/>
          </w:tcPr>
          <w:p w:rsidR="00475995" w:rsidRPr="005E38D6" w:rsidRDefault="00475995" w:rsidP="00F50696">
            <w:r w:rsidRPr="005E38D6">
              <w:t>Удельный расход топлива на выработку тепловой энергии на котельных</w:t>
            </w:r>
          </w:p>
        </w:tc>
        <w:tc>
          <w:tcPr>
            <w:tcW w:w="3543" w:type="dxa"/>
            <w:vMerge w:val="restart"/>
            <w:vAlign w:val="center"/>
          </w:tcPr>
          <w:p w:rsidR="00475995" w:rsidRPr="005E38D6" w:rsidRDefault="00475995" w:rsidP="005E38D6">
            <w:pPr>
              <w:jc w:val="center"/>
            </w:pPr>
            <w:r w:rsidRPr="005E38D6">
              <w:t>Отношение объема потребления топлива на выработку тепловой энергии котельными к объему выработки тепловой энергии котельными</w:t>
            </w:r>
          </w:p>
        </w:tc>
        <w:tc>
          <w:tcPr>
            <w:tcW w:w="885" w:type="dxa"/>
            <w:vMerge w:val="restart"/>
            <w:vAlign w:val="center"/>
          </w:tcPr>
          <w:p w:rsidR="00475995" w:rsidRPr="007416E1" w:rsidRDefault="00475995" w:rsidP="00F50696">
            <w:pPr>
              <w:jc w:val="center"/>
            </w:pPr>
            <w:proofErr w:type="spellStart"/>
            <w:r w:rsidRPr="007416E1">
              <w:t>т.у.т</w:t>
            </w:r>
            <w:proofErr w:type="spellEnd"/>
            <w:r w:rsidRPr="007416E1">
              <w:t>./ Гкал</w:t>
            </w:r>
          </w:p>
        </w:tc>
        <w:tc>
          <w:tcPr>
            <w:tcW w:w="743" w:type="dxa"/>
            <w:vMerge w:val="restart"/>
            <w:vAlign w:val="center"/>
          </w:tcPr>
          <w:p w:rsidR="00475995" w:rsidRPr="00572115" w:rsidRDefault="00475995" w:rsidP="00AF7B7D">
            <w:pPr>
              <w:jc w:val="center"/>
              <w:rPr>
                <w:sz w:val="21"/>
                <w:szCs w:val="21"/>
              </w:rPr>
            </w:pPr>
            <w:r>
              <w:rPr>
                <w:sz w:val="21"/>
                <w:szCs w:val="21"/>
              </w:rPr>
              <w:t>0,</w:t>
            </w:r>
            <w:r w:rsidRPr="00572115">
              <w:rPr>
                <w:sz w:val="21"/>
                <w:szCs w:val="21"/>
              </w:rPr>
              <w:t>187</w:t>
            </w:r>
          </w:p>
        </w:tc>
        <w:tc>
          <w:tcPr>
            <w:tcW w:w="816" w:type="dxa"/>
            <w:vMerge w:val="restart"/>
            <w:vAlign w:val="center"/>
          </w:tcPr>
          <w:p w:rsidR="00475995" w:rsidRPr="00572115" w:rsidRDefault="00475995" w:rsidP="00E50D30">
            <w:pPr>
              <w:jc w:val="center"/>
              <w:rPr>
                <w:sz w:val="21"/>
                <w:szCs w:val="21"/>
              </w:rPr>
            </w:pPr>
            <w:r>
              <w:rPr>
                <w:sz w:val="21"/>
                <w:szCs w:val="21"/>
              </w:rPr>
              <w:t>0,</w:t>
            </w:r>
            <w:r w:rsidRPr="00572115">
              <w:rPr>
                <w:sz w:val="21"/>
                <w:szCs w:val="21"/>
              </w:rPr>
              <w:t>18</w:t>
            </w:r>
            <w:r w:rsidR="00E50D30">
              <w:rPr>
                <w:sz w:val="21"/>
                <w:szCs w:val="21"/>
              </w:rPr>
              <w:t>6</w:t>
            </w:r>
          </w:p>
        </w:tc>
        <w:tc>
          <w:tcPr>
            <w:tcW w:w="708" w:type="dxa"/>
            <w:vMerge w:val="restart"/>
            <w:vAlign w:val="center"/>
          </w:tcPr>
          <w:p w:rsidR="00475995" w:rsidRPr="00572115" w:rsidRDefault="00475995" w:rsidP="00C13D03">
            <w:pPr>
              <w:jc w:val="center"/>
              <w:rPr>
                <w:sz w:val="21"/>
                <w:szCs w:val="21"/>
              </w:rPr>
            </w:pPr>
            <w:r>
              <w:rPr>
                <w:sz w:val="21"/>
                <w:szCs w:val="21"/>
              </w:rPr>
              <w:t>0,</w:t>
            </w:r>
            <w:r w:rsidRPr="00572115">
              <w:rPr>
                <w:sz w:val="21"/>
                <w:szCs w:val="21"/>
              </w:rPr>
              <w:t>185</w:t>
            </w:r>
          </w:p>
        </w:tc>
        <w:tc>
          <w:tcPr>
            <w:tcW w:w="709" w:type="dxa"/>
            <w:vMerge w:val="restart"/>
            <w:vAlign w:val="center"/>
          </w:tcPr>
          <w:p w:rsidR="00475995" w:rsidRPr="00572115" w:rsidRDefault="00475995" w:rsidP="00E50D30">
            <w:pPr>
              <w:jc w:val="center"/>
              <w:rPr>
                <w:sz w:val="21"/>
                <w:szCs w:val="21"/>
              </w:rPr>
            </w:pPr>
            <w:r>
              <w:rPr>
                <w:sz w:val="21"/>
                <w:szCs w:val="21"/>
              </w:rPr>
              <w:t>0,</w:t>
            </w:r>
            <w:r w:rsidRPr="00572115">
              <w:rPr>
                <w:sz w:val="21"/>
                <w:szCs w:val="21"/>
              </w:rPr>
              <w:t>18</w:t>
            </w:r>
            <w:r w:rsidR="00E50D30">
              <w:rPr>
                <w:sz w:val="21"/>
                <w:szCs w:val="21"/>
              </w:rPr>
              <w:t>4</w:t>
            </w:r>
          </w:p>
        </w:tc>
      </w:tr>
      <w:tr w:rsidR="00475995" w:rsidRPr="00D91C02" w:rsidTr="00572115">
        <w:tc>
          <w:tcPr>
            <w:tcW w:w="5070" w:type="dxa"/>
            <w:vAlign w:val="center"/>
          </w:tcPr>
          <w:p w:rsidR="00475995" w:rsidRDefault="00475995" w:rsidP="00D91C02">
            <w:pPr>
              <w:rPr>
                <w:sz w:val="26"/>
                <w:szCs w:val="26"/>
              </w:rPr>
            </w:pPr>
            <w:r>
              <w:rPr>
                <w:sz w:val="26"/>
                <w:szCs w:val="26"/>
              </w:rPr>
              <w:t>3</w:t>
            </w:r>
            <w:r w:rsidRPr="00D91C02">
              <w:rPr>
                <w:sz w:val="26"/>
                <w:szCs w:val="26"/>
              </w:rPr>
              <w:t>. Техническое перевооружение угольной котельной № 46, г. Кемерово, Заводский район, западнее строения № 4                     по  ул. 2-я Аральская (ОАО «</w:t>
            </w:r>
            <w:proofErr w:type="spellStart"/>
            <w:r w:rsidRPr="00D91C02">
              <w:rPr>
                <w:sz w:val="26"/>
                <w:szCs w:val="26"/>
              </w:rPr>
              <w:t>Теплоэнерго</w:t>
            </w:r>
            <w:proofErr w:type="spellEnd"/>
            <w:r w:rsidRPr="00D91C02">
              <w:rPr>
                <w:sz w:val="26"/>
                <w:szCs w:val="26"/>
              </w:rPr>
              <w:t>)</w:t>
            </w:r>
          </w:p>
          <w:p w:rsidR="00475995" w:rsidRPr="00D91C02" w:rsidRDefault="00475995" w:rsidP="00D91C02">
            <w:pPr>
              <w:rPr>
                <w:sz w:val="26"/>
                <w:szCs w:val="26"/>
              </w:rPr>
            </w:pPr>
          </w:p>
        </w:tc>
        <w:tc>
          <w:tcPr>
            <w:tcW w:w="2835" w:type="dxa"/>
            <w:vMerge/>
            <w:vAlign w:val="center"/>
          </w:tcPr>
          <w:p w:rsidR="00475995" w:rsidRPr="005E38D6" w:rsidRDefault="00475995" w:rsidP="00F50696"/>
        </w:tc>
        <w:tc>
          <w:tcPr>
            <w:tcW w:w="3543" w:type="dxa"/>
            <w:vMerge/>
            <w:vAlign w:val="center"/>
          </w:tcPr>
          <w:p w:rsidR="00475995" w:rsidRPr="005E38D6" w:rsidRDefault="00475995" w:rsidP="00F50696">
            <w:pPr>
              <w:jc w:val="both"/>
            </w:pPr>
          </w:p>
        </w:tc>
        <w:tc>
          <w:tcPr>
            <w:tcW w:w="885" w:type="dxa"/>
            <w:vMerge/>
            <w:vAlign w:val="center"/>
          </w:tcPr>
          <w:p w:rsidR="00475995" w:rsidRPr="007416E1" w:rsidRDefault="00475995" w:rsidP="00F50696">
            <w:pPr>
              <w:jc w:val="center"/>
            </w:pPr>
          </w:p>
        </w:tc>
        <w:tc>
          <w:tcPr>
            <w:tcW w:w="743" w:type="dxa"/>
            <w:vMerge/>
            <w:vAlign w:val="center"/>
          </w:tcPr>
          <w:p w:rsidR="00475995" w:rsidRPr="00D91C02" w:rsidRDefault="00475995" w:rsidP="00F50696">
            <w:pPr>
              <w:jc w:val="center"/>
              <w:rPr>
                <w:sz w:val="26"/>
                <w:szCs w:val="26"/>
              </w:rPr>
            </w:pPr>
          </w:p>
        </w:tc>
        <w:tc>
          <w:tcPr>
            <w:tcW w:w="816" w:type="dxa"/>
            <w:vMerge/>
            <w:vAlign w:val="center"/>
          </w:tcPr>
          <w:p w:rsidR="00475995" w:rsidRPr="00D91C02" w:rsidRDefault="00475995" w:rsidP="00B628EA">
            <w:pPr>
              <w:jc w:val="center"/>
              <w:rPr>
                <w:sz w:val="26"/>
                <w:szCs w:val="26"/>
              </w:rPr>
            </w:pPr>
          </w:p>
        </w:tc>
        <w:tc>
          <w:tcPr>
            <w:tcW w:w="708" w:type="dxa"/>
            <w:vMerge/>
            <w:vAlign w:val="center"/>
          </w:tcPr>
          <w:p w:rsidR="00475995" w:rsidRPr="00D91C02" w:rsidRDefault="00475995" w:rsidP="00FA698B">
            <w:pPr>
              <w:jc w:val="center"/>
              <w:rPr>
                <w:sz w:val="26"/>
                <w:szCs w:val="26"/>
              </w:rPr>
            </w:pPr>
          </w:p>
        </w:tc>
        <w:tc>
          <w:tcPr>
            <w:tcW w:w="709" w:type="dxa"/>
            <w:vMerge/>
            <w:vAlign w:val="center"/>
          </w:tcPr>
          <w:p w:rsidR="00475995" w:rsidRPr="00D91C02" w:rsidRDefault="00475995" w:rsidP="00B628EA">
            <w:pPr>
              <w:jc w:val="center"/>
              <w:rPr>
                <w:sz w:val="26"/>
                <w:szCs w:val="26"/>
              </w:rPr>
            </w:pPr>
          </w:p>
        </w:tc>
      </w:tr>
      <w:tr w:rsidR="00475995" w:rsidRPr="00D91C02" w:rsidTr="00572115">
        <w:trPr>
          <w:trHeight w:val="1410"/>
        </w:trPr>
        <w:tc>
          <w:tcPr>
            <w:tcW w:w="5070" w:type="dxa"/>
            <w:vAlign w:val="center"/>
          </w:tcPr>
          <w:p w:rsidR="00475995" w:rsidRPr="00D91C02" w:rsidRDefault="00475995" w:rsidP="00F87D01">
            <w:pPr>
              <w:rPr>
                <w:sz w:val="26"/>
                <w:szCs w:val="26"/>
              </w:rPr>
            </w:pPr>
            <w:r>
              <w:rPr>
                <w:sz w:val="26"/>
                <w:szCs w:val="26"/>
              </w:rPr>
              <w:t>4</w:t>
            </w:r>
            <w:r w:rsidRPr="00D91C02">
              <w:rPr>
                <w:sz w:val="26"/>
                <w:szCs w:val="26"/>
              </w:rPr>
              <w:t xml:space="preserve">. Техническое перевооружение угольной котельной № 52, г. Кемерово, Заводский район, восточнее строения № 2а  по ул. </w:t>
            </w:r>
            <w:proofErr w:type="gramStart"/>
            <w:r w:rsidRPr="00D91C02">
              <w:rPr>
                <w:sz w:val="26"/>
                <w:szCs w:val="26"/>
              </w:rPr>
              <w:t>Симферопольская</w:t>
            </w:r>
            <w:proofErr w:type="gramEnd"/>
            <w:r w:rsidRPr="00D91C02">
              <w:rPr>
                <w:sz w:val="26"/>
                <w:szCs w:val="26"/>
              </w:rPr>
              <w:t xml:space="preserve"> (ОАО «</w:t>
            </w:r>
            <w:proofErr w:type="spellStart"/>
            <w:r w:rsidRPr="00D91C02">
              <w:rPr>
                <w:sz w:val="26"/>
                <w:szCs w:val="26"/>
              </w:rPr>
              <w:t>Теплоэнерго</w:t>
            </w:r>
            <w:proofErr w:type="spellEnd"/>
            <w:r w:rsidRPr="00D91C02">
              <w:rPr>
                <w:sz w:val="26"/>
                <w:szCs w:val="26"/>
              </w:rPr>
              <w:t>»)</w:t>
            </w:r>
          </w:p>
        </w:tc>
        <w:tc>
          <w:tcPr>
            <w:tcW w:w="2835" w:type="dxa"/>
            <w:vMerge/>
            <w:vAlign w:val="center"/>
          </w:tcPr>
          <w:p w:rsidR="00475995" w:rsidRPr="005E38D6" w:rsidRDefault="00475995" w:rsidP="004F54FB"/>
        </w:tc>
        <w:tc>
          <w:tcPr>
            <w:tcW w:w="3543" w:type="dxa"/>
            <w:vMerge/>
            <w:vAlign w:val="center"/>
          </w:tcPr>
          <w:p w:rsidR="00475995" w:rsidRPr="005E38D6" w:rsidRDefault="00475995" w:rsidP="00291A95">
            <w:pPr>
              <w:jc w:val="both"/>
            </w:pPr>
          </w:p>
        </w:tc>
        <w:tc>
          <w:tcPr>
            <w:tcW w:w="885" w:type="dxa"/>
            <w:vMerge/>
            <w:vAlign w:val="center"/>
          </w:tcPr>
          <w:p w:rsidR="00475995" w:rsidRPr="007416E1" w:rsidRDefault="00475995" w:rsidP="00B628EA">
            <w:pPr>
              <w:jc w:val="center"/>
            </w:pPr>
          </w:p>
        </w:tc>
        <w:tc>
          <w:tcPr>
            <w:tcW w:w="743" w:type="dxa"/>
            <w:vMerge/>
            <w:vAlign w:val="center"/>
          </w:tcPr>
          <w:p w:rsidR="00475995" w:rsidRPr="00D91C02" w:rsidRDefault="00475995" w:rsidP="00B628EA">
            <w:pPr>
              <w:jc w:val="center"/>
              <w:rPr>
                <w:sz w:val="26"/>
                <w:szCs w:val="26"/>
              </w:rPr>
            </w:pPr>
          </w:p>
        </w:tc>
        <w:tc>
          <w:tcPr>
            <w:tcW w:w="816" w:type="dxa"/>
            <w:vMerge/>
            <w:vAlign w:val="center"/>
          </w:tcPr>
          <w:p w:rsidR="00475995" w:rsidRPr="00D91C02" w:rsidRDefault="00475995" w:rsidP="00B628EA">
            <w:pPr>
              <w:jc w:val="center"/>
              <w:rPr>
                <w:sz w:val="26"/>
                <w:szCs w:val="26"/>
              </w:rPr>
            </w:pPr>
          </w:p>
        </w:tc>
        <w:tc>
          <w:tcPr>
            <w:tcW w:w="708" w:type="dxa"/>
            <w:vMerge/>
            <w:vAlign w:val="center"/>
          </w:tcPr>
          <w:p w:rsidR="00475995" w:rsidRPr="00D91C02" w:rsidRDefault="00475995" w:rsidP="00FA698B">
            <w:pPr>
              <w:jc w:val="center"/>
              <w:rPr>
                <w:sz w:val="26"/>
                <w:szCs w:val="26"/>
              </w:rPr>
            </w:pPr>
          </w:p>
        </w:tc>
        <w:tc>
          <w:tcPr>
            <w:tcW w:w="709" w:type="dxa"/>
            <w:vMerge/>
            <w:vAlign w:val="center"/>
          </w:tcPr>
          <w:p w:rsidR="00475995" w:rsidRPr="00D91C02" w:rsidRDefault="00475995" w:rsidP="00B628EA">
            <w:pPr>
              <w:jc w:val="center"/>
              <w:rPr>
                <w:sz w:val="26"/>
                <w:szCs w:val="26"/>
              </w:rPr>
            </w:pPr>
          </w:p>
        </w:tc>
      </w:tr>
      <w:tr w:rsidR="00475995" w:rsidRPr="00D91C02" w:rsidTr="00912433">
        <w:tc>
          <w:tcPr>
            <w:tcW w:w="5070" w:type="dxa"/>
            <w:vAlign w:val="center"/>
          </w:tcPr>
          <w:p w:rsidR="00475995" w:rsidRPr="00474362" w:rsidRDefault="00475995" w:rsidP="00474362">
            <w:pPr>
              <w:rPr>
                <w:color w:val="000000"/>
                <w:sz w:val="26"/>
                <w:szCs w:val="26"/>
              </w:rPr>
            </w:pPr>
            <w:r>
              <w:rPr>
                <w:sz w:val="26"/>
                <w:szCs w:val="26"/>
              </w:rPr>
              <w:t xml:space="preserve">5. </w:t>
            </w:r>
            <w:r w:rsidRPr="00474362">
              <w:rPr>
                <w:color w:val="000000"/>
                <w:sz w:val="26"/>
                <w:szCs w:val="26"/>
              </w:rPr>
              <w:t xml:space="preserve">Установка </w:t>
            </w:r>
            <w:proofErr w:type="gramStart"/>
            <w:r w:rsidRPr="00474362">
              <w:rPr>
                <w:color w:val="000000"/>
                <w:sz w:val="26"/>
                <w:szCs w:val="26"/>
              </w:rPr>
              <w:t>блок-модуля</w:t>
            </w:r>
            <w:proofErr w:type="gramEnd"/>
            <w:r w:rsidRPr="00474362">
              <w:rPr>
                <w:color w:val="000000"/>
                <w:sz w:val="26"/>
                <w:szCs w:val="26"/>
              </w:rPr>
              <w:t xml:space="preserve"> </w:t>
            </w:r>
            <w:proofErr w:type="spellStart"/>
            <w:r w:rsidRPr="00474362">
              <w:rPr>
                <w:color w:val="000000"/>
                <w:sz w:val="26"/>
                <w:szCs w:val="26"/>
              </w:rPr>
              <w:t>газопоршневой</w:t>
            </w:r>
            <w:proofErr w:type="spellEnd"/>
            <w:r w:rsidRPr="00474362">
              <w:rPr>
                <w:color w:val="000000"/>
                <w:sz w:val="26"/>
                <w:szCs w:val="26"/>
              </w:rPr>
              <w:t xml:space="preserve"> установки </w:t>
            </w:r>
            <w:proofErr w:type="spellStart"/>
            <w:r w:rsidRPr="00474362">
              <w:rPr>
                <w:color w:val="000000"/>
                <w:sz w:val="26"/>
                <w:szCs w:val="26"/>
                <w:lang w:val="en-US"/>
              </w:rPr>
              <w:t>Buderus</w:t>
            </w:r>
            <w:proofErr w:type="spellEnd"/>
            <w:r w:rsidRPr="00474362">
              <w:rPr>
                <w:color w:val="000000"/>
                <w:sz w:val="26"/>
                <w:szCs w:val="26"/>
              </w:rPr>
              <w:t xml:space="preserve"> </w:t>
            </w:r>
            <w:proofErr w:type="spellStart"/>
            <w:r w:rsidRPr="00474362">
              <w:rPr>
                <w:color w:val="000000"/>
                <w:sz w:val="26"/>
                <w:szCs w:val="26"/>
                <w:lang w:val="en-US"/>
              </w:rPr>
              <w:t>Logsnova</w:t>
            </w:r>
            <w:proofErr w:type="spellEnd"/>
            <w:r w:rsidRPr="00474362">
              <w:rPr>
                <w:color w:val="000000"/>
                <w:sz w:val="26"/>
                <w:szCs w:val="26"/>
              </w:rPr>
              <w:t xml:space="preserve"> </w:t>
            </w:r>
            <w:r w:rsidRPr="00474362">
              <w:rPr>
                <w:color w:val="000000"/>
                <w:sz w:val="26"/>
                <w:szCs w:val="26"/>
                <w:lang w:val="en-US"/>
              </w:rPr>
              <w:t>BOSH</w:t>
            </w:r>
            <w:r w:rsidRPr="00474362">
              <w:rPr>
                <w:color w:val="000000"/>
                <w:sz w:val="26"/>
                <w:szCs w:val="26"/>
              </w:rPr>
              <w:t xml:space="preserve"> </w:t>
            </w:r>
            <w:r w:rsidRPr="00474362">
              <w:rPr>
                <w:color w:val="000000"/>
                <w:sz w:val="26"/>
                <w:szCs w:val="26"/>
                <w:lang w:val="en-US"/>
              </w:rPr>
              <w:t>CHP</w:t>
            </w:r>
            <w:r w:rsidRPr="00474362">
              <w:rPr>
                <w:color w:val="000000"/>
                <w:sz w:val="26"/>
                <w:szCs w:val="26"/>
              </w:rPr>
              <w:t xml:space="preserve"> 400 для собственных нужд котельной № 27</w:t>
            </w:r>
          </w:p>
          <w:p w:rsidR="00475995" w:rsidRDefault="00475995" w:rsidP="00474362">
            <w:pPr>
              <w:rPr>
                <w:sz w:val="26"/>
                <w:szCs w:val="26"/>
              </w:rPr>
            </w:pPr>
            <w:r w:rsidRPr="00474362">
              <w:rPr>
                <w:color w:val="000000"/>
                <w:sz w:val="26"/>
                <w:szCs w:val="26"/>
              </w:rPr>
              <w:t>(ОАО «</w:t>
            </w:r>
            <w:proofErr w:type="spellStart"/>
            <w:r w:rsidRPr="00474362">
              <w:rPr>
                <w:color w:val="000000"/>
                <w:sz w:val="26"/>
                <w:szCs w:val="26"/>
              </w:rPr>
              <w:t>Теплоэнерго</w:t>
            </w:r>
            <w:proofErr w:type="spellEnd"/>
            <w:r w:rsidRPr="00474362">
              <w:rPr>
                <w:color w:val="000000"/>
                <w:sz w:val="26"/>
                <w:szCs w:val="26"/>
              </w:rPr>
              <w:t>»)</w:t>
            </w:r>
          </w:p>
        </w:tc>
        <w:tc>
          <w:tcPr>
            <w:tcW w:w="2835" w:type="dxa"/>
            <w:vMerge/>
            <w:vAlign w:val="center"/>
          </w:tcPr>
          <w:p w:rsidR="00475995" w:rsidRPr="005E38D6" w:rsidRDefault="00475995" w:rsidP="00A64FC1"/>
        </w:tc>
        <w:tc>
          <w:tcPr>
            <w:tcW w:w="3543" w:type="dxa"/>
            <w:vMerge/>
            <w:vAlign w:val="center"/>
          </w:tcPr>
          <w:p w:rsidR="00475995" w:rsidRPr="005E38D6" w:rsidRDefault="00475995" w:rsidP="005E38D6">
            <w:pPr>
              <w:jc w:val="center"/>
            </w:pPr>
          </w:p>
        </w:tc>
        <w:tc>
          <w:tcPr>
            <w:tcW w:w="885" w:type="dxa"/>
            <w:vMerge/>
            <w:vAlign w:val="center"/>
          </w:tcPr>
          <w:p w:rsidR="00475995" w:rsidRPr="007416E1" w:rsidRDefault="00475995" w:rsidP="00F50696">
            <w:pPr>
              <w:jc w:val="center"/>
            </w:pPr>
          </w:p>
        </w:tc>
        <w:tc>
          <w:tcPr>
            <w:tcW w:w="743" w:type="dxa"/>
            <w:vMerge/>
            <w:vAlign w:val="center"/>
          </w:tcPr>
          <w:p w:rsidR="00475995" w:rsidRPr="005E38D6" w:rsidRDefault="00475995" w:rsidP="00F50696">
            <w:pPr>
              <w:jc w:val="center"/>
              <w:rPr>
                <w:sz w:val="22"/>
                <w:szCs w:val="22"/>
              </w:rPr>
            </w:pPr>
          </w:p>
        </w:tc>
        <w:tc>
          <w:tcPr>
            <w:tcW w:w="816" w:type="dxa"/>
            <w:vMerge/>
            <w:vAlign w:val="center"/>
          </w:tcPr>
          <w:p w:rsidR="00475995" w:rsidRPr="005E38D6" w:rsidRDefault="00475995" w:rsidP="00F50696">
            <w:pPr>
              <w:jc w:val="center"/>
              <w:rPr>
                <w:sz w:val="22"/>
                <w:szCs w:val="22"/>
              </w:rPr>
            </w:pPr>
          </w:p>
        </w:tc>
        <w:tc>
          <w:tcPr>
            <w:tcW w:w="708" w:type="dxa"/>
            <w:vMerge/>
            <w:vAlign w:val="center"/>
          </w:tcPr>
          <w:p w:rsidR="00475995" w:rsidRPr="005E38D6" w:rsidRDefault="00475995" w:rsidP="00FA698B">
            <w:pPr>
              <w:jc w:val="center"/>
              <w:rPr>
                <w:sz w:val="22"/>
                <w:szCs w:val="22"/>
              </w:rPr>
            </w:pPr>
          </w:p>
        </w:tc>
        <w:tc>
          <w:tcPr>
            <w:tcW w:w="709" w:type="dxa"/>
            <w:vMerge/>
            <w:vAlign w:val="center"/>
          </w:tcPr>
          <w:p w:rsidR="00475995" w:rsidRPr="005E38D6" w:rsidRDefault="00475995" w:rsidP="00F50696">
            <w:pPr>
              <w:jc w:val="center"/>
              <w:rPr>
                <w:sz w:val="22"/>
                <w:szCs w:val="22"/>
              </w:rPr>
            </w:pPr>
          </w:p>
        </w:tc>
      </w:tr>
      <w:tr w:rsidR="00475995" w:rsidRPr="00D91C02" w:rsidTr="000206A5">
        <w:trPr>
          <w:trHeight w:val="626"/>
        </w:trPr>
        <w:tc>
          <w:tcPr>
            <w:tcW w:w="5070" w:type="dxa"/>
            <w:vAlign w:val="center"/>
          </w:tcPr>
          <w:p w:rsidR="00475995" w:rsidRDefault="00475995" w:rsidP="00F50696">
            <w:pPr>
              <w:rPr>
                <w:sz w:val="26"/>
                <w:szCs w:val="26"/>
              </w:rPr>
            </w:pPr>
            <w:r>
              <w:rPr>
                <w:sz w:val="26"/>
                <w:szCs w:val="26"/>
              </w:rPr>
              <w:t xml:space="preserve">6. Капитальный ремонт </w:t>
            </w:r>
            <w:proofErr w:type="spellStart"/>
            <w:r>
              <w:rPr>
                <w:sz w:val="26"/>
                <w:szCs w:val="26"/>
              </w:rPr>
              <w:t>котлоагрегатов</w:t>
            </w:r>
            <w:proofErr w:type="spellEnd"/>
            <w:r>
              <w:rPr>
                <w:sz w:val="26"/>
                <w:szCs w:val="26"/>
              </w:rPr>
              <w:t xml:space="preserve">   ОАО «СКЭК»</w:t>
            </w:r>
          </w:p>
        </w:tc>
        <w:tc>
          <w:tcPr>
            <w:tcW w:w="2835" w:type="dxa"/>
            <w:vMerge/>
            <w:vAlign w:val="center"/>
          </w:tcPr>
          <w:p w:rsidR="00475995" w:rsidRPr="005E38D6" w:rsidRDefault="00475995" w:rsidP="00A64FC1"/>
        </w:tc>
        <w:tc>
          <w:tcPr>
            <w:tcW w:w="3543" w:type="dxa"/>
            <w:vMerge/>
            <w:vAlign w:val="center"/>
          </w:tcPr>
          <w:p w:rsidR="00475995" w:rsidRPr="005E38D6" w:rsidRDefault="00475995" w:rsidP="005E38D6">
            <w:pPr>
              <w:jc w:val="center"/>
            </w:pPr>
          </w:p>
        </w:tc>
        <w:tc>
          <w:tcPr>
            <w:tcW w:w="885" w:type="dxa"/>
            <w:vMerge/>
            <w:vAlign w:val="center"/>
          </w:tcPr>
          <w:p w:rsidR="00475995" w:rsidRPr="007416E1" w:rsidRDefault="00475995" w:rsidP="00F50696">
            <w:pPr>
              <w:jc w:val="center"/>
            </w:pPr>
          </w:p>
        </w:tc>
        <w:tc>
          <w:tcPr>
            <w:tcW w:w="743" w:type="dxa"/>
            <w:vMerge/>
            <w:vAlign w:val="center"/>
          </w:tcPr>
          <w:p w:rsidR="00475995" w:rsidRPr="005E38D6" w:rsidRDefault="00475995" w:rsidP="00F50696">
            <w:pPr>
              <w:jc w:val="center"/>
              <w:rPr>
                <w:sz w:val="22"/>
                <w:szCs w:val="22"/>
              </w:rPr>
            </w:pPr>
          </w:p>
        </w:tc>
        <w:tc>
          <w:tcPr>
            <w:tcW w:w="816" w:type="dxa"/>
            <w:vMerge/>
            <w:vAlign w:val="center"/>
          </w:tcPr>
          <w:p w:rsidR="00475995" w:rsidRPr="005E38D6" w:rsidRDefault="00475995" w:rsidP="00F50696">
            <w:pPr>
              <w:jc w:val="center"/>
              <w:rPr>
                <w:sz w:val="22"/>
                <w:szCs w:val="22"/>
              </w:rPr>
            </w:pPr>
          </w:p>
        </w:tc>
        <w:tc>
          <w:tcPr>
            <w:tcW w:w="708" w:type="dxa"/>
            <w:vMerge/>
            <w:vAlign w:val="center"/>
          </w:tcPr>
          <w:p w:rsidR="00475995" w:rsidRPr="005E38D6" w:rsidRDefault="00475995" w:rsidP="00FA698B">
            <w:pPr>
              <w:jc w:val="center"/>
              <w:rPr>
                <w:sz w:val="22"/>
                <w:szCs w:val="22"/>
              </w:rPr>
            </w:pPr>
          </w:p>
        </w:tc>
        <w:tc>
          <w:tcPr>
            <w:tcW w:w="709" w:type="dxa"/>
            <w:vMerge/>
            <w:vAlign w:val="center"/>
          </w:tcPr>
          <w:p w:rsidR="00475995" w:rsidRPr="005E38D6" w:rsidRDefault="00475995" w:rsidP="00F50696">
            <w:pPr>
              <w:jc w:val="center"/>
              <w:rPr>
                <w:sz w:val="22"/>
                <w:szCs w:val="22"/>
              </w:rPr>
            </w:pPr>
          </w:p>
        </w:tc>
      </w:tr>
      <w:tr w:rsidR="00FB6FF3" w:rsidRPr="00D91C02" w:rsidTr="00572115">
        <w:tc>
          <w:tcPr>
            <w:tcW w:w="5070" w:type="dxa"/>
            <w:vAlign w:val="center"/>
          </w:tcPr>
          <w:p w:rsidR="00FB6FF3" w:rsidRPr="00D91C02" w:rsidRDefault="00FB6FF3" w:rsidP="00F50696">
            <w:pPr>
              <w:rPr>
                <w:sz w:val="26"/>
                <w:szCs w:val="26"/>
              </w:rPr>
            </w:pPr>
            <w:r>
              <w:rPr>
                <w:sz w:val="26"/>
                <w:szCs w:val="26"/>
              </w:rPr>
              <w:t>7</w:t>
            </w:r>
            <w:r w:rsidRPr="00D91C02">
              <w:rPr>
                <w:sz w:val="26"/>
                <w:szCs w:val="26"/>
              </w:rPr>
              <w:t xml:space="preserve">. Установка частотного регулирования </w:t>
            </w:r>
            <w:proofErr w:type="spellStart"/>
            <w:r w:rsidRPr="00D91C02">
              <w:rPr>
                <w:sz w:val="26"/>
                <w:szCs w:val="26"/>
              </w:rPr>
              <w:t>пылепитателей</w:t>
            </w:r>
            <w:proofErr w:type="spellEnd"/>
            <w:r w:rsidRPr="00D91C02">
              <w:rPr>
                <w:sz w:val="26"/>
                <w:szCs w:val="26"/>
              </w:rPr>
              <w:t xml:space="preserve"> котла ст. № 8, 9, 12, 14   </w:t>
            </w:r>
            <w:proofErr w:type="gramStart"/>
            <w:r w:rsidRPr="00D91C02">
              <w:rPr>
                <w:sz w:val="26"/>
                <w:szCs w:val="26"/>
              </w:rPr>
              <w:t>на  Ново-Кемеровской</w:t>
            </w:r>
            <w:proofErr w:type="gramEnd"/>
            <w:r w:rsidRPr="00D91C02">
              <w:rPr>
                <w:sz w:val="26"/>
                <w:szCs w:val="26"/>
              </w:rPr>
              <w:t xml:space="preserve"> ТЭЦ</w:t>
            </w:r>
          </w:p>
        </w:tc>
        <w:tc>
          <w:tcPr>
            <w:tcW w:w="2835" w:type="dxa"/>
            <w:vAlign w:val="center"/>
          </w:tcPr>
          <w:p w:rsidR="00FB6FF3" w:rsidRPr="005E38D6" w:rsidRDefault="00FB6FF3" w:rsidP="00A64FC1">
            <w:r w:rsidRPr="005E38D6">
              <w:t>Удельный расход топлива на выработку тепловой энергии на тепловых электростанциях</w:t>
            </w:r>
          </w:p>
        </w:tc>
        <w:tc>
          <w:tcPr>
            <w:tcW w:w="3543" w:type="dxa"/>
            <w:vAlign w:val="center"/>
          </w:tcPr>
          <w:p w:rsidR="00FB6FF3" w:rsidRPr="005E38D6" w:rsidRDefault="00FB6FF3" w:rsidP="005E38D6">
            <w:pPr>
              <w:jc w:val="center"/>
            </w:pPr>
            <w:r w:rsidRPr="005E38D6">
              <w:t>Отношение объема потребления топлива на выработку тепловой энергии тепловыми электростанциями к объему выработки теп</w:t>
            </w:r>
            <w:proofErr w:type="gramStart"/>
            <w:r w:rsidRPr="005E38D6">
              <w:t>.</w:t>
            </w:r>
            <w:proofErr w:type="gramEnd"/>
            <w:r w:rsidRPr="005E38D6">
              <w:t xml:space="preserve"> </w:t>
            </w:r>
            <w:proofErr w:type="gramStart"/>
            <w:r w:rsidRPr="005E38D6">
              <w:t>э</w:t>
            </w:r>
            <w:proofErr w:type="gramEnd"/>
            <w:r w:rsidRPr="005E38D6">
              <w:t>нергии тепловыми электростанциями</w:t>
            </w:r>
          </w:p>
        </w:tc>
        <w:tc>
          <w:tcPr>
            <w:tcW w:w="885" w:type="dxa"/>
            <w:vAlign w:val="center"/>
          </w:tcPr>
          <w:p w:rsidR="00FB6FF3" w:rsidRPr="00C1664D" w:rsidRDefault="00147739" w:rsidP="00147739">
            <w:pPr>
              <w:jc w:val="center"/>
              <w:rPr>
                <w:sz w:val="16"/>
                <w:szCs w:val="16"/>
              </w:rPr>
            </w:pPr>
            <w:proofErr w:type="spellStart"/>
            <w:r w:rsidRPr="00C1664D">
              <w:rPr>
                <w:sz w:val="16"/>
                <w:szCs w:val="16"/>
              </w:rPr>
              <w:t>тыс.</w:t>
            </w:r>
            <w:r w:rsidR="00FB6FF3" w:rsidRPr="00C1664D">
              <w:rPr>
                <w:sz w:val="16"/>
                <w:szCs w:val="16"/>
              </w:rPr>
              <w:t>т.у.т</w:t>
            </w:r>
            <w:proofErr w:type="spellEnd"/>
            <w:r w:rsidR="00FB6FF3" w:rsidRPr="00C1664D">
              <w:rPr>
                <w:sz w:val="16"/>
                <w:szCs w:val="16"/>
              </w:rPr>
              <w:t xml:space="preserve">/ </w:t>
            </w:r>
            <w:proofErr w:type="spellStart"/>
            <w:r w:rsidR="00FB6FF3" w:rsidRPr="00C1664D">
              <w:rPr>
                <w:sz w:val="16"/>
                <w:szCs w:val="16"/>
              </w:rPr>
              <w:t>млн</w:t>
            </w:r>
            <w:proofErr w:type="gramStart"/>
            <w:r w:rsidR="00FB6FF3" w:rsidRPr="00C1664D">
              <w:rPr>
                <w:sz w:val="16"/>
                <w:szCs w:val="16"/>
              </w:rPr>
              <w:t>.Г</w:t>
            </w:r>
            <w:proofErr w:type="gramEnd"/>
            <w:r w:rsidR="00FB6FF3" w:rsidRPr="00C1664D">
              <w:rPr>
                <w:sz w:val="16"/>
                <w:szCs w:val="16"/>
              </w:rPr>
              <w:t>кал</w:t>
            </w:r>
            <w:proofErr w:type="spellEnd"/>
          </w:p>
        </w:tc>
        <w:tc>
          <w:tcPr>
            <w:tcW w:w="743" w:type="dxa"/>
            <w:vAlign w:val="center"/>
          </w:tcPr>
          <w:p w:rsidR="00FB6FF3" w:rsidRPr="00362E4A" w:rsidRDefault="00FB6FF3" w:rsidP="00C1664D">
            <w:pPr>
              <w:jc w:val="center"/>
              <w:rPr>
                <w:sz w:val="21"/>
                <w:szCs w:val="21"/>
              </w:rPr>
            </w:pPr>
            <w:r w:rsidRPr="00362E4A">
              <w:rPr>
                <w:sz w:val="21"/>
                <w:szCs w:val="21"/>
              </w:rPr>
              <w:t>158</w:t>
            </w:r>
            <w:r w:rsidR="00C1664D" w:rsidRPr="00362E4A">
              <w:rPr>
                <w:sz w:val="21"/>
                <w:szCs w:val="21"/>
              </w:rPr>
              <w:t>,5</w:t>
            </w:r>
          </w:p>
        </w:tc>
        <w:tc>
          <w:tcPr>
            <w:tcW w:w="816" w:type="dxa"/>
            <w:vAlign w:val="center"/>
          </w:tcPr>
          <w:p w:rsidR="00FB6FF3" w:rsidRPr="00362E4A" w:rsidRDefault="00FB6FF3" w:rsidP="000524CF">
            <w:pPr>
              <w:jc w:val="center"/>
              <w:rPr>
                <w:sz w:val="21"/>
                <w:szCs w:val="21"/>
              </w:rPr>
            </w:pPr>
            <w:r w:rsidRPr="00362E4A">
              <w:rPr>
                <w:sz w:val="21"/>
                <w:szCs w:val="21"/>
              </w:rPr>
              <w:t>15</w:t>
            </w:r>
            <w:r w:rsidR="000524CF">
              <w:rPr>
                <w:sz w:val="21"/>
                <w:szCs w:val="21"/>
              </w:rPr>
              <w:t>6</w:t>
            </w:r>
            <w:r w:rsidR="00C1664D" w:rsidRPr="00362E4A">
              <w:rPr>
                <w:sz w:val="21"/>
                <w:szCs w:val="21"/>
              </w:rPr>
              <w:t>,</w:t>
            </w:r>
            <w:r w:rsidRPr="00362E4A">
              <w:rPr>
                <w:sz w:val="21"/>
                <w:szCs w:val="21"/>
              </w:rPr>
              <w:t>0</w:t>
            </w:r>
          </w:p>
        </w:tc>
        <w:tc>
          <w:tcPr>
            <w:tcW w:w="708" w:type="dxa"/>
            <w:vAlign w:val="center"/>
          </w:tcPr>
          <w:p w:rsidR="00FB6FF3" w:rsidRPr="00362E4A" w:rsidRDefault="00FB6FF3" w:rsidP="000524CF">
            <w:pPr>
              <w:jc w:val="center"/>
              <w:rPr>
                <w:sz w:val="21"/>
                <w:szCs w:val="21"/>
              </w:rPr>
            </w:pPr>
            <w:r w:rsidRPr="00362E4A">
              <w:rPr>
                <w:sz w:val="21"/>
                <w:szCs w:val="21"/>
              </w:rPr>
              <w:t>15</w:t>
            </w:r>
            <w:r w:rsidR="000524CF">
              <w:rPr>
                <w:sz w:val="21"/>
                <w:szCs w:val="21"/>
              </w:rPr>
              <w:t>3</w:t>
            </w:r>
            <w:r w:rsidR="00C1664D" w:rsidRPr="00362E4A">
              <w:rPr>
                <w:sz w:val="21"/>
                <w:szCs w:val="21"/>
              </w:rPr>
              <w:t>,</w:t>
            </w:r>
            <w:r w:rsidRPr="00362E4A">
              <w:rPr>
                <w:sz w:val="21"/>
                <w:szCs w:val="21"/>
              </w:rPr>
              <w:t>0</w:t>
            </w:r>
          </w:p>
        </w:tc>
        <w:tc>
          <w:tcPr>
            <w:tcW w:w="709" w:type="dxa"/>
            <w:vAlign w:val="center"/>
          </w:tcPr>
          <w:p w:rsidR="00FB6FF3" w:rsidRPr="00362E4A" w:rsidRDefault="00FB6FF3" w:rsidP="00C1664D">
            <w:pPr>
              <w:jc w:val="center"/>
              <w:rPr>
                <w:sz w:val="21"/>
                <w:szCs w:val="21"/>
              </w:rPr>
            </w:pPr>
            <w:r w:rsidRPr="00362E4A">
              <w:rPr>
                <w:sz w:val="21"/>
                <w:szCs w:val="21"/>
              </w:rPr>
              <w:t>150</w:t>
            </w:r>
            <w:r w:rsidR="00C1664D" w:rsidRPr="00362E4A">
              <w:rPr>
                <w:sz w:val="21"/>
                <w:szCs w:val="21"/>
              </w:rPr>
              <w:t>,</w:t>
            </w:r>
            <w:r w:rsidRPr="00362E4A">
              <w:rPr>
                <w:sz w:val="21"/>
                <w:szCs w:val="21"/>
              </w:rPr>
              <w:t>0</w:t>
            </w:r>
          </w:p>
        </w:tc>
      </w:tr>
      <w:tr w:rsidR="00C1664D" w:rsidRPr="00D91C02" w:rsidTr="00572115">
        <w:trPr>
          <w:trHeight w:val="1158"/>
        </w:trPr>
        <w:tc>
          <w:tcPr>
            <w:tcW w:w="5070" w:type="dxa"/>
            <w:vAlign w:val="center"/>
          </w:tcPr>
          <w:p w:rsidR="00821C72" w:rsidRPr="00D91C02" w:rsidRDefault="00C1664D" w:rsidP="00F50696">
            <w:pPr>
              <w:rPr>
                <w:sz w:val="26"/>
                <w:szCs w:val="26"/>
              </w:rPr>
            </w:pPr>
            <w:r>
              <w:rPr>
                <w:sz w:val="26"/>
                <w:szCs w:val="26"/>
              </w:rPr>
              <w:t>8</w:t>
            </w:r>
            <w:r w:rsidRPr="00D91C02">
              <w:rPr>
                <w:sz w:val="26"/>
                <w:szCs w:val="26"/>
              </w:rPr>
              <w:t>. Замена насоса типа 22НДС производительностью 3600 м³/час  на насос меньшей производительности 600-800 м³/ч (БНС) на  Кемеровской ТЭЦ</w:t>
            </w:r>
          </w:p>
        </w:tc>
        <w:tc>
          <w:tcPr>
            <w:tcW w:w="2835" w:type="dxa"/>
            <w:vMerge w:val="restart"/>
            <w:vAlign w:val="center"/>
          </w:tcPr>
          <w:p w:rsidR="00C1664D" w:rsidRPr="005E38D6" w:rsidRDefault="00C1664D" w:rsidP="00F50696">
            <w:r w:rsidRPr="005E38D6">
              <w:t>Удельный расход электрической энергии, используемой при передаче тепловой энергии в системах теплоснабжения</w:t>
            </w:r>
          </w:p>
        </w:tc>
        <w:tc>
          <w:tcPr>
            <w:tcW w:w="3543" w:type="dxa"/>
            <w:vMerge w:val="restart"/>
            <w:vAlign w:val="center"/>
          </w:tcPr>
          <w:p w:rsidR="00C1664D" w:rsidRPr="005E38D6" w:rsidRDefault="00C1664D" w:rsidP="005E38D6">
            <w:pPr>
              <w:jc w:val="center"/>
            </w:pPr>
            <w:r w:rsidRPr="005E38D6">
              <w:t>Отношение объема потребления электроэнергии для передачи тепловой энергии в системах теплоснабжения к объему переданной тепловой энергии</w:t>
            </w:r>
          </w:p>
        </w:tc>
        <w:tc>
          <w:tcPr>
            <w:tcW w:w="885" w:type="dxa"/>
            <w:vMerge w:val="restart"/>
            <w:vAlign w:val="center"/>
          </w:tcPr>
          <w:p w:rsidR="00C1664D" w:rsidRPr="00147739" w:rsidRDefault="00C1664D" w:rsidP="00F50696">
            <w:pPr>
              <w:jc w:val="center"/>
              <w:rPr>
                <w:sz w:val="20"/>
                <w:szCs w:val="20"/>
              </w:rPr>
            </w:pPr>
            <w:r w:rsidRPr="00147739">
              <w:rPr>
                <w:sz w:val="20"/>
                <w:szCs w:val="20"/>
              </w:rPr>
              <w:t>к</w:t>
            </w:r>
            <w:proofErr w:type="gramStart"/>
            <w:r w:rsidRPr="00147739">
              <w:rPr>
                <w:sz w:val="20"/>
                <w:szCs w:val="20"/>
              </w:rPr>
              <w:t>Втч/ Гк</w:t>
            </w:r>
            <w:proofErr w:type="gramEnd"/>
            <w:r w:rsidRPr="00147739">
              <w:rPr>
                <w:sz w:val="20"/>
                <w:szCs w:val="20"/>
              </w:rPr>
              <w:t>ал</w:t>
            </w:r>
          </w:p>
        </w:tc>
        <w:tc>
          <w:tcPr>
            <w:tcW w:w="743" w:type="dxa"/>
            <w:vMerge w:val="restart"/>
            <w:vAlign w:val="center"/>
          </w:tcPr>
          <w:p w:rsidR="00C1664D" w:rsidRPr="00362E4A" w:rsidRDefault="00C1664D" w:rsidP="00F50696">
            <w:pPr>
              <w:jc w:val="center"/>
              <w:rPr>
                <w:sz w:val="21"/>
                <w:szCs w:val="21"/>
              </w:rPr>
            </w:pPr>
            <w:r w:rsidRPr="00362E4A">
              <w:rPr>
                <w:sz w:val="21"/>
                <w:szCs w:val="21"/>
              </w:rPr>
              <w:t>47,3</w:t>
            </w:r>
          </w:p>
        </w:tc>
        <w:tc>
          <w:tcPr>
            <w:tcW w:w="816" w:type="dxa"/>
            <w:vMerge w:val="restart"/>
            <w:vAlign w:val="center"/>
          </w:tcPr>
          <w:p w:rsidR="00C1664D" w:rsidRPr="00362E4A" w:rsidRDefault="00C1664D" w:rsidP="00F50696">
            <w:pPr>
              <w:jc w:val="center"/>
              <w:rPr>
                <w:sz w:val="21"/>
                <w:szCs w:val="21"/>
              </w:rPr>
            </w:pPr>
            <w:r w:rsidRPr="00362E4A">
              <w:rPr>
                <w:sz w:val="21"/>
                <w:szCs w:val="21"/>
              </w:rPr>
              <w:t>46,7</w:t>
            </w:r>
          </w:p>
        </w:tc>
        <w:tc>
          <w:tcPr>
            <w:tcW w:w="708" w:type="dxa"/>
            <w:vMerge w:val="restart"/>
            <w:vAlign w:val="center"/>
          </w:tcPr>
          <w:p w:rsidR="00C1664D" w:rsidRPr="00362E4A" w:rsidRDefault="00C1664D" w:rsidP="000524CF">
            <w:pPr>
              <w:jc w:val="center"/>
              <w:rPr>
                <w:sz w:val="21"/>
                <w:szCs w:val="21"/>
              </w:rPr>
            </w:pPr>
            <w:r w:rsidRPr="00362E4A">
              <w:rPr>
                <w:sz w:val="21"/>
                <w:szCs w:val="21"/>
              </w:rPr>
              <w:t>46,</w:t>
            </w:r>
            <w:r w:rsidR="000524CF">
              <w:rPr>
                <w:sz w:val="21"/>
                <w:szCs w:val="21"/>
              </w:rPr>
              <w:t>3</w:t>
            </w:r>
          </w:p>
        </w:tc>
        <w:tc>
          <w:tcPr>
            <w:tcW w:w="709" w:type="dxa"/>
            <w:vMerge w:val="restart"/>
            <w:vAlign w:val="center"/>
          </w:tcPr>
          <w:p w:rsidR="00C1664D" w:rsidRPr="00362E4A" w:rsidRDefault="00C1664D" w:rsidP="000524CF">
            <w:pPr>
              <w:jc w:val="center"/>
              <w:rPr>
                <w:sz w:val="21"/>
                <w:szCs w:val="21"/>
              </w:rPr>
            </w:pPr>
            <w:r w:rsidRPr="00362E4A">
              <w:rPr>
                <w:sz w:val="21"/>
                <w:szCs w:val="21"/>
              </w:rPr>
              <w:t>46,</w:t>
            </w:r>
            <w:r w:rsidR="000524CF">
              <w:rPr>
                <w:sz w:val="21"/>
                <w:szCs w:val="21"/>
              </w:rPr>
              <w:t>1</w:t>
            </w:r>
          </w:p>
        </w:tc>
      </w:tr>
      <w:tr w:rsidR="00C1664D" w:rsidRPr="00D91C02" w:rsidTr="00572115">
        <w:trPr>
          <w:trHeight w:val="1268"/>
        </w:trPr>
        <w:tc>
          <w:tcPr>
            <w:tcW w:w="5070" w:type="dxa"/>
            <w:vAlign w:val="center"/>
          </w:tcPr>
          <w:p w:rsidR="00C1664D" w:rsidRPr="00D91C02" w:rsidRDefault="00C1664D" w:rsidP="000206A5">
            <w:pPr>
              <w:rPr>
                <w:sz w:val="26"/>
                <w:szCs w:val="26"/>
              </w:rPr>
            </w:pPr>
            <w:r>
              <w:rPr>
                <w:sz w:val="26"/>
                <w:szCs w:val="26"/>
              </w:rPr>
              <w:t>9</w:t>
            </w:r>
            <w:r w:rsidRPr="00D91C02">
              <w:rPr>
                <w:sz w:val="26"/>
                <w:szCs w:val="26"/>
              </w:rPr>
              <w:t xml:space="preserve">. Режимная наладка водяных систем централизованного теплоснабжения </w:t>
            </w:r>
            <w:r w:rsidR="000206A5">
              <w:rPr>
                <w:sz w:val="26"/>
                <w:szCs w:val="26"/>
              </w:rPr>
              <w:t xml:space="preserve">для снижения гидравлических потерь </w:t>
            </w:r>
            <w:r w:rsidRPr="00D91C02">
              <w:rPr>
                <w:sz w:val="26"/>
                <w:szCs w:val="26"/>
              </w:rPr>
              <w:t>котельных №№ 1, 18, 23, 24, 25, 27, 35, 45, 46, 52, 57 (ОАО «</w:t>
            </w:r>
            <w:proofErr w:type="spellStart"/>
            <w:r w:rsidRPr="00D91C02">
              <w:rPr>
                <w:sz w:val="26"/>
                <w:szCs w:val="26"/>
              </w:rPr>
              <w:t>Теплоэнерго</w:t>
            </w:r>
            <w:proofErr w:type="spellEnd"/>
            <w:r w:rsidRPr="00D91C02">
              <w:rPr>
                <w:sz w:val="26"/>
                <w:szCs w:val="26"/>
              </w:rPr>
              <w:t>»)</w:t>
            </w:r>
          </w:p>
        </w:tc>
        <w:tc>
          <w:tcPr>
            <w:tcW w:w="2835" w:type="dxa"/>
            <w:vMerge/>
            <w:vAlign w:val="center"/>
          </w:tcPr>
          <w:p w:rsidR="00C1664D" w:rsidRPr="005E38D6" w:rsidRDefault="00C1664D" w:rsidP="00F50696"/>
        </w:tc>
        <w:tc>
          <w:tcPr>
            <w:tcW w:w="3543" w:type="dxa"/>
            <w:vMerge/>
            <w:vAlign w:val="center"/>
          </w:tcPr>
          <w:p w:rsidR="00C1664D" w:rsidRPr="005E38D6" w:rsidRDefault="00C1664D" w:rsidP="00F50696"/>
        </w:tc>
        <w:tc>
          <w:tcPr>
            <w:tcW w:w="885" w:type="dxa"/>
            <w:vMerge/>
            <w:vAlign w:val="center"/>
          </w:tcPr>
          <w:p w:rsidR="00C1664D" w:rsidRPr="007416E1" w:rsidRDefault="00C1664D" w:rsidP="00F50696">
            <w:pPr>
              <w:jc w:val="center"/>
            </w:pPr>
          </w:p>
        </w:tc>
        <w:tc>
          <w:tcPr>
            <w:tcW w:w="743" w:type="dxa"/>
            <w:vMerge/>
            <w:vAlign w:val="center"/>
          </w:tcPr>
          <w:p w:rsidR="00C1664D" w:rsidRPr="00D91C02" w:rsidRDefault="00C1664D" w:rsidP="00F50696">
            <w:pPr>
              <w:jc w:val="center"/>
              <w:rPr>
                <w:sz w:val="26"/>
                <w:szCs w:val="26"/>
              </w:rPr>
            </w:pPr>
          </w:p>
        </w:tc>
        <w:tc>
          <w:tcPr>
            <w:tcW w:w="816" w:type="dxa"/>
            <w:vMerge/>
            <w:vAlign w:val="center"/>
          </w:tcPr>
          <w:p w:rsidR="00C1664D" w:rsidRPr="00D91C02" w:rsidRDefault="00C1664D" w:rsidP="00F50696">
            <w:pPr>
              <w:jc w:val="center"/>
              <w:rPr>
                <w:sz w:val="26"/>
                <w:szCs w:val="26"/>
              </w:rPr>
            </w:pPr>
          </w:p>
        </w:tc>
        <w:tc>
          <w:tcPr>
            <w:tcW w:w="708" w:type="dxa"/>
            <w:vMerge/>
            <w:vAlign w:val="center"/>
          </w:tcPr>
          <w:p w:rsidR="00C1664D" w:rsidRPr="00D91C02" w:rsidRDefault="00C1664D" w:rsidP="00FA698B">
            <w:pPr>
              <w:jc w:val="center"/>
              <w:rPr>
                <w:sz w:val="26"/>
                <w:szCs w:val="26"/>
              </w:rPr>
            </w:pPr>
          </w:p>
        </w:tc>
        <w:tc>
          <w:tcPr>
            <w:tcW w:w="709" w:type="dxa"/>
            <w:vMerge/>
            <w:vAlign w:val="center"/>
          </w:tcPr>
          <w:p w:rsidR="00C1664D" w:rsidRPr="00D91C02" w:rsidRDefault="00C1664D" w:rsidP="00F50696">
            <w:pPr>
              <w:jc w:val="center"/>
              <w:rPr>
                <w:sz w:val="26"/>
                <w:szCs w:val="26"/>
              </w:rPr>
            </w:pPr>
          </w:p>
        </w:tc>
      </w:tr>
    </w:tbl>
    <w:p w:rsidR="00821C72" w:rsidRDefault="00821C72"/>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835"/>
        <w:gridCol w:w="3543"/>
        <w:gridCol w:w="851"/>
        <w:gridCol w:w="743"/>
        <w:gridCol w:w="851"/>
        <w:gridCol w:w="708"/>
        <w:gridCol w:w="709"/>
      </w:tblGrid>
      <w:tr w:rsidR="00AF7B7D" w:rsidRPr="00D91C02" w:rsidTr="00362E4A">
        <w:tc>
          <w:tcPr>
            <w:tcW w:w="5070" w:type="dxa"/>
            <w:shd w:val="clear" w:color="auto" w:fill="FFFFFF" w:themeFill="background1"/>
            <w:vAlign w:val="center"/>
          </w:tcPr>
          <w:p w:rsidR="00AF7B7D" w:rsidRPr="00D91C02" w:rsidRDefault="00AF7B7D" w:rsidP="00897A26">
            <w:pPr>
              <w:rPr>
                <w:sz w:val="26"/>
                <w:szCs w:val="26"/>
              </w:rPr>
            </w:pPr>
            <w:r>
              <w:rPr>
                <w:sz w:val="26"/>
                <w:szCs w:val="26"/>
              </w:rPr>
              <w:t>10</w:t>
            </w:r>
            <w:r w:rsidRPr="00D91C02">
              <w:rPr>
                <w:sz w:val="26"/>
                <w:szCs w:val="26"/>
              </w:rPr>
              <w:t xml:space="preserve">. </w:t>
            </w:r>
            <w:r w:rsidRPr="00897A26">
              <w:rPr>
                <w:color w:val="000000"/>
                <w:sz w:val="26"/>
                <w:szCs w:val="26"/>
              </w:rPr>
              <w:t>Применение эффективных  технологий по тепловой изоляции вновь строящихся тепловых сетей  и  капитальный ремонт теплотрасс после гидравлических испытаний</w:t>
            </w:r>
            <w:r>
              <w:rPr>
                <w:color w:val="000000"/>
                <w:sz w:val="26"/>
                <w:szCs w:val="26"/>
              </w:rPr>
              <w:t xml:space="preserve"> </w:t>
            </w:r>
            <w:r w:rsidRPr="00D91C02">
              <w:rPr>
                <w:sz w:val="26"/>
                <w:szCs w:val="26"/>
              </w:rPr>
              <w:t>ОАО «С</w:t>
            </w:r>
            <w:r>
              <w:rPr>
                <w:sz w:val="26"/>
                <w:szCs w:val="26"/>
              </w:rPr>
              <w:t>КЭК</w:t>
            </w:r>
            <w:r w:rsidRPr="00D91C02">
              <w:rPr>
                <w:sz w:val="26"/>
                <w:szCs w:val="26"/>
              </w:rPr>
              <w:t>»</w:t>
            </w:r>
          </w:p>
        </w:tc>
        <w:tc>
          <w:tcPr>
            <w:tcW w:w="2835" w:type="dxa"/>
            <w:vMerge w:val="restart"/>
            <w:vAlign w:val="center"/>
          </w:tcPr>
          <w:p w:rsidR="00AF7B7D" w:rsidRPr="005E38D6" w:rsidRDefault="00AF7B7D" w:rsidP="00F50696">
            <w:r w:rsidRPr="005E38D6">
              <w:t>Доля потерь тепловой энергии при ее передаче в общем объеме переданной тепловой энергии</w:t>
            </w:r>
          </w:p>
          <w:p w:rsidR="00AF7B7D" w:rsidRPr="005E38D6" w:rsidRDefault="00AF7B7D" w:rsidP="00912433"/>
        </w:tc>
        <w:tc>
          <w:tcPr>
            <w:tcW w:w="3543" w:type="dxa"/>
            <w:vMerge w:val="restart"/>
            <w:vAlign w:val="center"/>
          </w:tcPr>
          <w:p w:rsidR="00AF7B7D" w:rsidRPr="005E38D6" w:rsidRDefault="00AF7B7D" w:rsidP="005E38D6">
            <w:pPr>
              <w:widowControl w:val="0"/>
              <w:autoSpaceDE w:val="0"/>
              <w:autoSpaceDN w:val="0"/>
              <w:adjustRightInd w:val="0"/>
              <w:jc w:val="center"/>
            </w:pPr>
            <w:r w:rsidRPr="005E38D6">
              <w:t xml:space="preserve">Отношение объема потерь тепловой энергии при ее передаче к общему объему переданной тепловой энергии </w:t>
            </w:r>
            <w:r>
              <w:t xml:space="preserve">  </w:t>
            </w:r>
            <w:r w:rsidRPr="005E38D6">
              <w:t>* 100%</w:t>
            </w:r>
          </w:p>
          <w:p w:rsidR="00AF7B7D" w:rsidRPr="005E38D6" w:rsidRDefault="00AF7B7D" w:rsidP="00912433">
            <w:pPr>
              <w:ind w:left="176" w:hanging="176"/>
              <w:jc w:val="center"/>
            </w:pPr>
          </w:p>
        </w:tc>
        <w:tc>
          <w:tcPr>
            <w:tcW w:w="851" w:type="dxa"/>
            <w:vMerge w:val="restart"/>
            <w:vAlign w:val="center"/>
          </w:tcPr>
          <w:p w:rsidR="00AF7B7D" w:rsidRPr="007416E1" w:rsidRDefault="00AF7B7D" w:rsidP="00F50696">
            <w:pPr>
              <w:jc w:val="center"/>
            </w:pPr>
            <w:r>
              <w:t>%</w:t>
            </w:r>
          </w:p>
          <w:p w:rsidR="00AF7B7D" w:rsidRPr="007416E1" w:rsidRDefault="00AF7B7D" w:rsidP="00912433">
            <w:pPr>
              <w:jc w:val="center"/>
            </w:pPr>
          </w:p>
        </w:tc>
        <w:tc>
          <w:tcPr>
            <w:tcW w:w="743" w:type="dxa"/>
            <w:vMerge w:val="restart"/>
            <w:vAlign w:val="center"/>
          </w:tcPr>
          <w:p w:rsidR="00AF7B7D" w:rsidRPr="00D91C02" w:rsidRDefault="00AF7B7D" w:rsidP="00F50696">
            <w:pPr>
              <w:jc w:val="center"/>
            </w:pPr>
            <w:r w:rsidRPr="00D91C02">
              <w:t>8,5</w:t>
            </w:r>
          </w:p>
          <w:p w:rsidR="00AF7B7D" w:rsidRPr="00D91C02" w:rsidRDefault="00AF7B7D" w:rsidP="00912433">
            <w:pPr>
              <w:jc w:val="center"/>
            </w:pPr>
          </w:p>
        </w:tc>
        <w:tc>
          <w:tcPr>
            <w:tcW w:w="851" w:type="dxa"/>
            <w:vMerge w:val="restart"/>
            <w:vAlign w:val="center"/>
          </w:tcPr>
          <w:p w:rsidR="00AF7B7D" w:rsidRPr="00D91C02" w:rsidRDefault="00AF7B7D" w:rsidP="00F50696">
            <w:pPr>
              <w:jc w:val="center"/>
            </w:pPr>
            <w:r w:rsidRPr="00D91C02">
              <w:t>8,4</w:t>
            </w:r>
          </w:p>
          <w:p w:rsidR="00AF7B7D" w:rsidRPr="00D91C02" w:rsidRDefault="00AF7B7D" w:rsidP="00912433">
            <w:pPr>
              <w:jc w:val="center"/>
            </w:pPr>
          </w:p>
        </w:tc>
        <w:tc>
          <w:tcPr>
            <w:tcW w:w="708" w:type="dxa"/>
            <w:vMerge w:val="restart"/>
            <w:vAlign w:val="center"/>
          </w:tcPr>
          <w:p w:rsidR="00AF7B7D" w:rsidRPr="00D91C02" w:rsidRDefault="00AF7B7D" w:rsidP="00FA698B">
            <w:pPr>
              <w:jc w:val="center"/>
              <w:rPr>
                <w:sz w:val="26"/>
                <w:szCs w:val="26"/>
              </w:rPr>
            </w:pPr>
            <w:r w:rsidRPr="00D91C02">
              <w:rPr>
                <w:sz w:val="26"/>
                <w:szCs w:val="26"/>
              </w:rPr>
              <w:t>8,3</w:t>
            </w:r>
          </w:p>
          <w:p w:rsidR="00AF7B7D" w:rsidRPr="00D91C02" w:rsidRDefault="00AF7B7D" w:rsidP="00912433">
            <w:pPr>
              <w:jc w:val="center"/>
              <w:rPr>
                <w:sz w:val="26"/>
                <w:szCs w:val="26"/>
              </w:rPr>
            </w:pPr>
          </w:p>
        </w:tc>
        <w:tc>
          <w:tcPr>
            <w:tcW w:w="709" w:type="dxa"/>
            <w:vMerge w:val="restart"/>
            <w:vAlign w:val="center"/>
          </w:tcPr>
          <w:p w:rsidR="00AF7B7D" w:rsidRPr="00D91C02" w:rsidRDefault="00AF7B7D" w:rsidP="00F50696">
            <w:pPr>
              <w:jc w:val="center"/>
              <w:rPr>
                <w:sz w:val="26"/>
                <w:szCs w:val="26"/>
              </w:rPr>
            </w:pPr>
            <w:r w:rsidRPr="00D91C02">
              <w:rPr>
                <w:sz w:val="26"/>
                <w:szCs w:val="26"/>
              </w:rPr>
              <w:t>8,</w:t>
            </w:r>
            <w:r w:rsidR="000524CF">
              <w:rPr>
                <w:sz w:val="26"/>
                <w:szCs w:val="26"/>
              </w:rPr>
              <w:t>2</w:t>
            </w:r>
          </w:p>
          <w:p w:rsidR="00AF7B7D" w:rsidRPr="00D91C02" w:rsidRDefault="00AF7B7D" w:rsidP="00912433">
            <w:pPr>
              <w:jc w:val="center"/>
              <w:rPr>
                <w:sz w:val="26"/>
                <w:szCs w:val="26"/>
              </w:rPr>
            </w:pPr>
          </w:p>
        </w:tc>
      </w:tr>
      <w:tr w:rsidR="00AF7B7D" w:rsidRPr="00D91C02" w:rsidTr="00912433">
        <w:tc>
          <w:tcPr>
            <w:tcW w:w="5070" w:type="dxa"/>
            <w:vAlign w:val="center"/>
          </w:tcPr>
          <w:p w:rsidR="00AF7B7D" w:rsidRPr="00150821" w:rsidRDefault="00AF7B7D" w:rsidP="00912433">
            <w:pPr>
              <w:rPr>
                <w:sz w:val="26"/>
                <w:szCs w:val="26"/>
              </w:rPr>
            </w:pPr>
            <w:r w:rsidRPr="00150821">
              <w:rPr>
                <w:sz w:val="26"/>
                <w:szCs w:val="26"/>
              </w:rPr>
              <w:t xml:space="preserve">11. </w:t>
            </w:r>
            <w:r w:rsidRPr="00150821">
              <w:rPr>
                <w:color w:val="000000"/>
                <w:sz w:val="26"/>
                <w:szCs w:val="26"/>
              </w:rPr>
              <w:t>Оценка потерь в электрических и тепловых сетях (ОАО «СКЭК»)</w:t>
            </w:r>
          </w:p>
        </w:tc>
        <w:tc>
          <w:tcPr>
            <w:tcW w:w="2835" w:type="dxa"/>
            <w:vMerge/>
            <w:vAlign w:val="center"/>
          </w:tcPr>
          <w:p w:rsidR="00AF7B7D" w:rsidRPr="00D91C02" w:rsidRDefault="00AF7B7D" w:rsidP="00912433">
            <w:pPr>
              <w:rPr>
                <w:sz w:val="26"/>
                <w:szCs w:val="26"/>
              </w:rPr>
            </w:pPr>
          </w:p>
        </w:tc>
        <w:tc>
          <w:tcPr>
            <w:tcW w:w="3543" w:type="dxa"/>
            <w:vMerge/>
            <w:vAlign w:val="center"/>
          </w:tcPr>
          <w:p w:rsidR="00AF7B7D" w:rsidRPr="00D91C02" w:rsidRDefault="00AF7B7D" w:rsidP="00912433">
            <w:pPr>
              <w:ind w:left="176" w:hanging="176"/>
              <w:jc w:val="center"/>
              <w:rPr>
                <w:sz w:val="26"/>
                <w:szCs w:val="26"/>
              </w:rPr>
            </w:pPr>
          </w:p>
        </w:tc>
        <w:tc>
          <w:tcPr>
            <w:tcW w:w="851" w:type="dxa"/>
            <w:vMerge/>
            <w:vAlign w:val="center"/>
          </w:tcPr>
          <w:p w:rsidR="00AF7B7D" w:rsidRPr="00D91C02" w:rsidRDefault="00AF7B7D" w:rsidP="00912433">
            <w:pPr>
              <w:jc w:val="center"/>
              <w:rPr>
                <w:sz w:val="26"/>
                <w:szCs w:val="26"/>
              </w:rPr>
            </w:pPr>
          </w:p>
        </w:tc>
        <w:tc>
          <w:tcPr>
            <w:tcW w:w="743" w:type="dxa"/>
            <w:vMerge/>
            <w:vAlign w:val="center"/>
          </w:tcPr>
          <w:p w:rsidR="00AF7B7D" w:rsidRPr="00D91C02" w:rsidRDefault="00AF7B7D" w:rsidP="00912433">
            <w:pPr>
              <w:jc w:val="center"/>
            </w:pPr>
          </w:p>
        </w:tc>
        <w:tc>
          <w:tcPr>
            <w:tcW w:w="851" w:type="dxa"/>
            <w:vMerge/>
            <w:vAlign w:val="center"/>
          </w:tcPr>
          <w:p w:rsidR="00AF7B7D" w:rsidRPr="00D91C02" w:rsidRDefault="00AF7B7D" w:rsidP="00912433">
            <w:pPr>
              <w:jc w:val="center"/>
            </w:pPr>
          </w:p>
        </w:tc>
        <w:tc>
          <w:tcPr>
            <w:tcW w:w="708" w:type="dxa"/>
            <w:vMerge/>
            <w:vAlign w:val="center"/>
          </w:tcPr>
          <w:p w:rsidR="00AF7B7D" w:rsidRPr="00D91C02" w:rsidRDefault="00AF7B7D" w:rsidP="00912433">
            <w:pPr>
              <w:jc w:val="center"/>
              <w:rPr>
                <w:sz w:val="26"/>
                <w:szCs w:val="26"/>
              </w:rPr>
            </w:pPr>
          </w:p>
        </w:tc>
        <w:tc>
          <w:tcPr>
            <w:tcW w:w="709" w:type="dxa"/>
            <w:vMerge/>
            <w:vAlign w:val="center"/>
          </w:tcPr>
          <w:p w:rsidR="00AF7B7D" w:rsidRPr="00D91C02" w:rsidRDefault="00AF7B7D" w:rsidP="00912433">
            <w:pPr>
              <w:jc w:val="center"/>
              <w:rPr>
                <w:sz w:val="26"/>
                <w:szCs w:val="26"/>
              </w:rPr>
            </w:pPr>
          </w:p>
        </w:tc>
      </w:tr>
      <w:tr w:rsidR="00AF7B7D" w:rsidRPr="00D91C02" w:rsidTr="001C6513">
        <w:tc>
          <w:tcPr>
            <w:tcW w:w="5070" w:type="dxa"/>
            <w:vAlign w:val="center"/>
          </w:tcPr>
          <w:p w:rsidR="00AF7B7D" w:rsidRPr="00D91C02" w:rsidRDefault="00AF7B7D" w:rsidP="00AF7B7D">
            <w:pPr>
              <w:rPr>
                <w:sz w:val="26"/>
                <w:szCs w:val="26"/>
              </w:rPr>
            </w:pPr>
            <w:r w:rsidRPr="00D91C02">
              <w:rPr>
                <w:sz w:val="26"/>
                <w:szCs w:val="26"/>
              </w:rPr>
              <w:t>1</w:t>
            </w:r>
            <w:r>
              <w:rPr>
                <w:sz w:val="26"/>
                <w:szCs w:val="26"/>
              </w:rPr>
              <w:t>2</w:t>
            </w:r>
            <w:r w:rsidRPr="00D91C02">
              <w:rPr>
                <w:sz w:val="26"/>
                <w:szCs w:val="26"/>
              </w:rPr>
              <w:t xml:space="preserve">. Реконструкция теплоизоляции теплотрасс  в  ОАО «Кемеровская </w:t>
            </w:r>
            <w:proofErr w:type="spellStart"/>
            <w:r w:rsidRPr="00D91C02">
              <w:rPr>
                <w:sz w:val="26"/>
                <w:szCs w:val="26"/>
              </w:rPr>
              <w:t>теплосетевая</w:t>
            </w:r>
            <w:proofErr w:type="spellEnd"/>
            <w:r w:rsidRPr="00D91C02">
              <w:rPr>
                <w:sz w:val="26"/>
                <w:szCs w:val="26"/>
              </w:rPr>
              <w:t xml:space="preserve"> компания»</w:t>
            </w:r>
          </w:p>
        </w:tc>
        <w:tc>
          <w:tcPr>
            <w:tcW w:w="2835" w:type="dxa"/>
            <w:vMerge/>
            <w:vAlign w:val="center"/>
          </w:tcPr>
          <w:p w:rsidR="00AF7B7D" w:rsidRPr="00D91C02" w:rsidRDefault="00AF7B7D" w:rsidP="00912433">
            <w:pPr>
              <w:rPr>
                <w:sz w:val="26"/>
                <w:szCs w:val="26"/>
              </w:rPr>
            </w:pPr>
          </w:p>
        </w:tc>
        <w:tc>
          <w:tcPr>
            <w:tcW w:w="3543" w:type="dxa"/>
            <w:vMerge/>
            <w:vAlign w:val="center"/>
          </w:tcPr>
          <w:p w:rsidR="00AF7B7D" w:rsidRPr="00D91C02" w:rsidRDefault="00AF7B7D" w:rsidP="00912433">
            <w:pPr>
              <w:ind w:left="176" w:hanging="176"/>
              <w:jc w:val="center"/>
              <w:rPr>
                <w:sz w:val="26"/>
                <w:szCs w:val="26"/>
              </w:rPr>
            </w:pPr>
          </w:p>
        </w:tc>
        <w:tc>
          <w:tcPr>
            <w:tcW w:w="851" w:type="dxa"/>
            <w:vMerge/>
            <w:vAlign w:val="center"/>
          </w:tcPr>
          <w:p w:rsidR="00AF7B7D" w:rsidRPr="00D91C02" w:rsidRDefault="00AF7B7D" w:rsidP="00912433">
            <w:pPr>
              <w:jc w:val="center"/>
              <w:rPr>
                <w:sz w:val="26"/>
                <w:szCs w:val="26"/>
              </w:rPr>
            </w:pPr>
          </w:p>
        </w:tc>
        <w:tc>
          <w:tcPr>
            <w:tcW w:w="743" w:type="dxa"/>
            <w:vMerge/>
            <w:vAlign w:val="center"/>
          </w:tcPr>
          <w:p w:rsidR="00AF7B7D" w:rsidRPr="00D91C02" w:rsidRDefault="00AF7B7D" w:rsidP="00912433">
            <w:pPr>
              <w:jc w:val="center"/>
            </w:pPr>
          </w:p>
        </w:tc>
        <w:tc>
          <w:tcPr>
            <w:tcW w:w="851" w:type="dxa"/>
            <w:vMerge/>
            <w:vAlign w:val="center"/>
          </w:tcPr>
          <w:p w:rsidR="00AF7B7D" w:rsidRPr="00D91C02" w:rsidRDefault="00AF7B7D" w:rsidP="00912433">
            <w:pPr>
              <w:jc w:val="center"/>
            </w:pPr>
          </w:p>
        </w:tc>
        <w:tc>
          <w:tcPr>
            <w:tcW w:w="708" w:type="dxa"/>
            <w:vMerge/>
            <w:vAlign w:val="center"/>
          </w:tcPr>
          <w:p w:rsidR="00AF7B7D" w:rsidRPr="00D91C02" w:rsidRDefault="00AF7B7D" w:rsidP="00912433">
            <w:pPr>
              <w:jc w:val="center"/>
              <w:rPr>
                <w:sz w:val="26"/>
                <w:szCs w:val="26"/>
              </w:rPr>
            </w:pPr>
          </w:p>
        </w:tc>
        <w:tc>
          <w:tcPr>
            <w:tcW w:w="709" w:type="dxa"/>
            <w:vMerge/>
            <w:vAlign w:val="center"/>
          </w:tcPr>
          <w:p w:rsidR="00AF7B7D" w:rsidRPr="00D91C02" w:rsidRDefault="00AF7B7D" w:rsidP="00912433">
            <w:pPr>
              <w:jc w:val="center"/>
              <w:rPr>
                <w:sz w:val="26"/>
                <w:szCs w:val="26"/>
              </w:rPr>
            </w:pPr>
          </w:p>
        </w:tc>
      </w:tr>
      <w:tr w:rsidR="00AF7B7D" w:rsidRPr="00D91C02" w:rsidTr="00362E4A">
        <w:tc>
          <w:tcPr>
            <w:tcW w:w="5070" w:type="dxa"/>
            <w:vAlign w:val="center"/>
          </w:tcPr>
          <w:p w:rsidR="00AF7B7D" w:rsidRPr="001C6513" w:rsidRDefault="00AF7B7D" w:rsidP="00AD2F7A">
            <w:pPr>
              <w:rPr>
                <w:sz w:val="26"/>
                <w:szCs w:val="26"/>
              </w:rPr>
            </w:pPr>
            <w:r>
              <w:rPr>
                <w:sz w:val="26"/>
                <w:szCs w:val="26"/>
              </w:rPr>
              <w:t>13</w:t>
            </w:r>
            <w:r w:rsidRPr="001C6513">
              <w:rPr>
                <w:sz w:val="26"/>
                <w:szCs w:val="26"/>
              </w:rPr>
              <w:t xml:space="preserve">. </w:t>
            </w:r>
            <w:r w:rsidRPr="001C6513">
              <w:rPr>
                <w:color w:val="000000"/>
                <w:sz w:val="26"/>
                <w:szCs w:val="26"/>
              </w:rPr>
              <w:t xml:space="preserve">Определение нормативных </w:t>
            </w:r>
            <w:proofErr w:type="gramStart"/>
            <w:r w:rsidRPr="001C6513">
              <w:rPr>
                <w:color w:val="000000"/>
                <w:sz w:val="26"/>
                <w:szCs w:val="26"/>
              </w:rPr>
              <w:t>значени</w:t>
            </w:r>
            <w:r w:rsidR="00B15F6D">
              <w:rPr>
                <w:color w:val="000000"/>
                <w:sz w:val="26"/>
                <w:szCs w:val="26"/>
              </w:rPr>
              <w:t>й</w:t>
            </w:r>
            <w:r w:rsidRPr="001C6513">
              <w:rPr>
                <w:color w:val="000000"/>
                <w:sz w:val="26"/>
                <w:szCs w:val="26"/>
              </w:rPr>
              <w:t xml:space="preserve"> показателей функционирования водяных тепловых сетей системы теплоснабжения</w:t>
            </w:r>
            <w:proofErr w:type="gramEnd"/>
            <w:r w:rsidRPr="001C6513">
              <w:rPr>
                <w:color w:val="000000"/>
                <w:sz w:val="26"/>
                <w:szCs w:val="26"/>
              </w:rPr>
              <w:t xml:space="preserve"> от котельных №№ 27, 45 (ОАО </w:t>
            </w:r>
            <w:r w:rsidR="00AD2F7A">
              <w:rPr>
                <w:color w:val="000000"/>
                <w:sz w:val="26"/>
                <w:szCs w:val="26"/>
              </w:rPr>
              <w:t>«</w:t>
            </w:r>
            <w:proofErr w:type="spellStart"/>
            <w:r w:rsidRPr="001C6513">
              <w:rPr>
                <w:color w:val="000000"/>
                <w:sz w:val="26"/>
                <w:szCs w:val="26"/>
              </w:rPr>
              <w:t>Теплоэнерго</w:t>
            </w:r>
            <w:proofErr w:type="spellEnd"/>
            <w:r w:rsidRPr="001C6513">
              <w:rPr>
                <w:color w:val="000000"/>
                <w:sz w:val="26"/>
                <w:szCs w:val="26"/>
              </w:rPr>
              <w:t>»)</w:t>
            </w:r>
          </w:p>
        </w:tc>
        <w:tc>
          <w:tcPr>
            <w:tcW w:w="2835" w:type="dxa"/>
            <w:vMerge/>
            <w:vAlign w:val="center"/>
          </w:tcPr>
          <w:p w:rsidR="00AF7B7D" w:rsidRPr="00D91C02" w:rsidRDefault="00AF7B7D" w:rsidP="00912433">
            <w:pPr>
              <w:rPr>
                <w:sz w:val="26"/>
                <w:szCs w:val="26"/>
              </w:rPr>
            </w:pPr>
          </w:p>
        </w:tc>
        <w:tc>
          <w:tcPr>
            <w:tcW w:w="3543" w:type="dxa"/>
            <w:vMerge/>
            <w:vAlign w:val="center"/>
          </w:tcPr>
          <w:p w:rsidR="00AF7B7D" w:rsidRPr="00D91C02" w:rsidRDefault="00AF7B7D" w:rsidP="00912433">
            <w:pPr>
              <w:ind w:left="176" w:hanging="176"/>
              <w:jc w:val="center"/>
              <w:rPr>
                <w:sz w:val="26"/>
                <w:szCs w:val="26"/>
              </w:rPr>
            </w:pPr>
          </w:p>
        </w:tc>
        <w:tc>
          <w:tcPr>
            <w:tcW w:w="851" w:type="dxa"/>
            <w:vMerge/>
            <w:vAlign w:val="center"/>
          </w:tcPr>
          <w:p w:rsidR="00AF7B7D" w:rsidRPr="00D91C02" w:rsidRDefault="00AF7B7D" w:rsidP="00912433">
            <w:pPr>
              <w:jc w:val="center"/>
              <w:rPr>
                <w:sz w:val="26"/>
                <w:szCs w:val="26"/>
              </w:rPr>
            </w:pPr>
          </w:p>
        </w:tc>
        <w:tc>
          <w:tcPr>
            <w:tcW w:w="743" w:type="dxa"/>
            <w:vMerge/>
            <w:vAlign w:val="center"/>
          </w:tcPr>
          <w:p w:rsidR="00AF7B7D" w:rsidRPr="00D91C02" w:rsidRDefault="00AF7B7D" w:rsidP="00912433">
            <w:pPr>
              <w:jc w:val="center"/>
            </w:pPr>
          </w:p>
        </w:tc>
        <w:tc>
          <w:tcPr>
            <w:tcW w:w="851" w:type="dxa"/>
            <w:vMerge/>
            <w:vAlign w:val="center"/>
          </w:tcPr>
          <w:p w:rsidR="00AF7B7D" w:rsidRPr="00D91C02" w:rsidRDefault="00AF7B7D" w:rsidP="00912433">
            <w:pPr>
              <w:jc w:val="center"/>
            </w:pPr>
          </w:p>
        </w:tc>
        <w:tc>
          <w:tcPr>
            <w:tcW w:w="708" w:type="dxa"/>
            <w:vMerge/>
            <w:vAlign w:val="center"/>
          </w:tcPr>
          <w:p w:rsidR="00AF7B7D" w:rsidRPr="00D91C02" w:rsidRDefault="00AF7B7D" w:rsidP="00912433">
            <w:pPr>
              <w:jc w:val="center"/>
              <w:rPr>
                <w:sz w:val="26"/>
                <w:szCs w:val="26"/>
              </w:rPr>
            </w:pPr>
          </w:p>
        </w:tc>
        <w:tc>
          <w:tcPr>
            <w:tcW w:w="709" w:type="dxa"/>
            <w:vMerge/>
            <w:vAlign w:val="center"/>
          </w:tcPr>
          <w:p w:rsidR="00AF7B7D" w:rsidRPr="00D91C02" w:rsidRDefault="00AF7B7D" w:rsidP="00912433">
            <w:pPr>
              <w:jc w:val="center"/>
              <w:rPr>
                <w:sz w:val="26"/>
                <w:szCs w:val="26"/>
              </w:rPr>
            </w:pPr>
          </w:p>
        </w:tc>
      </w:tr>
      <w:tr w:rsidR="00EC323F" w:rsidRPr="00D91C02" w:rsidTr="00AF7B7D">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323F" w:rsidRPr="00AF7B7D" w:rsidRDefault="00EC323F" w:rsidP="00912433">
            <w:pPr>
              <w:rPr>
                <w:sz w:val="26"/>
                <w:szCs w:val="26"/>
              </w:rPr>
            </w:pPr>
            <w:r w:rsidRPr="00AF7B7D">
              <w:rPr>
                <w:sz w:val="26"/>
                <w:szCs w:val="26"/>
              </w:rPr>
              <w:t xml:space="preserve">14. </w:t>
            </w:r>
            <w:r w:rsidRPr="00AF7B7D">
              <w:rPr>
                <w:color w:val="000000"/>
                <w:sz w:val="26"/>
                <w:szCs w:val="26"/>
              </w:rPr>
              <w:t>Актуализация энергетического паспорта ОАО «</w:t>
            </w:r>
            <w:proofErr w:type="spellStart"/>
            <w:r w:rsidRPr="00AF7B7D">
              <w:rPr>
                <w:color w:val="000000"/>
                <w:sz w:val="26"/>
                <w:szCs w:val="26"/>
              </w:rPr>
              <w:t>Теплоэнерго</w:t>
            </w:r>
            <w:proofErr w:type="spellEnd"/>
            <w:r w:rsidRPr="00AF7B7D">
              <w:rPr>
                <w:color w:val="000000"/>
                <w:sz w:val="26"/>
                <w:szCs w:val="26"/>
              </w:rPr>
              <w:t>»</w:t>
            </w:r>
          </w:p>
        </w:tc>
        <w:tc>
          <w:tcPr>
            <w:tcW w:w="2835" w:type="dxa"/>
            <w:vAlign w:val="center"/>
          </w:tcPr>
          <w:p w:rsidR="00EC323F" w:rsidRPr="005E38D6" w:rsidRDefault="00EC323F" w:rsidP="00912433">
            <w:r>
              <w:t>Количество актуализированных энергетических паспортов</w:t>
            </w:r>
          </w:p>
        </w:tc>
        <w:tc>
          <w:tcPr>
            <w:tcW w:w="3543" w:type="dxa"/>
            <w:vAlign w:val="center"/>
          </w:tcPr>
          <w:p w:rsidR="00EC323F" w:rsidRPr="005E38D6" w:rsidRDefault="00EC323F" w:rsidP="00912433">
            <w:r>
              <w:t>Количество актуализированных энергетических паспортов</w:t>
            </w:r>
          </w:p>
        </w:tc>
        <w:tc>
          <w:tcPr>
            <w:tcW w:w="851" w:type="dxa"/>
            <w:vAlign w:val="center"/>
          </w:tcPr>
          <w:p w:rsidR="00EC323F" w:rsidRPr="007416E1" w:rsidRDefault="00AD2F7A" w:rsidP="00912433">
            <w:pPr>
              <w:jc w:val="center"/>
            </w:pPr>
            <w:r>
              <w:t>е</w:t>
            </w:r>
            <w:r w:rsidR="00EC323F">
              <w:t>д</w:t>
            </w:r>
            <w:r>
              <w:t>.</w:t>
            </w:r>
          </w:p>
        </w:tc>
        <w:tc>
          <w:tcPr>
            <w:tcW w:w="743" w:type="dxa"/>
            <w:vAlign w:val="center"/>
          </w:tcPr>
          <w:p w:rsidR="00EC323F" w:rsidRPr="00D91C02" w:rsidRDefault="00EC323F" w:rsidP="00912433">
            <w:pPr>
              <w:jc w:val="center"/>
              <w:rPr>
                <w:sz w:val="26"/>
                <w:szCs w:val="26"/>
              </w:rPr>
            </w:pPr>
            <w:r>
              <w:rPr>
                <w:sz w:val="26"/>
                <w:szCs w:val="26"/>
              </w:rPr>
              <w:t>0</w:t>
            </w:r>
          </w:p>
        </w:tc>
        <w:tc>
          <w:tcPr>
            <w:tcW w:w="851" w:type="dxa"/>
            <w:vAlign w:val="center"/>
          </w:tcPr>
          <w:p w:rsidR="00EC323F" w:rsidRPr="00D91C02" w:rsidRDefault="00EC323F" w:rsidP="00912433">
            <w:pPr>
              <w:jc w:val="center"/>
              <w:rPr>
                <w:sz w:val="26"/>
                <w:szCs w:val="26"/>
              </w:rPr>
            </w:pPr>
            <w:r>
              <w:rPr>
                <w:sz w:val="26"/>
                <w:szCs w:val="26"/>
              </w:rPr>
              <w:t>0</w:t>
            </w:r>
          </w:p>
        </w:tc>
        <w:tc>
          <w:tcPr>
            <w:tcW w:w="708" w:type="dxa"/>
            <w:vAlign w:val="center"/>
          </w:tcPr>
          <w:p w:rsidR="00EC323F" w:rsidRPr="00D91C02" w:rsidRDefault="00EC323F" w:rsidP="00912433">
            <w:pPr>
              <w:jc w:val="center"/>
              <w:rPr>
                <w:sz w:val="26"/>
                <w:szCs w:val="26"/>
              </w:rPr>
            </w:pPr>
            <w:r>
              <w:rPr>
                <w:sz w:val="26"/>
                <w:szCs w:val="26"/>
              </w:rPr>
              <w:t>1</w:t>
            </w:r>
          </w:p>
        </w:tc>
        <w:tc>
          <w:tcPr>
            <w:tcW w:w="709" w:type="dxa"/>
            <w:vAlign w:val="center"/>
          </w:tcPr>
          <w:p w:rsidR="00EC323F" w:rsidRPr="00D91C02" w:rsidRDefault="00EC323F" w:rsidP="00912433">
            <w:pPr>
              <w:jc w:val="center"/>
              <w:rPr>
                <w:sz w:val="26"/>
                <w:szCs w:val="26"/>
              </w:rPr>
            </w:pPr>
            <w:r>
              <w:rPr>
                <w:sz w:val="26"/>
                <w:szCs w:val="26"/>
              </w:rPr>
              <w:t>0</w:t>
            </w:r>
          </w:p>
        </w:tc>
      </w:tr>
    </w:tbl>
    <w:p w:rsidR="00F87D01" w:rsidRDefault="00F87D01" w:rsidP="006B7052">
      <w:pPr>
        <w:pStyle w:val="ConsPlusNonformat"/>
        <w:ind w:firstLine="709"/>
        <w:jc w:val="both"/>
        <w:rPr>
          <w:rFonts w:ascii="Times New Roman" w:hAnsi="Times New Roman" w:cs="Times New Roman"/>
          <w:sz w:val="28"/>
          <w:szCs w:val="28"/>
        </w:rPr>
      </w:pPr>
    </w:p>
    <w:p w:rsidR="006B7052" w:rsidRDefault="006B7052" w:rsidP="00897A2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 планируемых значениях прочих целевых показателей согласно перечню целевых показателей в области энергосбережения и повышения энергетической эффективности, утвержденному </w:t>
      </w:r>
      <w:r w:rsidR="00123D87">
        <w:rPr>
          <w:rFonts w:ascii="Times New Roman" w:hAnsi="Times New Roman" w:cs="Times New Roman"/>
          <w:sz w:val="28"/>
          <w:szCs w:val="28"/>
        </w:rPr>
        <w:t>П</w:t>
      </w:r>
      <w:r>
        <w:rPr>
          <w:rFonts w:ascii="Times New Roman" w:hAnsi="Times New Roman" w:cs="Times New Roman"/>
          <w:sz w:val="28"/>
          <w:szCs w:val="28"/>
        </w:rPr>
        <w:t xml:space="preserve">остановлением Правительства РФ </w:t>
      </w:r>
      <w:r w:rsidR="00123D87">
        <w:rPr>
          <w:rFonts w:ascii="Times New Roman" w:hAnsi="Times New Roman" w:cs="Times New Roman"/>
          <w:sz w:val="28"/>
          <w:szCs w:val="28"/>
        </w:rPr>
        <w:t xml:space="preserve">от 31.12.2009  </w:t>
      </w:r>
      <w:r>
        <w:rPr>
          <w:rFonts w:ascii="Times New Roman" w:hAnsi="Times New Roman" w:cs="Times New Roman"/>
          <w:sz w:val="28"/>
          <w:szCs w:val="28"/>
        </w:rPr>
        <w:t xml:space="preserve">№ 1225 (в редакции ПП РФ </w:t>
      </w:r>
      <w:r w:rsidR="00123D87">
        <w:rPr>
          <w:rFonts w:ascii="Times New Roman" w:hAnsi="Times New Roman" w:cs="Times New Roman"/>
          <w:sz w:val="28"/>
          <w:szCs w:val="28"/>
        </w:rPr>
        <w:t xml:space="preserve">от 15.07.2013 </w:t>
      </w:r>
      <w:r>
        <w:rPr>
          <w:rFonts w:ascii="Times New Roman" w:hAnsi="Times New Roman" w:cs="Times New Roman"/>
          <w:sz w:val="28"/>
          <w:szCs w:val="28"/>
        </w:rPr>
        <w:t xml:space="preserve">№ 593), представлены в </w:t>
      </w:r>
      <w:r w:rsidR="00123D87">
        <w:rPr>
          <w:rFonts w:ascii="Times New Roman" w:hAnsi="Times New Roman" w:cs="Times New Roman"/>
          <w:sz w:val="28"/>
          <w:szCs w:val="28"/>
        </w:rPr>
        <w:t>п</w:t>
      </w:r>
      <w:r>
        <w:rPr>
          <w:rFonts w:ascii="Times New Roman" w:hAnsi="Times New Roman" w:cs="Times New Roman"/>
          <w:sz w:val="28"/>
          <w:szCs w:val="28"/>
        </w:rPr>
        <w:t xml:space="preserve">риложении № 2 к </w:t>
      </w:r>
      <w:r w:rsidR="00123D87">
        <w:rPr>
          <w:rFonts w:ascii="Times New Roman" w:hAnsi="Times New Roman" w:cs="Times New Roman"/>
          <w:sz w:val="28"/>
          <w:szCs w:val="28"/>
        </w:rPr>
        <w:t>М</w:t>
      </w:r>
      <w:r>
        <w:rPr>
          <w:rFonts w:ascii="Times New Roman" w:hAnsi="Times New Roman" w:cs="Times New Roman"/>
          <w:sz w:val="28"/>
          <w:szCs w:val="28"/>
        </w:rPr>
        <w:t>униципальной программе.</w:t>
      </w:r>
    </w:p>
    <w:p w:rsidR="00897A26" w:rsidRPr="0035086F" w:rsidRDefault="00897A26" w:rsidP="00897A26">
      <w:pPr>
        <w:tabs>
          <w:tab w:val="left" w:pos="567"/>
        </w:tabs>
        <w:spacing w:line="276" w:lineRule="auto"/>
        <w:ind w:firstLine="709"/>
        <w:jc w:val="both"/>
        <w:rPr>
          <w:sz w:val="28"/>
          <w:szCs w:val="28"/>
        </w:rPr>
      </w:pPr>
      <w:r>
        <w:rPr>
          <w:sz w:val="28"/>
          <w:szCs w:val="28"/>
        </w:rPr>
        <w:t>Оценк</w:t>
      </w:r>
      <w:r w:rsidR="00D920BD">
        <w:rPr>
          <w:sz w:val="28"/>
          <w:szCs w:val="28"/>
        </w:rPr>
        <w:t>а</w:t>
      </w:r>
      <w:r>
        <w:rPr>
          <w:sz w:val="28"/>
          <w:szCs w:val="28"/>
        </w:rPr>
        <w:t xml:space="preserve"> эффективности реализации </w:t>
      </w:r>
      <w:r w:rsidR="005E4984">
        <w:rPr>
          <w:sz w:val="28"/>
          <w:szCs w:val="28"/>
        </w:rPr>
        <w:t xml:space="preserve">Муниципальной </w:t>
      </w:r>
      <w:r>
        <w:rPr>
          <w:sz w:val="28"/>
          <w:szCs w:val="28"/>
        </w:rPr>
        <w:t xml:space="preserve">программы осуществляется на основании </w:t>
      </w:r>
      <w:r w:rsidR="00B15F6D">
        <w:rPr>
          <w:sz w:val="28"/>
          <w:szCs w:val="28"/>
        </w:rPr>
        <w:t xml:space="preserve">раздела 6 Порядка разработки, реализации и оценки эффективности муниципальных программ города Кемерово, утвержденного </w:t>
      </w:r>
      <w:r>
        <w:rPr>
          <w:sz w:val="28"/>
          <w:szCs w:val="28"/>
        </w:rPr>
        <w:t>постановлени</w:t>
      </w:r>
      <w:r w:rsidR="00B15F6D">
        <w:rPr>
          <w:sz w:val="28"/>
          <w:szCs w:val="28"/>
        </w:rPr>
        <w:t>ем</w:t>
      </w:r>
      <w:r>
        <w:rPr>
          <w:sz w:val="28"/>
          <w:szCs w:val="28"/>
        </w:rPr>
        <w:t xml:space="preserve"> администрации</w:t>
      </w:r>
      <w:r w:rsidR="00B15F6D">
        <w:rPr>
          <w:sz w:val="28"/>
          <w:szCs w:val="28"/>
        </w:rPr>
        <w:t xml:space="preserve"> города Кемерово </w:t>
      </w:r>
      <w:r>
        <w:rPr>
          <w:sz w:val="28"/>
          <w:szCs w:val="28"/>
        </w:rPr>
        <w:t xml:space="preserve">от 05.06.2015 № 1378. </w:t>
      </w:r>
    </w:p>
    <w:p w:rsidR="00EC323F" w:rsidRDefault="00EC323F" w:rsidP="00D7214F">
      <w:pPr>
        <w:autoSpaceDE w:val="0"/>
        <w:autoSpaceDN w:val="0"/>
        <w:adjustRightInd w:val="0"/>
        <w:ind w:firstLine="709"/>
        <w:outlineLvl w:val="0"/>
        <w:rPr>
          <w:sz w:val="28"/>
          <w:szCs w:val="28"/>
        </w:rPr>
      </w:pPr>
    </w:p>
    <w:p w:rsidR="00EC323F" w:rsidRDefault="00EC323F" w:rsidP="00D7214F">
      <w:pPr>
        <w:autoSpaceDE w:val="0"/>
        <w:autoSpaceDN w:val="0"/>
        <w:adjustRightInd w:val="0"/>
        <w:ind w:firstLine="709"/>
        <w:outlineLvl w:val="0"/>
        <w:rPr>
          <w:sz w:val="28"/>
          <w:szCs w:val="28"/>
        </w:rPr>
      </w:pPr>
    </w:p>
    <w:p w:rsidR="00237E7F" w:rsidRPr="005E0E49" w:rsidRDefault="005E0E49" w:rsidP="00D7214F">
      <w:pPr>
        <w:autoSpaceDE w:val="0"/>
        <w:autoSpaceDN w:val="0"/>
        <w:adjustRightInd w:val="0"/>
        <w:ind w:firstLine="709"/>
        <w:outlineLvl w:val="0"/>
        <w:rPr>
          <w:sz w:val="28"/>
          <w:szCs w:val="28"/>
        </w:rPr>
        <w:sectPr w:rsidR="00237E7F" w:rsidRPr="005E0E49" w:rsidSect="00821C72">
          <w:pgSz w:w="16838" w:h="11906" w:orient="landscape"/>
          <w:pgMar w:top="851" w:right="1134" w:bottom="1276" w:left="1134" w:header="709" w:footer="709" w:gutter="0"/>
          <w:pgNumType w:start="18"/>
          <w:cols w:space="708"/>
          <w:docGrid w:linePitch="360"/>
        </w:sectPr>
      </w:pPr>
      <w:r w:rsidRPr="005E0E49">
        <w:rPr>
          <w:sz w:val="28"/>
          <w:szCs w:val="28"/>
        </w:rPr>
        <w:t>Начальник управления делами                                                                                                        В.И.</w:t>
      </w:r>
      <w:r w:rsidR="006C6288">
        <w:rPr>
          <w:sz w:val="28"/>
          <w:szCs w:val="28"/>
        </w:rPr>
        <w:t xml:space="preserve"> </w:t>
      </w:r>
      <w:proofErr w:type="spellStart"/>
      <w:r w:rsidRPr="005E0E49">
        <w:rPr>
          <w:sz w:val="28"/>
          <w:szCs w:val="28"/>
        </w:rPr>
        <w:t>Вылегжанина</w:t>
      </w:r>
      <w:proofErr w:type="spellEnd"/>
    </w:p>
    <w:p w:rsidR="00F50696" w:rsidRDefault="00F50696" w:rsidP="00F50696">
      <w:pPr>
        <w:jc w:val="right"/>
        <w:rPr>
          <w:szCs w:val="28"/>
        </w:rPr>
      </w:pPr>
    </w:p>
    <w:p w:rsidR="00F50696" w:rsidRDefault="00F50696" w:rsidP="00F50696">
      <w:pPr>
        <w:jc w:val="right"/>
        <w:rPr>
          <w:szCs w:val="28"/>
        </w:rPr>
      </w:pPr>
    </w:p>
    <w:p w:rsidR="00F50696" w:rsidRDefault="00F50696" w:rsidP="00F50696">
      <w:pPr>
        <w:jc w:val="right"/>
        <w:rPr>
          <w:szCs w:val="28"/>
        </w:rPr>
      </w:pPr>
      <w:r>
        <w:rPr>
          <w:szCs w:val="28"/>
        </w:rPr>
        <w:t>П</w:t>
      </w:r>
      <w:r w:rsidRPr="00F44D7A">
        <w:rPr>
          <w:szCs w:val="28"/>
        </w:rPr>
        <w:t>РИЛОЖЕНИЕ</w:t>
      </w:r>
      <w:r>
        <w:rPr>
          <w:szCs w:val="28"/>
        </w:rPr>
        <w:t xml:space="preserve"> № 1</w:t>
      </w:r>
    </w:p>
    <w:p w:rsidR="00F50696" w:rsidRDefault="00F50696" w:rsidP="00F50696">
      <w:pPr>
        <w:jc w:val="right"/>
      </w:pPr>
      <w:r w:rsidRPr="003062AD">
        <w:t xml:space="preserve">к </w:t>
      </w:r>
      <w:r>
        <w:t>муниципальной</w:t>
      </w:r>
      <w:r w:rsidRPr="003062AD">
        <w:t xml:space="preserve"> программе</w:t>
      </w:r>
    </w:p>
    <w:p w:rsidR="00F50696" w:rsidRDefault="00F50696" w:rsidP="00F50696">
      <w:pPr>
        <w:jc w:val="right"/>
      </w:pPr>
      <w:r>
        <w:t>«Э</w:t>
      </w:r>
      <w:r w:rsidRPr="003405AE">
        <w:t>нергосбережение и повышение</w:t>
      </w:r>
      <w:r>
        <w:t xml:space="preserve"> </w:t>
      </w:r>
      <w:proofErr w:type="gramStart"/>
      <w:r>
        <w:t>энергетической</w:t>
      </w:r>
      <w:proofErr w:type="gramEnd"/>
    </w:p>
    <w:p w:rsidR="00F50696" w:rsidRDefault="00F50696" w:rsidP="00F50696">
      <w:pPr>
        <w:jc w:val="right"/>
        <w:rPr>
          <w:color w:val="FF0000"/>
        </w:rPr>
      </w:pPr>
      <w:r>
        <w:t>э</w:t>
      </w:r>
      <w:r w:rsidRPr="003405AE">
        <w:t>ффективности</w:t>
      </w:r>
      <w:r>
        <w:t xml:space="preserve"> н</w:t>
      </w:r>
      <w:r w:rsidRPr="003405AE">
        <w:t>а</w:t>
      </w:r>
      <w:r>
        <w:t xml:space="preserve"> </w:t>
      </w:r>
      <w:r w:rsidRPr="003405AE">
        <w:t>территории   города  Кемерово</w:t>
      </w:r>
      <w:r w:rsidRPr="008E293C">
        <w:rPr>
          <w:color w:val="000000" w:themeColor="text1"/>
        </w:rPr>
        <w:t>»</w:t>
      </w:r>
    </w:p>
    <w:p w:rsidR="00F50696" w:rsidRDefault="00F50696" w:rsidP="00F50696">
      <w:pPr>
        <w:jc w:val="right"/>
      </w:pPr>
      <w:r w:rsidRPr="003062AD">
        <w:t>на</w:t>
      </w:r>
      <w:r>
        <w:t xml:space="preserve"> 2015-201</w:t>
      </w:r>
      <w:r w:rsidR="000F7E95">
        <w:t>8</w:t>
      </w:r>
      <w:r>
        <w:t xml:space="preserve"> годы</w:t>
      </w:r>
    </w:p>
    <w:p w:rsidR="00F50696" w:rsidRDefault="00F50696" w:rsidP="00F50696">
      <w:pPr>
        <w:ind w:left="9217"/>
        <w:jc w:val="right"/>
      </w:pPr>
    </w:p>
    <w:p w:rsidR="00F50696" w:rsidRDefault="00F50696" w:rsidP="00F50696">
      <w:pPr>
        <w:ind w:left="9217"/>
        <w:jc w:val="right"/>
      </w:pPr>
    </w:p>
    <w:p w:rsidR="00F50696" w:rsidRPr="001049D9" w:rsidRDefault="00F50696" w:rsidP="00F50696">
      <w:pPr>
        <w:jc w:val="center"/>
        <w:rPr>
          <w:szCs w:val="28"/>
        </w:rPr>
      </w:pPr>
      <w:r w:rsidRPr="001049D9">
        <w:rPr>
          <w:szCs w:val="28"/>
        </w:rPr>
        <w:t>Мероприятия в области энергосбережения и повышения энергетической эффективности</w:t>
      </w:r>
      <w:r>
        <w:rPr>
          <w:szCs w:val="28"/>
        </w:rPr>
        <w:t xml:space="preserve">, </w:t>
      </w:r>
      <w:r w:rsidRPr="001049D9">
        <w:rPr>
          <w:szCs w:val="28"/>
        </w:rPr>
        <w:t>содержащ</w:t>
      </w:r>
      <w:r>
        <w:rPr>
          <w:szCs w:val="28"/>
        </w:rPr>
        <w:t>ие</w:t>
      </w:r>
      <w:r w:rsidRPr="001049D9">
        <w:rPr>
          <w:szCs w:val="28"/>
        </w:rPr>
        <w:t>ся в отраслевых муниципальных программах по различным направле</w:t>
      </w:r>
      <w:r>
        <w:rPr>
          <w:szCs w:val="28"/>
        </w:rPr>
        <w:t>ниям экономической деятельности города Кемерово</w:t>
      </w:r>
    </w:p>
    <w:p w:rsidR="00F50696" w:rsidRDefault="00F50696" w:rsidP="00F50696"/>
    <w:tbl>
      <w:tblPr>
        <w:tblW w:w="10915" w:type="dxa"/>
        <w:tblInd w:w="-743" w:type="dxa"/>
        <w:tblLayout w:type="fixed"/>
        <w:tblLook w:val="04A0" w:firstRow="1" w:lastRow="0" w:firstColumn="1" w:lastColumn="0" w:noHBand="0" w:noVBand="1"/>
      </w:tblPr>
      <w:tblGrid>
        <w:gridCol w:w="567"/>
        <w:gridCol w:w="2978"/>
        <w:gridCol w:w="2835"/>
        <w:gridCol w:w="1134"/>
        <w:gridCol w:w="1134"/>
        <w:gridCol w:w="1134"/>
        <w:gridCol w:w="1133"/>
      </w:tblGrid>
      <w:tr w:rsidR="004F741A" w:rsidRPr="007E16A4" w:rsidTr="000F7E95">
        <w:trPr>
          <w:trHeight w:val="600"/>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741A" w:rsidRDefault="004F741A" w:rsidP="00D5487D">
            <w:pPr>
              <w:rPr>
                <w:b/>
                <w:bCs/>
                <w:color w:val="000000"/>
              </w:rPr>
            </w:pPr>
          </w:p>
          <w:p w:rsidR="004F741A" w:rsidRDefault="004F741A" w:rsidP="00D5487D">
            <w:pPr>
              <w:jc w:val="center"/>
              <w:rPr>
                <w:b/>
                <w:bCs/>
                <w:color w:val="000000"/>
              </w:rPr>
            </w:pPr>
          </w:p>
          <w:p w:rsidR="004F741A" w:rsidRPr="007E16A4" w:rsidRDefault="004F741A" w:rsidP="00D5487D">
            <w:pPr>
              <w:jc w:val="center"/>
              <w:rPr>
                <w:b/>
                <w:bCs/>
                <w:color w:val="000000"/>
              </w:rPr>
            </w:pPr>
            <w:r w:rsidRPr="007E16A4">
              <w:rPr>
                <w:b/>
                <w:bCs/>
                <w:color w:val="000000"/>
              </w:rPr>
              <w:t> </w:t>
            </w:r>
          </w:p>
        </w:tc>
        <w:tc>
          <w:tcPr>
            <w:tcW w:w="297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F741A" w:rsidRPr="007E16A4" w:rsidRDefault="004F741A" w:rsidP="00D5487D">
            <w:pPr>
              <w:rPr>
                <w:b/>
                <w:bCs/>
                <w:color w:val="000000"/>
              </w:rPr>
            </w:pPr>
            <w:r w:rsidRPr="007E16A4">
              <w:rPr>
                <w:b/>
                <w:bCs/>
                <w:color w:val="000000"/>
              </w:rPr>
              <w:t>Наименование мероприятия</w:t>
            </w:r>
          </w:p>
        </w:tc>
        <w:tc>
          <w:tcPr>
            <w:tcW w:w="283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F741A" w:rsidRPr="007E16A4" w:rsidRDefault="004F741A" w:rsidP="00D5487D">
            <w:pPr>
              <w:jc w:val="center"/>
              <w:rPr>
                <w:b/>
                <w:bCs/>
                <w:color w:val="000000"/>
              </w:rPr>
            </w:pPr>
            <w:r w:rsidRPr="007E16A4">
              <w:rPr>
                <w:b/>
                <w:bCs/>
                <w:color w:val="000000"/>
              </w:rPr>
              <w:t>Источник финансирования</w:t>
            </w:r>
          </w:p>
        </w:tc>
        <w:tc>
          <w:tcPr>
            <w:tcW w:w="4535" w:type="dxa"/>
            <w:gridSpan w:val="4"/>
            <w:tcBorders>
              <w:top w:val="single" w:sz="4" w:space="0" w:color="auto"/>
              <w:left w:val="nil"/>
              <w:bottom w:val="single" w:sz="4" w:space="0" w:color="auto"/>
              <w:right w:val="single" w:sz="4" w:space="0" w:color="auto"/>
            </w:tcBorders>
            <w:shd w:val="clear" w:color="000000" w:fill="FFFFFF"/>
            <w:vAlign w:val="bottom"/>
            <w:hideMark/>
          </w:tcPr>
          <w:p w:rsidR="004F741A" w:rsidRDefault="004F741A" w:rsidP="00D5487D">
            <w:pPr>
              <w:jc w:val="center"/>
              <w:rPr>
                <w:b/>
                <w:bCs/>
                <w:color w:val="000000"/>
              </w:rPr>
            </w:pPr>
            <w:r w:rsidRPr="007E16A4">
              <w:rPr>
                <w:b/>
                <w:bCs/>
                <w:color w:val="000000"/>
              </w:rPr>
              <w:t xml:space="preserve">Объем финансовых ресурсов, </w:t>
            </w:r>
          </w:p>
          <w:p w:rsidR="004F741A" w:rsidRPr="007E16A4" w:rsidRDefault="004F741A" w:rsidP="00D5487D">
            <w:pPr>
              <w:jc w:val="center"/>
              <w:rPr>
                <w:b/>
                <w:bCs/>
                <w:color w:val="000000"/>
              </w:rPr>
            </w:pPr>
            <w:r w:rsidRPr="007E16A4">
              <w:rPr>
                <w:b/>
                <w:bCs/>
                <w:color w:val="000000"/>
              </w:rPr>
              <w:t>тыс. руб.</w:t>
            </w:r>
          </w:p>
        </w:tc>
      </w:tr>
      <w:tr w:rsidR="004F741A" w:rsidRPr="007E16A4" w:rsidTr="000F7E95">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F741A" w:rsidRPr="007E16A4" w:rsidRDefault="004F741A" w:rsidP="00D5487D">
            <w:pPr>
              <w:rPr>
                <w:b/>
                <w:bCs/>
                <w:color w:val="000000"/>
              </w:rPr>
            </w:pPr>
          </w:p>
        </w:tc>
        <w:tc>
          <w:tcPr>
            <w:tcW w:w="2978" w:type="dxa"/>
            <w:vMerge/>
            <w:tcBorders>
              <w:top w:val="single" w:sz="4" w:space="0" w:color="auto"/>
              <w:left w:val="single" w:sz="4" w:space="0" w:color="auto"/>
              <w:bottom w:val="single" w:sz="4" w:space="0" w:color="000000"/>
              <w:right w:val="single" w:sz="4" w:space="0" w:color="auto"/>
            </w:tcBorders>
            <w:vAlign w:val="center"/>
            <w:hideMark/>
          </w:tcPr>
          <w:p w:rsidR="004F741A" w:rsidRPr="007E16A4" w:rsidRDefault="004F741A" w:rsidP="00D5487D">
            <w:pPr>
              <w:rPr>
                <w:b/>
                <w:bCs/>
                <w:color w:val="000000"/>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4F741A" w:rsidRPr="007E16A4" w:rsidRDefault="004F741A" w:rsidP="00D5487D">
            <w:pPr>
              <w:rPr>
                <w:b/>
                <w:bCs/>
                <w:color w:val="000000"/>
              </w:rPr>
            </w:pPr>
          </w:p>
        </w:tc>
        <w:tc>
          <w:tcPr>
            <w:tcW w:w="1134" w:type="dxa"/>
            <w:tcBorders>
              <w:top w:val="nil"/>
              <w:left w:val="nil"/>
              <w:bottom w:val="single" w:sz="4" w:space="0" w:color="auto"/>
              <w:right w:val="single" w:sz="4" w:space="0" w:color="auto"/>
            </w:tcBorders>
            <w:shd w:val="clear" w:color="000000" w:fill="FFFFFF"/>
            <w:noWrap/>
            <w:vAlign w:val="bottom"/>
            <w:hideMark/>
          </w:tcPr>
          <w:p w:rsidR="004F741A" w:rsidRPr="007E16A4" w:rsidRDefault="004F741A" w:rsidP="00D5487D">
            <w:pPr>
              <w:jc w:val="center"/>
              <w:rPr>
                <w:b/>
                <w:bCs/>
                <w:color w:val="000000"/>
              </w:rPr>
            </w:pPr>
            <w:r w:rsidRPr="007E16A4">
              <w:rPr>
                <w:b/>
                <w:bCs/>
                <w:color w:val="000000"/>
              </w:rPr>
              <w:t>2015 год</w:t>
            </w:r>
          </w:p>
        </w:tc>
        <w:tc>
          <w:tcPr>
            <w:tcW w:w="1134" w:type="dxa"/>
            <w:tcBorders>
              <w:top w:val="nil"/>
              <w:left w:val="nil"/>
              <w:bottom w:val="single" w:sz="4" w:space="0" w:color="auto"/>
              <w:right w:val="single" w:sz="4" w:space="0" w:color="auto"/>
            </w:tcBorders>
            <w:shd w:val="clear" w:color="000000" w:fill="FFFFFF"/>
            <w:noWrap/>
            <w:vAlign w:val="bottom"/>
            <w:hideMark/>
          </w:tcPr>
          <w:p w:rsidR="004F741A" w:rsidRPr="007E16A4" w:rsidRDefault="004F741A" w:rsidP="00D5487D">
            <w:pPr>
              <w:jc w:val="center"/>
              <w:rPr>
                <w:b/>
                <w:bCs/>
                <w:color w:val="000000"/>
              </w:rPr>
            </w:pPr>
            <w:r w:rsidRPr="007E16A4">
              <w:rPr>
                <w:b/>
                <w:bCs/>
                <w:color w:val="000000"/>
              </w:rPr>
              <w:t>2016 год</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4F741A" w:rsidRPr="007E16A4" w:rsidRDefault="004F741A" w:rsidP="000F7E95">
            <w:pPr>
              <w:jc w:val="center"/>
              <w:rPr>
                <w:b/>
                <w:bCs/>
                <w:color w:val="000000"/>
              </w:rPr>
            </w:pPr>
            <w:r w:rsidRPr="007E16A4">
              <w:rPr>
                <w:b/>
                <w:bCs/>
                <w:color w:val="000000"/>
              </w:rPr>
              <w:t>2017 год</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F741A" w:rsidRPr="007E16A4" w:rsidRDefault="0017501A" w:rsidP="00D5487D">
            <w:pPr>
              <w:jc w:val="center"/>
              <w:rPr>
                <w:b/>
                <w:bCs/>
                <w:color w:val="000000"/>
              </w:rPr>
            </w:pPr>
            <w:r>
              <w:rPr>
                <w:b/>
                <w:bCs/>
                <w:color w:val="000000"/>
              </w:rPr>
              <w:t>2018</w:t>
            </w:r>
            <w:r w:rsidR="004F741A" w:rsidRPr="007E16A4">
              <w:rPr>
                <w:b/>
                <w:bCs/>
                <w:color w:val="000000"/>
              </w:rPr>
              <w:t xml:space="preserve"> год</w:t>
            </w:r>
          </w:p>
        </w:tc>
      </w:tr>
      <w:tr w:rsidR="004F741A" w:rsidRPr="007E16A4" w:rsidTr="000F7E95">
        <w:trPr>
          <w:trHeight w:val="27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F741A" w:rsidRPr="007E16A4" w:rsidRDefault="004F741A" w:rsidP="00D5487D">
            <w:pPr>
              <w:jc w:val="center"/>
              <w:rPr>
                <w:color w:val="000000"/>
              </w:rPr>
            </w:pPr>
            <w:r>
              <w:rPr>
                <w:color w:val="000000"/>
              </w:rPr>
              <w:t>1</w:t>
            </w:r>
          </w:p>
        </w:tc>
        <w:tc>
          <w:tcPr>
            <w:tcW w:w="2978" w:type="dxa"/>
            <w:tcBorders>
              <w:top w:val="nil"/>
              <w:left w:val="single" w:sz="4" w:space="0" w:color="auto"/>
              <w:bottom w:val="single" w:sz="4" w:space="0" w:color="000000"/>
              <w:right w:val="single" w:sz="4" w:space="0" w:color="auto"/>
            </w:tcBorders>
            <w:shd w:val="clear" w:color="000000" w:fill="FFFFFF"/>
            <w:hideMark/>
          </w:tcPr>
          <w:p w:rsidR="004F741A" w:rsidRPr="007E16A4" w:rsidRDefault="004F741A" w:rsidP="00D5487D">
            <w:pPr>
              <w:jc w:val="center"/>
              <w:rPr>
                <w:color w:val="000000"/>
              </w:rPr>
            </w:pPr>
            <w:r>
              <w:rPr>
                <w:color w:val="000000"/>
              </w:rPr>
              <w:t>2</w:t>
            </w:r>
          </w:p>
        </w:tc>
        <w:tc>
          <w:tcPr>
            <w:tcW w:w="2835" w:type="dxa"/>
            <w:tcBorders>
              <w:top w:val="nil"/>
              <w:left w:val="nil"/>
              <w:bottom w:val="single" w:sz="4" w:space="0" w:color="auto"/>
              <w:right w:val="single" w:sz="4" w:space="0" w:color="auto"/>
            </w:tcBorders>
            <w:shd w:val="clear" w:color="000000" w:fill="FFFFFF"/>
            <w:noWrap/>
            <w:vAlign w:val="bottom"/>
            <w:hideMark/>
          </w:tcPr>
          <w:p w:rsidR="004F741A" w:rsidRPr="007E16A4" w:rsidRDefault="004F741A" w:rsidP="00D5487D">
            <w:pPr>
              <w:jc w:val="center"/>
              <w:rPr>
                <w:color w:val="000000"/>
              </w:rPr>
            </w:pPr>
            <w:r>
              <w:rPr>
                <w:color w:val="000000"/>
              </w:rPr>
              <w:t>3</w:t>
            </w:r>
          </w:p>
        </w:tc>
        <w:tc>
          <w:tcPr>
            <w:tcW w:w="1134" w:type="dxa"/>
            <w:tcBorders>
              <w:top w:val="nil"/>
              <w:left w:val="nil"/>
              <w:bottom w:val="single" w:sz="4" w:space="0" w:color="auto"/>
              <w:right w:val="single" w:sz="4" w:space="0" w:color="auto"/>
            </w:tcBorders>
            <w:shd w:val="clear" w:color="000000" w:fill="FFFFFF"/>
            <w:noWrap/>
            <w:vAlign w:val="bottom"/>
            <w:hideMark/>
          </w:tcPr>
          <w:p w:rsidR="004F741A" w:rsidRPr="007E16A4" w:rsidRDefault="004F741A" w:rsidP="00D5487D">
            <w:pPr>
              <w:jc w:val="center"/>
              <w:rPr>
                <w:color w:val="000000"/>
              </w:rPr>
            </w:pPr>
            <w:r>
              <w:rPr>
                <w:color w:val="000000"/>
              </w:rPr>
              <w:t>4</w:t>
            </w:r>
          </w:p>
        </w:tc>
        <w:tc>
          <w:tcPr>
            <w:tcW w:w="1134" w:type="dxa"/>
            <w:tcBorders>
              <w:top w:val="nil"/>
              <w:left w:val="nil"/>
              <w:bottom w:val="single" w:sz="4" w:space="0" w:color="auto"/>
              <w:right w:val="single" w:sz="4" w:space="0" w:color="auto"/>
            </w:tcBorders>
            <w:shd w:val="clear" w:color="000000" w:fill="FFFFFF"/>
            <w:noWrap/>
            <w:vAlign w:val="bottom"/>
            <w:hideMark/>
          </w:tcPr>
          <w:p w:rsidR="004F741A" w:rsidRPr="007E16A4" w:rsidRDefault="004F741A" w:rsidP="00D5487D">
            <w:pPr>
              <w:jc w:val="center"/>
              <w:rPr>
                <w:color w:val="000000"/>
              </w:rPr>
            </w:pPr>
            <w:r>
              <w:rPr>
                <w:color w:val="000000"/>
              </w:rPr>
              <w:t>5</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4F741A" w:rsidRPr="007E16A4" w:rsidRDefault="004F741A" w:rsidP="000F7E95">
            <w:pPr>
              <w:jc w:val="center"/>
              <w:rPr>
                <w:color w:val="000000"/>
              </w:rPr>
            </w:pPr>
            <w:r>
              <w:rPr>
                <w:color w:val="000000"/>
              </w:rPr>
              <w:t>6</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F741A" w:rsidRPr="007E16A4" w:rsidRDefault="00B264CB" w:rsidP="00D5487D">
            <w:pPr>
              <w:jc w:val="center"/>
              <w:rPr>
                <w:color w:val="000000"/>
              </w:rPr>
            </w:pPr>
            <w:r>
              <w:rPr>
                <w:color w:val="000000"/>
              </w:rPr>
              <w:t>7</w:t>
            </w:r>
          </w:p>
        </w:tc>
      </w:tr>
      <w:tr w:rsidR="004F741A" w:rsidRPr="004F741A" w:rsidTr="000F7E95">
        <w:trPr>
          <w:trHeight w:val="270"/>
        </w:trPr>
        <w:tc>
          <w:tcPr>
            <w:tcW w:w="567" w:type="dxa"/>
            <w:tcBorders>
              <w:top w:val="single" w:sz="4" w:space="0" w:color="auto"/>
              <w:left w:val="single" w:sz="4" w:space="0" w:color="auto"/>
              <w:bottom w:val="nil"/>
              <w:right w:val="single" w:sz="4" w:space="0" w:color="auto"/>
            </w:tcBorders>
            <w:shd w:val="clear" w:color="000000" w:fill="FFFFFF"/>
            <w:noWrap/>
            <w:vAlign w:val="bottom"/>
            <w:hideMark/>
          </w:tcPr>
          <w:p w:rsidR="004F741A" w:rsidRPr="006E1F6E" w:rsidRDefault="004F741A" w:rsidP="00D5487D">
            <w:pPr>
              <w:jc w:val="center"/>
              <w:rPr>
                <w:color w:val="000000"/>
                <w:sz w:val="20"/>
                <w:szCs w:val="20"/>
              </w:rPr>
            </w:pPr>
            <w:r w:rsidRPr="006E1F6E">
              <w:rPr>
                <w:color w:val="000000"/>
                <w:sz w:val="20"/>
                <w:szCs w:val="20"/>
              </w:rPr>
              <w:t>1.</w:t>
            </w:r>
          </w:p>
        </w:tc>
        <w:tc>
          <w:tcPr>
            <w:tcW w:w="2978" w:type="dxa"/>
            <w:vMerge w:val="restart"/>
            <w:tcBorders>
              <w:top w:val="nil"/>
              <w:left w:val="single" w:sz="4" w:space="0" w:color="auto"/>
              <w:bottom w:val="single" w:sz="4" w:space="0" w:color="000000"/>
              <w:right w:val="single" w:sz="4" w:space="0" w:color="auto"/>
            </w:tcBorders>
            <w:shd w:val="clear" w:color="000000" w:fill="FFFFFF"/>
            <w:hideMark/>
          </w:tcPr>
          <w:p w:rsidR="004F741A" w:rsidRPr="007E16A4" w:rsidRDefault="004F741A" w:rsidP="00D5487D">
            <w:pPr>
              <w:rPr>
                <w:color w:val="000000"/>
              </w:rPr>
            </w:pPr>
            <w:r w:rsidRPr="007E16A4">
              <w:rPr>
                <w:color w:val="000000"/>
              </w:rPr>
              <w:t>Мероприятия в бюджетной сфере города Кемерово в области энергосбережения</w:t>
            </w:r>
          </w:p>
        </w:tc>
        <w:tc>
          <w:tcPr>
            <w:tcW w:w="2835" w:type="dxa"/>
            <w:tcBorders>
              <w:top w:val="nil"/>
              <w:left w:val="nil"/>
              <w:bottom w:val="single" w:sz="4" w:space="0" w:color="auto"/>
              <w:right w:val="single" w:sz="4" w:space="0" w:color="auto"/>
            </w:tcBorders>
            <w:shd w:val="clear" w:color="000000" w:fill="FFFFFF"/>
            <w:noWrap/>
            <w:vAlign w:val="bottom"/>
            <w:hideMark/>
          </w:tcPr>
          <w:p w:rsidR="004F741A" w:rsidRPr="004F741A" w:rsidRDefault="004F741A" w:rsidP="00D5487D">
            <w:pPr>
              <w:rPr>
                <w:color w:val="000000"/>
                <w:sz w:val="22"/>
                <w:szCs w:val="22"/>
              </w:rPr>
            </w:pPr>
            <w:r w:rsidRPr="004F741A">
              <w:rPr>
                <w:color w:val="000000"/>
                <w:sz w:val="22"/>
                <w:szCs w:val="22"/>
              </w:rPr>
              <w:t>Всего</w:t>
            </w:r>
          </w:p>
        </w:tc>
        <w:tc>
          <w:tcPr>
            <w:tcW w:w="1134" w:type="dxa"/>
            <w:tcBorders>
              <w:top w:val="nil"/>
              <w:left w:val="nil"/>
              <w:bottom w:val="single" w:sz="4" w:space="0" w:color="auto"/>
              <w:right w:val="single" w:sz="4" w:space="0" w:color="auto"/>
            </w:tcBorders>
            <w:shd w:val="clear" w:color="000000" w:fill="FFFFFF"/>
            <w:noWrap/>
            <w:vAlign w:val="bottom"/>
            <w:hideMark/>
          </w:tcPr>
          <w:p w:rsidR="004F741A" w:rsidRPr="004F741A" w:rsidRDefault="004F741A" w:rsidP="00D5487D">
            <w:pPr>
              <w:jc w:val="right"/>
              <w:rPr>
                <w:color w:val="000000"/>
                <w:sz w:val="22"/>
                <w:szCs w:val="22"/>
              </w:rPr>
            </w:pPr>
            <w:r w:rsidRPr="004F741A">
              <w:rPr>
                <w:color w:val="000000"/>
                <w:sz w:val="22"/>
                <w:szCs w:val="22"/>
              </w:rPr>
              <w:t>17 919,35</w:t>
            </w:r>
          </w:p>
        </w:tc>
        <w:tc>
          <w:tcPr>
            <w:tcW w:w="1134" w:type="dxa"/>
            <w:tcBorders>
              <w:top w:val="nil"/>
              <w:left w:val="nil"/>
              <w:bottom w:val="single" w:sz="4" w:space="0" w:color="auto"/>
              <w:right w:val="single" w:sz="4" w:space="0" w:color="auto"/>
            </w:tcBorders>
            <w:shd w:val="clear" w:color="000000" w:fill="FFFFFF"/>
            <w:noWrap/>
            <w:vAlign w:val="bottom"/>
            <w:hideMark/>
          </w:tcPr>
          <w:p w:rsidR="004F741A" w:rsidRPr="004F741A" w:rsidRDefault="004F741A" w:rsidP="00D5487D">
            <w:pPr>
              <w:jc w:val="right"/>
              <w:rPr>
                <w:color w:val="000000"/>
                <w:sz w:val="22"/>
                <w:szCs w:val="22"/>
              </w:rPr>
            </w:pPr>
            <w:r w:rsidRPr="004F741A">
              <w:rPr>
                <w:color w:val="000000"/>
                <w:sz w:val="22"/>
                <w:szCs w:val="22"/>
              </w:rPr>
              <w:t>27 511,67</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4F741A" w:rsidRPr="004F741A" w:rsidRDefault="004F741A" w:rsidP="000F7E95">
            <w:pPr>
              <w:jc w:val="right"/>
              <w:rPr>
                <w:color w:val="000000"/>
                <w:sz w:val="22"/>
                <w:szCs w:val="22"/>
              </w:rPr>
            </w:pPr>
            <w:r w:rsidRPr="004F741A">
              <w:rPr>
                <w:color w:val="000000"/>
                <w:sz w:val="22"/>
                <w:szCs w:val="22"/>
              </w:rPr>
              <w:t>4 773,54</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F741A" w:rsidRPr="004F741A" w:rsidRDefault="00BB1374" w:rsidP="00F564DB">
            <w:pPr>
              <w:jc w:val="right"/>
              <w:rPr>
                <w:color w:val="000000"/>
                <w:sz w:val="22"/>
                <w:szCs w:val="22"/>
              </w:rPr>
            </w:pPr>
            <w:r>
              <w:rPr>
                <w:color w:val="000000"/>
                <w:sz w:val="22"/>
                <w:szCs w:val="22"/>
              </w:rPr>
              <w:t>26 8</w:t>
            </w:r>
            <w:r w:rsidR="00F564DB">
              <w:rPr>
                <w:color w:val="000000"/>
                <w:sz w:val="22"/>
                <w:szCs w:val="22"/>
              </w:rPr>
              <w:t>38</w:t>
            </w:r>
            <w:r>
              <w:rPr>
                <w:color w:val="000000"/>
                <w:sz w:val="22"/>
                <w:szCs w:val="22"/>
              </w:rPr>
              <w:t>,60</w:t>
            </w:r>
          </w:p>
        </w:tc>
      </w:tr>
      <w:tr w:rsidR="004F741A" w:rsidRPr="004F741A" w:rsidTr="000F7E95">
        <w:trPr>
          <w:trHeight w:val="178"/>
        </w:trPr>
        <w:tc>
          <w:tcPr>
            <w:tcW w:w="567" w:type="dxa"/>
            <w:tcBorders>
              <w:top w:val="nil"/>
              <w:left w:val="single" w:sz="4" w:space="0" w:color="auto"/>
              <w:bottom w:val="nil"/>
              <w:right w:val="single" w:sz="4" w:space="0" w:color="auto"/>
            </w:tcBorders>
            <w:shd w:val="clear" w:color="000000" w:fill="FFFFFF"/>
            <w:noWrap/>
            <w:vAlign w:val="bottom"/>
            <w:hideMark/>
          </w:tcPr>
          <w:p w:rsidR="004F741A" w:rsidRPr="006E1F6E" w:rsidRDefault="004F741A" w:rsidP="00D5487D">
            <w:pPr>
              <w:rPr>
                <w:color w:val="000000"/>
                <w:sz w:val="20"/>
                <w:szCs w:val="20"/>
              </w:rPr>
            </w:pPr>
            <w:r w:rsidRPr="006E1F6E">
              <w:rPr>
                <w:color w:val="000000"/>
                <w:sz w:val="20"/>
                <w:szCs w:val="20"/>
              </w:rPr>
              <w:t> </w:t>
            </w:r>
          </w:p>
        </w:tc>
        <w:tc>
          <w:tcPr>
            <w:tcW w:w="2978" w:type="dxa"/>
            <w:vMerge/>
            <w:tcBorders>
              <w:top w:val="nil"/>
              <w:left w:val="single" w:sz="4" w:space="0" w:color="auto"/>
              <w:bottom w:val="single" w:sz="4" w:space="0" w:color="000000"/>
              <w:right w:val="single" w:sz="4" w:space="0" w:color="auto"/>
            </w:tcBorders>
            <w:vAlign w:val="center"/>
            <w:hideMark/>
          </w:tcPr>
          <w:p w:rsidR="004F741A" w:rsidRPr="007E16A4" w:rsidRDefault="004F741A" w:rsidP="00D5487D">
            <w:pPr>
              <w:rPr>
                <w:color w:val="000000"/>
              </w:rPr>
            </w:pPr>
          </w:p>
        </w:tc>
        <w:tc>
          <w:tcPr>
            <w:tcW w:w="2835" w:type="dxa"/>
            <w:tcBorders>
              <w:top w:val="nil"/>
              <w:left w:val="nil"/>
              <w:bottom w:val="single" w:sz="4" w:space="0" w:color="auto"/>
              <w:right w:val="single" w:sz="4" w:space="0" w:color="auto"/>
            </w:tcBorders>
            <w:shd w:val="clear" w:color="000000" w:fill="FFFFFF"/>
            <w:noWrap/>
            <w:vAlign w:val="bottom"/>
            <w:hideMark/>
          </w:tcPr>
          <w:p w:rsidR="004F741A" w:rsidRPr="004F741A" w:rsidRDefault="004F741A" w:rsidP="00D5487D">
            <w:pPr>
              <w:rPr>
                <w:color w:val="000000"/>
                <w:sz w:val="22"/>
                <w:szCs w:val="22"/>
              </w:rPr>
            </w:pPr>
            <w:r w:rsidRPr="004F741A">
              <w:rPr>
                <w:color w:val="000000"/>
                <w:sz w:val="22"/>
                <w:szCs w:val="22"/>
              </w:rPr>
              <w:t>бюджет города Кемерово</w:t>
            </w:r>
          </w:p>
        </w:tc>
        <w:tc>
          <w:tcPr>
            <w:tcW w:w="1134" w:type="dxa"/>
            <w:tcBorders>
              <w:top w:val="nil"/>
              <w:left w:val="nil"/>
              <w:bottom w:val="single" w:sz="4" w:space="0" w:color="auto"/>
              <w:right w:val="single" w:sz="4" w:space="0" w:color="auto"/>
            </w:tcBorders>
            <w:shd w:val="clear" w:color="000000" w:fill="FFFFFF"/>
            <w:noWrap/>
            <w:vAlign w:val="bottom"/>
            <w:hideMark/>
          </w:tcPr>
          <w:p w:rsidR="004F741A" w:rsidRPr="004F741A" w:rsidRDefault="004F741A" w:rsidP="00D5487D">
            <w:pPr>
              <w:jc w:val="right"/>
              <w:rPr>
                <w:color w:val="000000"/>
                <w:sz w:val="22"/>
                <w:szCs w:val="22"/>
              </w:rPr>
            </w:pPr>
            <w:r w:rsidRPr="004F741A">
              <w:rPr>
                <w:color w:val="000000"/>
                <w:sz w:val="22"/>
                <w:szCs w:val="22"/>
              </w:rPr>
              <w:t>4 005,40</w:t>
            </w:r>
          </w:p>
        </w:tc>
        <w:tc>
          <w:tcPr>
            <w:tcW w:w="1134" w:type="dxa"/>
            <w:tcBorders>
              <w:top w:val="nil"/>
              <w:left w:val="nil"/>
              <w:bottom w:val="single" w:sz="4" w:space="0" w:color="auto"/>
              <w:right w:val="single" w:sz="4" w:space="0" w:color="auto"/>
            </w:tcBorders>
            <w:shd w:val="clear" w:color="000000" w:fill="FFFFFF"/>
            <w:noWrap/>
            <w:vAlign w:val="bottom"/>
            <w:hideMark/>
          </w:tcPr>
          <w:p w:rsidR="004F741A" w:rsidRPr="004F741A" w:rsidRDefault="004F741A" w:rsidP="00D5487D">
            <w:pPr>
              <w:jc w:val="right"/>
              <w:rPr>
                <w:color w:val="000000"/>
                <w:sz w:val="22"/>
                <w:szCs w:val="22"/>
              </w:rPr>
            </w:pPr>
            <w:r w:rsidRPr="004F741A">
              <w:rPr>
                <w:color w:val="000000"/>
                <w:sz w:val="22"/>
                <w:szCs w:val="22"/>
              </w:rPr>
              <w:t>3 356,57</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4F741A" w:rsidRPr="004F741A" w:rsidRDefault="004F741A" w:rsidP="000F7E95">
            <w:pPr>
              <w:jc w:val="right"/>
              <w:rPr>
                <w:color w:val="000000"/>
                <w:sz w:val="22"/>
                <w:szCs w:val="22"/>
              </w:rPr>
            </w:pPr>
            <w:r w:rsidRPr="004F741A">
              <w:rPr>
                <w:color w:val="000000"/>
                <w:sz w:val="22"/>
                <w:szCs w:val="22"/>
              </w:rPr>
              <w:t>3 283,74</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6E10" w:rsidRPr="004F741A" w:rsidRDefault="00DD64C7" w:rsidP="00D5487D">
            <w:pPr>
              <w:jc w:val="right"/>
              <w:rPr>
                <w:color w:val="000000"/>
                <w:sz w:val="22"/>
                <w:szCs w:val="22"/>
              </w:rPr>
            </w:pPr>
            <w:r>
              <w:rPr>
                <w:color w:val="000000"/>
                <w:sz w:val="22"/>
                <w:szCs w:val="22"/>
              </w:rPr>
              <w:t>7 407,4</w:t>
            </w:r>
            <w:r w:rsidR="00F564DB">
              <w:rPr>
                <w:color w:val="000000"/>
                <w:sz w:val="22"/>
                <w:szCs w:val="22"/>
              </w:rPr>
              <w:t>0</w:t>
            </w:r>
          </w:p>
        </w:tc>
      </w:tr>
      <w:tr w:rsidR="004F741A" w:rsidRPr="004F741A" w:rsidTr="000F7E95">
        <w:trPr>
          <w:trHeight w:val="495"/>
        </w:trPr>
        <w:tc>
          <w:tcPr>
            <w:tcW w:w="567" w:type="dxa"/>
            <w:tcBorders>
              <w:top w:val="nil"/>
              <w:left w:val="single" w:sz="4" w:space="0" w:color="auto"/>
              <w:bottom w:val="nil"/>
              <w:right w:val="single" w:sz="4" w:space="0" w:color="auto"/>
            </w:tcBorders>
            <w:shd w:val="clear" w:color="000000" w:fill="FFFFFF"/>
            <w:noWrap/>
            <w:vAlign w:val="bottom"/>
            <w:hideMark/>
          </w:tcPr>
          <w:p w:rsidR="004F741A" w:rsidRPr="006E1F6E" w:rsidRDefault="004F741A" w:rsidP="00D5487D">
            <w:pPr>
              <w:rPr>
                <w:color w:val="000000"/>
                <w:sz w:val="20"/>
                <w:szCs w:val="20"/>
              </w:rPr>
            </w:pPr>
          </w:p>
        </w:tc>
        <w:tc>
          <w:tcPr>
            <w:tcW w:w="2978" w:type="dxa"/>
            <w:vMerge/>
            <w:tcBorders>
              <w:top w:val="nil"/>
              <w:left w:val="single" w:sz="4" w:space="0" w:color="auto"/>
              <w:bottom w:val="single" w:sz="4" w:space="0" w:color="000000"/>
              <w:right w:val="single" w:sz="4" w:space="0" w:color="auto"/>
            </w:tcBorders>
            <w:vAlign w:val="center"/>
            <w:hideMark/>
          </w:tcPr>
          <w:p w:rsidR="004F741A" w:rsidRPr="007E16A4" w:rsidRDefault="004F741A" w:rsidP="00D5487D">
            <w:pPr>
              <w:rPr>
                <w:color w:val="000000"/>
              </w:rPr>
            </w:pPr>
          </w:p>
        </w:tc>
        <w:tc>
          <w:tcPr>
            <w:tcW w:w="2835" w:type="dxa"/>
            <w:tcBorders>
              <w:top w:val="nil"/>
              <w:left w:val="nil"/>
              <w:bottom w:val="single" w:sz="4" w:space="0" w:color="auto"/>
              <w:right w:val="single" w:sz="4" w:space="0" w:color="auto"/>
            </w:tcBorders>
            <w:shd w:val="clear" w:color="000000" w:fill="FFFFFF"/>
            <w:vAlign w:val="bottom"/>
            <w:hideMark/>
          </w:tcPr>
          <w:p w:rsidR="004F741A" w:rsidRPr="004F741A" w:rsidRDefault="004F741A" w:rsidP="00D5487D">
            <w:pPr>
              <w:rPr>
                <w:color w:val="000000"/>
                <w:sz w:val="22"/>
                <w:szCs w:val="22"/>
              </w:rPr>
            </w:pPr>
            <w:r w:rsidRPr="004F741A">
              <w:rPr>
                <w:color w:val="000000"/>
                <w:sz w:val="22"/>
                <w:szCs w:val="22"/>
              </w:rPr>
              <w:t>иные не запрещенные законодательством источники:</w:t>
            </w:r>
          </w:p>
        </w:tc>
        <w:tc>
          <w:tcPr>
            <w:tcW w:w="1134" w:type="dxa"/>
            <w:tcBorders>
              <w:top w:val="nil"/>
              <w:left w:val="nil"/>
              <w:bottom w:val="single" w:sz="4" w:space="0" w:color="auto"/>
              <w:right w:val="single" w:sz="4" w:space="0" w:color="auto"/>
            </w:tcBorders>
            <w:shd w:val="clear" w:color="000000" w:fill="FFFFFF"/>
            <w:noWrap/>
            <w:vAlign w:val="bottom"/>
            <w:hideMark/>
          </w:tcPr>
          <w:p w:rsidR="004F741A" w:rsidRPr="004F741A" w:rsidRDefault="004F741A" w:rsidP="00D5487D">
            <w:pPr>
              <w:jc w:val="right"/>
              <w:rPr>
                <w:color w:val="000000"/>
                <w:sz w:val="22"/>
                <w:szCs w:val="22"/>
              </w:rPr>
            </w:pPr>
            <w:r w:rsidRPr="004F741A">
              <w:rPr>
                <w:color w:val="000000"/>
                <w:sz w:val="22"/>
                <w:szCs w:val="22"/>
              </w:rPr>
              <w:t>13 913,95</w:t>
            </w:r>
          </w:p>
        </w:tc>
        <w:tc>
          <w:tcPr>
            <w:tcW w:w="1134" w:type="dxa"/>
            <w:tcBorders>
              <w:top w:val="nil"/>
              <w:left w:val="nil"/>
              <w:bottom w:val="single" w:sz="4" w:space="0" w:color="auto"/>
              <w:right w:val="single" w:sz="4" w:space="0" w:color="auto"/>
            </w:tcBorders>
            <w:shd w:val="clear" w:color="000000" w:fill="FFFFFF"/>
            <w:noWrap/>
            <w:vAlign w:val="bottom"/>
            <w:hideMark/>
          </w:tcPr>
          <w:p w:rsidR="004F741A" w:rsidRPr="004F741A" w:rsidRDefault="004F741A" w:rsidP="00D5487D">
            <w:pPr>
              <w:jc w:val="right"/>
              <w:rPr>
                <w:color w:val="000000"/>
                <w:sz w:val="22"/>
                <w:szCs w:val="22"/>
              </w:rPr>
            </w:pPr>
            <w:r w:rsidRPr="004F741A">
              <w:rPr>
                <w:color w:val="000000"/>
                <w:sz w:val="22"/>
                <w:szCs w:val="22"/>
              </w:rPr>
              <w:t>24 155,10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4F741A" w:rsidRPr="004F741A" w:rsidRDefault="004F741A" w:rsidP="000F7E95">
            <w:pPr>
              <w:jc w:val="right"/>
              <w:rPr>
                <w:color w:val="000000"/>
                <w:sz w:val="22"/>
                <w:szCs w:val="22"/>
              </w:rPr>
            </w:pPr>
            <w:r w:rsidRPr="004F741A">
              <w:rPr>
                <w:color w:val="000000"/>
                <w:sz w:val="22"/>
                <w:szCs w:val="22"/>
              </w:rPr>
              <w:t>1 489,80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F741A" w:rsidRPr="004F741A" w:rsidRDefault="00766E10" w:rsidP="00D5487D">
            <w:pPr>
              <w:jc w:val="right"/>
              <w:rPr>
                <w:color w:val="000000"/>
                <w:sz w:val="22"/>
                <w:szCs w:val="22"/>
              </w:rPr>
            </w:pPr>
            <w:r>
              <w:rPr>
                <w:color w:val="000000"/>
                <w:sz w:val="22"/>
                <w:szCs w:val="22"/>
              </w:rPr>
              <w:t>19</w:t>
            </w:r>
            <w:r w:rsidR="00BB1374">
              <w:rPr>
                <w:color w:val="000000"/>
                <w:sz w:val="22"/>
                <w:szCs w:val="22"/>
              </w:rPr>
              <w:t> 431,20</w:t>
            </w:r>
          </w:p>
        </w:tc>
      </w:tr>
      <w:tr w:rsidR="004F741A" w:rsidRPr="004F741A" w:rsidTr="000F7E95">
        <w:trPr>
          <w:trHeight w:val="300"/>
        </w:trPr>
        <w:tc>
          <w:tcPr>
            <w:tcW w:w="567" w:type="dxa"/>
            <w:tcBorders>
              <w:top w:val="nil"/>
              <w:left w:val="single" w:sz="4" w:space="0" w:color="auto"/>
              <w:bottom w:val="nil"/>
              <w:right w:val="single" w:sz="4" w:space="0" w:color="auto"/>
            </w:tcBorders>
            <w:shd w:val="clear" w:color="000000" w:fill="FFFFFF"/>
            <w:noWrap/>
            <w:vAlign w:val="bottom"/>
            <w:hideMark/>
          </w:tcPr>
          <w:p w:rsidR="004F741A" w:rsidRPr="006E1F6E" w:rsidRDefault="004F741A" w:rsidP="00D5487D">
            <w:pPr>
              <w:jc w:val="center"/>
              <w:rPr>
                <w:color w:val="000000"/>
                <w:sz w:val="20"/>
                <w:szCs w:val="20"/>
              </w:rPr>
            </w:pPr>
          </w:p>
        </w:tc>
        <w:tc>
          <w:tcPr>
            <w:tcW w:w="2978" w:type="dxa"/>
            <w:vMerge/>
            <w:tcBorders>
              <w:top w:val="nil"/>
              <w:left w:val="single" w:sz="4" w:space="0" w:color="auto"/>
              <w:bottom w:val="single" w:sz="4" w:space="0" w:color="000000"/>
              <w:right w:val="single" w:sz="4" w:space="0" w:color="auto"/>
            </w:tcBorders>
            <w:vAlign w:val="center"/>
            <w:hideMark/>
          </w:tcPr>
          <w:p w:rsidR="004F741A" w:rsidRPr="007E16A4" w:rsidRDefault="004F741A" w:rsidP="00D5487D">
            <w:pPr>
              <w:rPr>
                <w:color w:val="000000"/>
              </w:rPr>
            </w:pPr>
          </w:p>
        </w:tc>
        <w:tc>
          <w:tcPr>
            <w:tcW w:w="2835" w:type="dxa"/>
            <w:tcBorders>
              <w:top w:val="nil"/>
              <w:left w:val="nil"/>
              <w:bottom w:val="single" w:sz="4" w:space="0" w:color="auto"/>
              <w:right w:val="single" w:sz="4" w:space="0" w:color="auto"/>
            </w:tcBorders>
            <w:shd w:val="clear" w:color="000000" w:fill="FFFFFF"/>
            <w:noWrap/>
            <w:vAlign w:val="bottom"/>
            <w:hideMark/>
          </w:tcPr>
          <w:p w:rsidR="004F741A" w:rsidRPr="004F741A" w:rsidRDefault="004F741A" w:rsidP="00D5487D">
            <w:pPr>
              <w:rPr>
                <w:color w:val="000000"/>
                <w:sz w:val="22"/>
                <w:szCs w:val="22"/>
              </w:rPr>
            </w:pPr>
            <w:r w:rsidRPr="004F741A">
              <w:rPr>
                <w:color w:val="000000"/>
                <w:sz w:val="22"/>
                <w:szCs w:val="22"/>
              </w:rPr>
              <w:t>областной бюджет</w:t>
            </w:r>
          </w:p>
        </w:tc>
        <w:tc>
          <w:tcPr>
            <w:tcW w:w="1134" w:type="dxa"/>
            <w:tcBorders>
              <w:top w:val="nil"/>
              <w:left w:val="nil"/>
              <w:bottom w:val="single" w:sz="4" w:space="0" w:color="auto"/>
              <w:right w:val="single" w:sz="4" w:space="0" w:color="auto"/>
            </w:tcBorders>
            <w:shd w:val="clear" w:color="000000" w:fill="FFFFFF"/>
            <w:noWrap/>
            <w:vAlign w:val="bottom"/>
            <w:hideMark/>
          </w:tcPr>
          <w:p w:rsidR="004F741A" w:rsidRPr="004F741A" w:rsidRDefault="004F741A" w:rsidP="00D5487D">
            <w:pPr>
              <w:jc w:val="right"/>
              <w:rPr>
                <w:color w:val="000000"/>
                <w:sz w:val="22"/>
                <w:szCs w:val="22"/>
              </w:rPr>
            </w:pPr>
            <w:r w:rsidRPr="004F741A">
              <w:rPr>
                <w:color w:val="000000"/>
                <w:sz w:val="22"/>
                <w:szCs w:val="22"/>
              </w:rPr>
              <w:t>1 512,00</w:t>
            </w:r>
          </w:p>
        </w:tc>
        <w:tc>
          <w:tcPr>
            <w:tcW w:w="1134" w:type="dxa"/>
            <w:tcBorders>
              <w:top w:val="nil"/>
              <w:left w:val="nil"/>
              <w:bottom w:val="single" w:sz="4" w:space="0" w:color="auto"/>
              <w:right w:val="single" w:sz="4" w:space="0" w:color="auto"/>
            </w:tcBorders>
            <w:shd w:val="clear" w:color="000000" w:fill="FFFFFF"/>
            <w:noWrap/>
            <w:vAlign w:val="bottom"/>
            <w:hideMark/>
          </w:tcPr>
          <w:p w:rsidR="004F741A" w:rsidRPr="004F741A" w:rsidRDefault="004F741A" w:rsidP="00D5487D">
            <w:pPr>
              <w:jc w:val="right"/>
              <w:rPr>
                <w:color w:val="000000"/>
                <w:sz w:val="22"/>
                <w:szCs w:val="22"/>
              </w:rPr>
            </w:pPr>
            <w:r w:rsidRPr="004F741A">
              <w:rPr>
                <w:color w:val="000000"/>
                <w:sz w:val="22"/>
                <w:szCs w:val="22"/>
              </w:rPr>
              <w:t>17 275,00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4F741A" w:rsidRPr="004F741A" w:rsidRDefault="004F741A" w:rsidP="000F7E95">
            <w:pPr>
              <w:jc w:val="right"/>
              <w:rPr>
                <w:color w:val="000000"/>
                <w:sz w:val="22"/>
                <w:szCs w:val="22"/>
              </w:rPr>
            </w:pPr>
            <w:r w:rsidRPr="004F741A">
              <w:rPr>
                <w:color w:val="000000"/>
                <w:sz w:val="22"/>
                <w:szCs w:val="22"/>
              </w:rPr>
              <w:t>400,00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F741A" w:rsidRPr="004F741A" w:rsidRDefault="00DD64C7" w:rsidP="00D5487D">
            <w:pPr>
              <w:jc w:val="right"/>
              <w:rPr>
                <w:color w:val="000000"/>
                <w:sz w:val="22"/>
                <w:szCs w:val="22"/>
              </w:rPr>
            </w:pPr>
            <w:r>
              <w:rPr>
                <w:color w:val="000000"/>
                <w:sz w:val="22"/>
                <w:szCs w:val="22"/>
              </w:rPr>
              <w:t>194,6</w:t>
            </w:r>
            <w:r w:rsidR="00F564DB">
              <w:rPr>
                <w:color w:val="000000"/>
                <w:sz w:val="22"/>
                <w:szCs w:val="22"/>
              </w:rPr>
              <w:t>0</w:t>
            </w:r>
          </w:p>
        </w:tc>
      </w:tr>
      <w:tr w:rsidR="004F741A" w:rsidRPr="004F741A" w:rsidTr="000F7E95">
        <w:trPr>
          <w:trHeight w:val="27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4F741A" w:rsidRPr="006E1F6E" w:rsidRDefault="004F741A" w:rsidP="00D5487D">
            <w:pPr>
              <w:jc w:val="center"/>
              <w:rPr>
                <w:color w:val="000000"/>
                <w:sz w:val="20"/>
                <w:szCs w:val="20"/>
              </w:rPr>
            </w:pPr>
          </w:p>
        </w:tc>
        <w:tc>
          <w:tcPr>
            <w:tcW w:w="2978" w:type="dxa"/>
            <w:vMerge/>
            <w:tcBorders>
              <w:top w:val="nil"/>
              <w:left w:val="single" w:sz="4" w:space="0" w:color="auto"/>
              <w:bottom w:val="single" w:sz="4" w:space="0" w:color="auto"/>
              <w:right w:val="single" w:sz="4" w:space="0" w:color="auto"/>
            </w:tcBorders>
            <w:vAlign w:val="center"/>
            <w:hideMark/>
          </w:tcPr>
          <w:p w:rsidR="004F741A" w:rsidRPr="007E16A4" w:rsidRDefault="004F741A" w:rsidP="00D5487D">
            <w:pPr>
              <w:rPr>
                <w:color w:val="000000"/>
              </w:rPr>
            </w:pPr>
          </w:p>
        </w:tc>
        <w:tc>
          <w:tcPr>
            <w:tcW w:w="2835" w:type="dxa"/>
            <w:tcBorders>
              <w:top w:val="nil"/>
              <w:left w:val="nil"/>
              <w:bottom w:val="single" w:sz="4" w:space="0" w:color="auto"/>
              <w:right w:val="single" w:sz="4" w:space="0" w:color="auto"/>
            </w:tcBorders>
            <w:shd w:val="clear" w:color="000000" w:fill="FFFFFF"/>
            <w:vAlign w:val="bottom"/>
            <w:hideMark/>
          </w:tcPr>
          <w:p w:rsidR="004F741A" w:rsidRPr="004F741A" w:rsidRDefault="004F741A" w:rsidP="00D5487D">
            <w:pPr>
              <w:rPr>
                <w:color w:val="000000"/>
                <w:sz w:val="22"/>
                <w:szCs w:val="22"/>
              </w:rPr>
            </w:pPr>
            <w:r w:rsidRPr="004F741A">
              <w:rPr>
                <w:color w:val="000000"/>
                <w:sz w:val="22"/>
                <w:szCs w:val="22"/>
              </w:rPr>
              <w:t xml:space="preserve">средства </w:t>
            </w:r>
            <w:proofErr w:type="spellStart"/>
            <w:r w:rsidRPr="004F741A">
              <w:rPr>
                <w:color w:val="000000"/>
                <w:sz w:val="22"/>
                <w:szCs w:val="22"/>
              </w:rPr>
              <w:t>юрид</w:t>
            </w:r>
            <w:proofErr w:type="spellEnd"/>
            <w:r w:rsidRPr="004F741A">
              <w:rPr>
                <w:color w:val="000000"/>
                <w:sz w:val="22"/>
                <w:szCs w:val="22"/>
              </w:rPr>
              <w:t>. и физ. лиц</w:t>
            </w:r>
          </w:p>
        </w:tc>
        <w:tc>
          <w:tcPr>
            <w:tcW w:w="1134" w:type="dxa"/>
            <w:tcBorders>
              <w:top w:val="nil"/>
              <w:left w:val="nil"/>
              <w:bottom w:val="single" w:sz="4" w:space="0" w:color="auto"/>
              <w:right w:val="single" w:sz="4" w:space="0" w:color="auto"/>
            </w:tcBorders>
            <w:shd w:val="clear" w:color="000000" w:fill="FFFFFF"/>
            <w:noWrap/>
            <w:vAlign w:val="bottom"/>
            <w:hideMark/>
          </w:tcPr>
          <w:p w:rsidR="004F741A" w:rsidRPr="004F741A" w:rsidRDefault="004F741A" w:rsidP="00D5487D">
            <w:pPr>
              <w:jc w:val="right"/>
              <w:rPr>
                <w:color w:val="000000"/>
                <w:sz w:val="22"/>
                <w:szCs w:val="22"/>
              </w:rPr>
            </w:pPr>
            <w:r w:rsidRPr="004F741A">
              <w:rPr>
                <w:color w:val="000000"/>
                <w:sz w:val="22"/>
                <w:szCs w:val="22"/>
              </w:rPr>
              <w:t>12 401,95</w:t>
            </w:r>
          </w:p>
        </w:tc>
        <w:tc>
          <w:tcPr>
            <w:tcW w:w="1134" w:type="dxa"/>
            <w:tcBorders>
              <w:top w:val="nil"/>
              <w:left w:val="nil"/>
              <w:bottom w:val="single" w:sz="4" w:space="0" w:color="auto"/>
              <w:right w:val="single" w:sz="4" w:space="0" w:color="auto"/>
            </w:tcBorders>
            <w:shd w:val="clear" w:color="000000" w:fill="FFFFFF"/>
            <w:noWrap/>
            <w:vAlign w:val="bottom"/>
            <w:hideMark/>
          </w:tcPr>
          <w:p w:rsidR="004F741A" w:rsidRPr="004F741A" w:rsidRDefault="004F741A" w:rsidP="00D5487D">
            <w:pPr>
              <w:jc w:val="right"/>
              <w:rPr>
                <w:color w:val="000000"/>
                <w:sz w:val="22"/>
                <w:szCs w:val="22"/>
              </w:rPr>
            </w:pPr>
            <w:r w:rsidRPr="004F741A">
              <w:rPr>
                <w:color w:val="000000"/>
                <w:sz w:val="22"/>
                <w:szCs w:val="22"/>
              </w:rPr>
              <w:t>6 880,10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4F741A" w:rsidRPr="004F741A" w:rsidRDefault="004F741A" w:rsidP="000F7E95">
            <w:pPr>
              <w:jc w:val="right"/>
              <w:rPr>
                <w:color w:val="000000"/>
                <w:sz w:val="22"/>
                <w:szCs w:val="22"/>
              </w:rPr>
            </w:pPr>
            <w:r w:rsidRPr="004F741A">
              <w:rPr>
                <w:color w:val="000000"/>
                <w:sz w:val="22"/>
                <w:szCs w:val="22"/>
              </w:rPr>
              <w:t>1 089,80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F741A" w:rsidRPr="004F741A" w:rsidRDefault="00766E10" w:rsidP="00F564DB">
            <w:pPr>
              <w:jc w:val="right"/>
              <w:rPr>
                <w:color w:val="000000"/>
                <w:sz w:val="22"/>
                <w:szCs w:val="22"/>
              </w:rPr>
            </w:pPr>
            <w:r>
              <w:rPr>
                <w:color w:val="000000"/>
                <w:sz w:val="22"/>
                <w:szCs w:val="22"/>
              </w:rPr>
              <w:t>19</w:t>
            </w:r>
            <w:r w:rsidR="00BB1374">
              <w:rPr>
                <w:color w:val="000000"/>
                <w:sz w:val="22"/>
                <w:szCs w:val="22"/>
              </w:rPr>
              <w:t> 236,</w:t>
            </w:r>
            <w:r w:rsidR="00F564DB">
              <w:rPr>
                <w:color w:val="000000"/>
                <w:sz w:val="22"/>
                <w:szCs w:val="22"/>
              </w:rPr>
              <w:t>60</w:t>
            </w:r>
          </w:p>
        </w:tc>
      </w:tr>
      <w:tr w:rsidR="00BB1374" w:rsidRPr="004F741A" w:rsidTr="000F7E95">
        <w:trPr>
          <w:trHeight w:val="300"/>
        </w:trPr>
        <w:tc>
          <w:tcPr>
            <w:tcW w:w="567" w:type="dxa"/>
            <w:tcBorders>
              <w:top w:val="nil"/>
              <w:left w:val="single" w:sz="4" w:space="0" w:color="auto"/>
              <w:right w:val="single" w:sz="4" w:space="0" w:color="auto"/>
            </w:tcBorders>
            <w:shd w:val="clear" w:color="000000" w:fill="FFFFFF"/>
            <w:hideMark/>
          </w:tcPr>
          <w:p w:rsidR="00BB1374" w:rsidRPr="006E1F6E" w:rsidRDefault="00BB1374" w:rsidP="00D5487D">
            <w:pPr>
              <w:jc w:val="center"/>
              <w:rPr>
                <w:color w:val="000000"/>
                <w:sz w:val="20"/>
                <w:szCs w:val="20"/>
              </w:rPr>
            </w:pPr>
            <w:r w:rsidRPr="006E1F6E">
              <w:rPr>
                <w:color w:val="000000"/>
                <w:sz w:val="20"/>
                <w:szCs w:val="20"/>
              </w:rPr>
              <w:t>1.1.</w:t>
            </w:r>
          </w:p>
        </w:tc>
        <w:tc>
          <w:tcPr>
            <w:tcW w:w="2978" w:type="dxa"/>
            <w:vMerge w:val="restart"/>
            <w:tcBorders>
              <w:top w:val="single" w:sz="4" w:space="0" w:color="auto"/>
              <w:left w:val="single" w:sz="4" w:space="0" w:color="auto"/>
              <w:right w:val="single" w:sz="4" w:space="0" w:color="auto"/>
            </w:tcBorders>
            <w:shd w:val="clear" w:color="000000" w:fill="FFFFFF"/>
            <w:hideMark/>
          </w:tcPr>
          <w:p w:rsidR="00BB1374" w:rsidRPr="007E16A4" w:rsidRDefault="00BB1374" w:rsidP="00D5487D">
            <w:pPr>
              <w:rPr>
                <w:color w:val="000000"/>
              </w:rPr>
            </w:pPr>
            <w:r w:rsidRPr="007E16A4">
              <w:rPr>
                <w:color w:val="000000"/>
              </w:rPr>
              <w:t>Проведение энергетических обследований</w:t>
            </w:r>
          </w:p>
          <w:p w:rsidR="00BB1374" w:rsidRPr="007E16A4" w:rsidRDefault="00BB1374" w:rsidP="00D5487D">
            <w:pPr>
              <w:rPr>
                <w:color w:val="000000"/>
              </w:rPr>
            </w:pPr>
          </w:p>
        </w:tc>
        <w:tc>
          <w:tcPr>
            <w:tcW w:w="2835" w:type="dxa"/>
            <w:tcBorders>
              <w:top w:val="nil"/>
              <w:left w:val="single" w:sz="4" w:space="0" w:color="auto"/>
              <w:bottom w:val="single" w:sz="4" w:space="0" w:color="auto"/>
              <w:right w:val="single" w:sz="4" w:space="0" w:color="auto"/>
            </w:tcBorders>
            <w:shd w:val="clear" w:color="000000" w:fill="FFFFFF"/>
            <w:hideMark/>
          </w:tcPr>
          <w:p w:rsidR="00BB1374" w:rsidRPr="004F741A" w:rsidRDefault="00BB1374" w:rsidP="00D5487D">
            <w:pPr>
              <w:rPr>
                <w:color w:val="000000"/>
                <w:sz w:val="22"/>
                <w:szCs w:val="22"/>
              </w:rPr>
            </w:pPr>
            <w:r w:rsidRPr="004F741A">
              <w:rPr>
                <w:color w:val="000000"/>
                <w:sz w:val="22"/>
                <w:szCs w:val="22"/>
              </w:rPr>
              <w:t>Всего</w:t>
            </w:r>
          </w:p>
        </w:tc>
        <w:tc>
          <w:tcPr>
            <w:tcW w:w="1134" w:type="dxa"/>
            <w:tcBorders>
              <w:top w:val="nil"/>
              <w:left w:val="nil"/>
              <w:bottom w:val="single" w:sz="4" w:space="0" w:color="auto"/>
              <w:right w:val="single" w:sz="4" w:space="0" w:color="auto"/>
            </w:tcBorders>
            <w:shd w:val="clear" w:color="000000" w:fill="FFFFFF"/>
            <w:vAlign w:val="bottom"/>
            <w:hideMark/>
          </w:tcPr>
          <w:p w:rsidR="00BB1374" w:rsidRPr="004F741A" w:rsidRDefault="00BB1374" w:rsidP="00D5487D">
            <w:pPr>
              <w:jc w:val="right"/>
              <w:rPr>
                <w:color w:val="000000"/>
                <w:sz w:val="22"/>
                <w:szCs w:val="22"/>
              </w:rPr>
            </w:pPr>
            <w:r w:rsidRPr="004F741A">
              <w:rPr>
                <w:color w:val="000000"/>
                <w:sz w:val="22"/>
                <w:szCs w:val="22"/>
              </w:rPr>
              <w:t>43,60</w:t>
            </w:r>
          </w:p>
        </w:tc>
        <w:tc>
          <w:tcPr>
            <w:tcW w:w="1134" w:type="dxa"/>
            <w:tcBorders>
              <w:top w:val="nil"/>
              <w:left w:val="nil"/>
              <w:bottom w:val="single" w:sz="4" w:space="0" w:color="auto"/>
              <w:right w:val="single" w:sz="4" w:space="0" w:color="auto"/>
            </w:tcBorders>
            <w:shd w:val="clear" w:color="000000" w:fill="FFFFFF"/>
            <w:vAlign w:val="bottom"/>
            <w:hideMark/>
          </w:tcPr>
          <w:p w:rsidR="00BB1374" w:rsidRPr="004F741A" w:rsidRDefault="00BB1374" w:rsidP="00D5487D">
            <w:pPr>
              <w:jc w:val="right"/>
              <w:rPr>
                <w:color w:val="000000"/>
                <w:sz w:val="22"/>
                <w:szCs w:val="22"/>
              </w:rPr>
            </w:pPr>
            <w:r w:rsidRPr="004F741A">
              <w:rPr>
                <w:color w:val="000000"/>
                <w:sz w:val="22"/>
                <w:szCs w:val="22"/>
              </w:rPr>
              <w:t>1 115,00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BB1374" w:rsidRPr="004F741A" w:rsidRDefault="00BB1374" w:rsidP="000F7E95">
            <w:pPr>
              <w:jc w:val="right"/>
              <w:rPr>
                <w:color w:val="000000"/>
                <w:sz w:val="22"/>
                <w:szCs w:val="22"/>
              </w:rPr>
            </w:pPr>
            <w:r w:rsidRPr="004F741A">
              <w:rPr>
                <w:color w:val="000000"/>
                <w:sz w:val="22"/>
                <w:szCs w:val="22"/>
              </w:rPr>
              <w:t>860,00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B1374" w:rsidRPr="004F741A" w:rsidRDefault="00BB1374" w:rsidP="00BB1374">
            <w:pPr>
              <w:jc w:val="right"/>
              <w:rPr>
                <w:color w:val="000000"/>
                <w:sz w:val="22"/>
                <w:szCs w:val="22"/>
              </w:rPr>
            </w:pPr>
            <w:r>
              <w:rPr>
                <w:color w:val="000000"/>
                <w:sz w:val="22"/>
                <w:szCs w:val="22"/>
              </w:rPr>
              <w:t>3 860,00</w:t>
            </w:r>
          </w:p>
        </w:tc>
      </w:tr>
      <w:tr w:rsidR="00BB1374" w:rsidRPr="004F741A" w:rsidTr="000F7E95">
        <w:trPr>
          <w:trHeight w:val="300"/>
        </w:trPr>
        <w:tc>
          <w:tcPr>
            <w:tcW w:w="567" w:type="dxa"/>
            <w:tcBorders>
              <w:left w:val="single" w:sz="4" w:space="0" w:color="auto"/>
              <w:right w:val="single" w:sz="4" w:space="0" w:color="auto"/>
            </w:tcBorders>
            <w:shd w:val="clear" w:color="000000" w:fill="FFFFFF"/>
            <w:vAlign w:val="bottom"/>
            <w:hideMark/>
          </w:tcPr>
          <w:p w:rsidR="00BB1374" w:rsidRPr="006E1F6E" w:rsidRDefault="00BB1374" w:rsidP="00D5487D">
            <w:pPr>
              <w:jc w:val="center"/>
              <w:rPr>
                <w:color w:val="000000"/>
                <w:sz w:val="20"/>
                <w:szCs w:val="20"/>
              </w:rPr>
            </w:pPr>
          </w:p>
        </w:tc>
        <w:tc>
          <w:tcPr>
            <w:tcW w:w="2978" w:type="dxa"/>
            <w:vMerge/>
            <w:tcBorders>
              <w:left w:val="single" w:sz="4" w:space="0" w:color="auto"/>
              <w:right w:val="single" w:sz="4" w:space="0" w:color="auto"/>
            </w:tcBorders>
            <w:vAlign w:val="center"/>
            <w:hideMark/>
          </w:tcPr>
          <w:p w:rsidR="00BB1374" w:rsidRPr="007E16A4" w:rsidRDefault="00BB1374" w:rsidP="00D5487D">
            <w:pPr>
              <w:rPr>
                <w:color w:val="000000"/>
              </w:rPr>
            </w:pPr>
          </w:p>
        </w:tc>
        <w:tc>
          <w:tcPr>
            <w:tcW w:w="2835" w:type="dxa"/>
            <w:tcBorders>
              <w:top w:val="nil"/>
              <w:left w:val="single" w:sz="4" w:space="0" w:color="auto"/>
              <w:bottom w:val="single" w:sz="4" w:space="0" w:color="auto"/>
              <w:right w:val="single" w:sz="4" w:space="0" w:color="auto"/>
            </w:tcBorders>
            <w:shd w:val="clear" w:color="000000" w:fill="FFFFFF"/>
            <w:hideMark/>
          </w:tcPr>
          <w:p w:rsidR="00BB1374" w:rsidRPr="004F741A" w:rsidRDefault="00BB1374" w:rsidP="00D5487D">
            <w:pPr>
              <w:rPr>
                <w:color w:val="000000"/>
                <w:sz w:val="22"/>
                <w:szCs w:val="22"/>
              </w:rPr>
            </w:pPr>
            <w:r w:rsidRPr="004F741A">
              <w:rPr>
                <w:color w:val="000000"/>
                <w:sz w:val="22"/>
                <w:szCs w:val="22"/>
              </w:rPr>
              <w:t>бюджет города Кемерово</w:t>
            </w:r>
          </w:p>
        </w:tc>
        <w:tc>
          <w:tcPr>
            <w:tcW w:w="1134" w:type="dxa"/>
            <w:tcBorders>
              <w:top w:val="nil"/>
              <w:left w:val="nil"/>
              <w:bottom w:val="single" w:sz="4" w:space="0" w:color="auto"/>
              <w:right w:val="single" w:sz="4" w:space="0" w:color="auto"/>
            </w:tcBorders>
            <w:shd w:val="clear" w:color="000000" w:fill="FFFFFF"/>
            <w:vAlign w:val="bottom"/>
            <w:hideMark/>
          </w:tcPr>
          <w:p w:rsidR="00BB1374" w:rsidRPr="004F741A" w:rsidRDefault="00BB1374" w:rsidP="00D5487D">
            <w:pPr>
              <w:jc w:val="right"/>
              <w:rPr>
                <w:color w:val="000000"/>
                <w:sz w:val="22"/>
                <w:szCs w:val="22"/>
              </w:rPr>
            </w:pPr>
            <w:r w:rsidRPr="004F741A">
              <w:rPr>
                <w:color w:val="000000"/>
                <w:sz w:val="22"/>
                <w:szCs w:val="22"/>
              </w:rPr>
              <w:t>43,60</w:t>
            </w:r>
          </w:p>
        </w:tc>
        <w:tc>
          <w:tcPr>
            <w:tcW w:w="1134" w:type="dxa"/>
            <w:tcBorders>
              <w:top w:val="nil"/>
              <w:left w:val="nil"/>
              <w:bottom w:val="single" w:sz="4" w:space="0" w:color="auto"/>
              <w:right w:val="single" w:sz="4" w:space="0" w:color="auto"/>
            </w:tcBorders>
            <w:shd w:val="clear" w:color="000000" w:fill="FFFFFF"/>
            <w:vAlign w:val="bottom"/>
            <w:hideMark/>
          </w:tcPr>
          <w:p w:rsidR="00BB1374" w:rsidRPr="004F741A" w:rsidRDefault="00BB1374" w:rsidP="00D5487D">
            <w:pPr>
              <w:jc w:val="right"/>
              <w:rPr>
                <w:color w:val="000000"/>
                <w:sz w:val="22"/>
                <w:szCs w:val="22"/>
              </w:rPr>
            </w:pPr>
            <w:r w:rsidRPr="004F741A">
              <w:rPr>
                <w:color w:val="000000"/>
                <w:sz w:val="22"/>
                <w:szCs w:val="22"/>
              </w:rPr>
              <w:t>15,00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BB1374" w:rsidRPr="004F741A" w:rsidRDefault="00BB1374" w:rsidP="000F7E95">
            <w:pPr>
              <w:jc w:val="right"/>
              <w:rPr>
                <w:color w:val="000000"/>
                <w:sz w:val="22"/>
                <w:szCs w:val="22"/>
              </w:rPr>
            </w:pPr>
            <w:r w:rsidRPr="004F741A">
              <w:rPr>
                <w:color w:val="000000"/>
                <w:sz w:val="22"/>
                <w:szCs w:val="22"/>
              </w:rPr>
              <w:t>660,00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B1374" w:rsidRPr="004F741A" w:rsidRDefault="00BB1374" w:rsidP="00D5487D">
            <w:pPr>
              <w:jc w:val="right"/>
              <w:rPr>
                <w:color w:val="000000"/>
                <w:sz w:val="22"/>
                <w:szCs w:val="22"/>
              </w:rPr>
            </w:pPr>
            <w:r>
              <w:rPr>
                <w:color w:val="000000"/>
                <w:sz w:val="22"/>
                <w:szCs w:val="22"/>
              </w:rPr>
              <w:t>2 150,00</w:t>
            </w:r>
          </w:p>
        </w:tc>
      </w:tr>
      <w:tr w:rsidR="00BB1374" w:rsidRPr="004F741A" w:rsidTr="000F7E95">
        <w:trPr>
          <w:trHeight w:val="585"/>
        </w:trPr>
        <w:tc>
          <w:tcPr>
            <w:tcW w:w="567" w:type="dxa"/>
            <w:tcBorders>
              <w:left w:val="single" w:sz="4" w:space="0" w:color="auto"/>
              <w:right w:val="single" w:sz="4" w:space="0" w:color="auto"/>
            </w:tcBorders>
            <w:shd w:val="clear" w:color="000000" w:fill="FFFFFF"/>
            <w:vAlign w:val="bottom"/>
            <w:hideMark/>
          </w:tcPr>
          <w:p w:rsidR="00BB1374" w:rsidRPr="006E1F6E" w:rsidRDefault="00BB1374" w:rsidP="00D5487D">
            <w:pPr>
              <w:jc w:val="center"/>
              <w:rPr>
                <w:color w:val="000000"/>
                <w:sz w:val="20"/>
                <w:szCs w:val="20"/>
              </w:rPr>
            </w:pPr>
          </w:p>
        </w:tc>
        <w:tc>
          <w:tcPr>
            <w:tcW w:w="2978" w:type="dxa"/>
            <w:vMerge/>
            <w:tcBorders>
              <w:left w:val="single" w:sz="4" w:space="0" w:color="auto"/>
              <w:right w:val="single" w:sz="4" w:space="0" w:color="auto"/>
            </w:tcBorders>
            <w:vAlign w:val="center"/>
            <w:hideMark/>
          </w:tcPr>
          <w:p w:rsidR="00BB1374" w:rsidRPr="007E16A4" w:rsidRDefault="00BB1374" w:rsidP="00D5487D">
            <w:pPr>
              <w:rPr>
                <w:color w:val="000000"/>
              </w:rPr>
            </w:pPr>
          </w:p>
        </w:tc>
        <w:tc>
          <w:tcPr>
            <w:tcW w:w="2835" w:type="dxa"/>
            <w:tcBorders>
              <w:top w:val="nil"/>
              <w:left w:val="single" w:sz="4" w:space="0" w:color="auto"/>
              <w:bottom w:val="single" w:sz="4" w:space="0" w:color="auto"/>
              <w:right w:val="single" w:sz="4" w:space="0" w:color="auto"/>
            </w:tcBorders>
            <w:shd w:val="clear" w:color="000000" w:fill="FFFFFF"/>
            <w:hideMark/>
          </w:tcPr>
          <w:p w:rsidR="00BB1374" w:rsidRPr="004F741A" w:rsidRDefault="00BB1374" w:rsidP="00D5487D">
            <w:pPr>
              <w:rPr>
                <w:color w:val="000000"/>
                <w:sz w:val="22"/>
                <w:szCs w:val="22"/>
              </w:rPr>
            </w:pPr>
            <w:r w:rsidRPr="004F741A">
              <w:rPr>
                <w:color w:val="000000"/>
                <w:sz w:val="22"/>
                <w:szCs w:val="22"/>
              </w:rPr>
              <w:t>иные не запрещенные законодательством источники:</w:t>
            </w:r>
          </w:p>
        </w:tc>
        <w:tc>
          <w:tcPr>
            <w:tcW w:w="1134" w:type="dxa"/>
            <w:tcBorders>
              <w:top w:val="nil"/>
              <w:left w:val="nil"/>
              <w:bottom w:val="single" w:sz="4" w:space="0" w:color="auto"/>
              <w:right w:val="single" w:sz="4" w:space="0" w:color="auto"/>
            </w:tcBorders>
            <w:shd w:val="clear" w:color="000000" w:fill="FFFFFF"/>
            <w:vAlign w:val="bottom"/>
            <w:hideMark/>
          </w:tcPr>
          <w:p w:rsidR="00BB1374" w:rsidRPr="004F741A" w:rsidRDefault="00BB1374" w:rsidP="00D5487D">
            <w:pPr>
              <w:jc w:val="right"/>
              <w:rPr>
                <w:color w:val="000000"/>
                <w:sz w:val="22"/>
                <w:szCs w:val="22"/>
              </w:rPr>
            </w:pPr>
            <w:r w:rsidRPr="004F741A">
              <w:rPr>
                <w:color w:val="000000"/>
                <w:sz w:val="22"/>
                <w:szCs w:val="22"/>
              </w:rPr>
              <w:t>0,00</w:t>
            </w:r>
          </w:p>
        </w:tc>
        <w:tc>
          <w:tcPr>
            <w:tcW w:w="1134" w:type="dxa"/>
            <w:tcBorders>
              <w:top w:val="nil"/>
              <w:left w:val="nil"/>
              <w:bottom w:val="single" w:sz="4" w:space="0" w:color="auto"/>
              <w:right w:val="single" w:sz="4" w:space="0" w:color="auto"/>
            </w:tcBorders>
            <w:shd w:val="clear" w:color="000000" w:fill="FFFFFF"/>
            <w:vAlign w:val="bottom"/>
            <w:hideMark/>
          </w:tcPr>
          <w:p w:rsidR="00BB1374" w:rsidRPr="004F741A" w:rsidRDefault="00BB1374" w:rsidP="00D5487D">
            <w:pPr>
              <w:jc w:val="right"/>
              <w:rPr>
                <w:color w:val="000000"/>
                <w:sz w:val="22"/>
                <w:szCs w:val="22"/>
              </w:rPr>
            </w:pPr>
            <w:r w:rsidRPr="004F741A">
              <w:rPr>
                <w:color w:val="000000"/>
                <w:sz w:val="22"/>
                <w:szCs w:val="22"/>
              </w:rPr>
              <w:t>1 100,00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BB1374" w:rsidRPr="004F741A" w:rsidRDefault="00BB1374" w:rsidP="000F7E95">
            <w:pPr>
              <w:jc w:val="right"/>
              <w:rPr>
                <w:color w:val="000000"/>
                <w:sz w:val="22"/>
                <w:szCs w:val="22"/>
              </w:rPr>
            </w:pPr>
            <w:r w:rsidRPr="004F741A">
              <w:rPr>
                <w:color w:val="000000"/>
                <w:sz w:val="22"/>
                <w:szCs w:val="22"/>
              </w:rPr>
              <w:t>200,00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B1374" w:rsidRPr="004F741A" w:rsidRDefault="00BB1374" w:rsidP="00D5487D">
            <w:pPr>
              <w:jc w:val="right"/>
              <w:rPr>
                <w:color w:val="000000"/>
                <w:sz w:val="22"/>
                <w:szCs w:val="22"/>
              </w:rPr>
            </w:pPr>
            <w:r>
              <w:rPr>
                <w:color w:val="000000"/>
                <w:sz w:val="22"/>
                <w:szCs w:val="22"/>
              </w:rPr>
              <w:t>1 710,00</w:t>
            </w:r>
          </w:p>
        </w:tc>
      </w:tr>
      <w:tr w:rsidR="00BB1374" w:rsidRPr="004F741A" w:rsidTr="000F7E95">
        <w:trPr>
          <w:trHeight w:val="300"/>
        </w:trPr>
        <w:tc>
          <w:tcPr>
            <w:tcW w:w="567" w:type="dxa"/>
            <w:tcBorders>
              <w:left w:val="single" w:sz="4" w:space="0" w:color="auto"/>
              <w:bottom w:val="nil"/>
              <w:right w:val="single" w:sz="4" w:space="0" w:color="auto"/>
            </w:tcBorders>
            <w:shd w:val="clear" w:color="000000" w:fill="FFFFFF"/>
            <w:vAlign w:val="bottom"/>
            <w:hideMark/>
          </w:tcPr>
          <w:p w:rsidR="00BB1374" w:rsidRPr="006E1F6E" w:rsidRDefault="00BB1374" w:rsidP="000F7E95">
            <w:pPr>
              <w:jc w:val="center"/>
              <w:rPr>
                <w:color w:val="000000"/>
                <w:sz w:val="20"/>
                <w:szCs w:val="20"/>
              </w:rPr>
            </w:pPr>
          </w:p>
        </w:tc>
        <w:tc>
          <w:tcPr>
            <w:tcW w:w="2978" w:type="dxa"/>
            <w:tcBorders>
              <w:left w:val="single" w:sz="4" w:space="0" w:color="auto"/>
              <w:right w:val="single" w:sz="4" w:space="0" w:color="auto"/>
            </w:tcBorders>
            <w:shd w:val="clear" w:color="000000" w:fill="FFFFFF"/>
            <w:vAlign w:val="bottom"/>
            <w:hideMark/>
          </w:tcPr>
          <w:p w:rsidR="00BB1374" w:rsidRPr="007E16A4" w:rsidRDefault="00BB1374" w:rsidP="000F7E95">
            <w:pPr>
              <w:rPr>
                <w:color w:val="000000"/>
              </w:rPr>
            </w:pPr>
          </w:p>
        </w:tc>
        <w:tc>
          <w:tcPr>
            <w:tcW w:w="2835" w:type="dxa"/>
            <w:tcBorders>
              <w:top w:val="nil"/>
              <w:left w:val="single" w:sz="4" w:space="0" w:color="auto"/>
              <w:bottom w:val="single" w:sz="4" w:space="0" w:color="auto"/>
              <w:right w:val="single" w:sz="4" w:space="0" w:color="auto"/>
            </w:tcBorders>
            <w:shd w:val="clear" w:color="000000" w:fill="FFFFFF"/>
            <w:hideMark/>
          </w:tcPr>
          <w:p w:rsidR="00BB1374" w:rsidRPr="004F741A" w:rsidRDefault="00BB1374" w:rsidP="000F7E95">
            <w:pPr>
              <w:rPr>
                <w:color w:val="000000"/>
                <w:sz w:val="22"/>
                <w:szCs w:val="22"/>
              </w:rPr>
            </w:pPr>
            <w:r w:rsidRPr="004F741A">
              <w:rPr>
                <w:color w:val="000000"/>
                <w:sz w:val="22"/>
                <w:szCs w:val="22"/>
              </w:rPr>
              <w:t>областной бюджет</w:t>
            </w:r>
          </w:p>
        </w:tc>
        <w:tc>
          <w:tcPr>
            <w:tcW w:w="1134" w:type="dxa"/>
            <w:tcBorders>
              <w:top w:val="nil"/>
              <w:left w:val="nil"/>
              <w:bottom w:val="single" w:sz="4" w:space="0" w:color="auto"/>
              <w:right w:val="single" w:sz="4" w:space="0" w:color="auto"/>
            </w:tcBorders>
            <w:shd w:val="clear" w:color="000000" w:fill="FFFFFF"/>
            <w:vAlign w:val="bottom"/>
            <w:hideMark/>
          </w:tcPr>
          <w:p w:rsidR="00BB1374" w:rsidRPr="004F741A" w:rsidRDefault="00BB1374" w:rsidP="000F7E95">
            <w:pPr>
              <w:jc w:val="right"/>
              <w:rPr>
                <w:color w:val="000000"/>
                <w:sz w:val="22"/>
                <w:szCs w:val="22"/>
              </w:rPr>
            </w:pPr>
            <w:r w:rsidRPr="004F741A">
              <w:rPr>
                <w:color w:val="000000"/>
                <w:sz w:val="22"/>
                <w:szCs w:val="22"/>
              </w:rPr>
              <w:t>0,00</w:t>
            </w:r>
          </w:p>
        </w:tc>
        <w:tc>
          <w:tcPr>
            <w:tcW w:w="1134" w:type="dxa"/>
            <w:tcBorders>
              <w:top w:val="nil"/>
              <w:left w:val="nil"/>
              <w:bottom w:val="single" w:sz="4" w:space="0" w:color="auto"/>
              <w:right w:val="single" w:sz="4" w:space="0" w:color="auto"/>
            </w:tcBorders>
            <w:shd w:val="clear" w:color="000000" w:fill="FFFFFF"/>
            <w:vAlign w:val="bottom"/>
            <w:hideMark/>
          </w:tcPr>
          <w:p w:rsidR="00BB1374" w:rsidRPr="004F741A" w:rsidRDefault="00BB1374" w:rsidP="000F7E95">
            <w:pPr>
              <w:jc w:val="right"/>
              <w:rPr>
                <w:color w:val="000000"/>
                <w:sz w:val="22"/>
                <w:szCs w:val="22"/>
              </w:rPr>
            </w:pPr>
            <w:r w:rsidRPr="004F741A">
              <w:rPr>
                <w:color w:val="000000"/>
                <w:sz w:val="22"/>
                <w:szCs w:val="22"/>
              </w:rPr>
              <w:t>1 100,00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BB1374" w:rsidRPr="004F741A" w:rsidRDefault="00BB1374" w:rsidP="000F7E95">
            <w:pPr>
              <w:jc w:val="right"/>
              <w:rPr>
                <w:color w:val="000000"/>
                <w:sz w:val="22"/>
                <w:szCs w:val="22"/>
              </w:rPr>
            </w:pPr>
            <w:r w:rsidRPr="004F741A">
              <w:rPr>
                <w:color w:val="000000"/>
                <w:sz w:val="22"/>
                <w:szCs w:val="22"/>
              </w:rPr>
              <w:t>200,00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B1374" w:rsidRPr="004F741A" w:rsidRDefault="00BB1374" w:rsidP="000F7E95">
            <w:pPr>
              <w:jc w:val="right"/>
              <w:rPr>
                <w:color w:val="000000"/>
                <w:sz w:val="22"/>
                <w:szCs w:val="22"/>
              </w:rPr>
            </w:pPr>
            <w:r>
              <w:rPr>
                <w:color w:val="000000"/>
                <w:sz w:val="22"/>
                <w:szCs w:val="22"/>
              </w:rPr>
              <w:t>0,00</w:t>
            </w:r>
          </w:p>
        </w:tc>
      </w:tr>
      <w:tr w:rsidR="00BB1374" w:rsidRPr="004F741A" w:rsidTr="000F7E95">
        <w:trPr>
          <w:trHeight w:val="300"/>
        </w:trPr>
        <w:tc>
          <w:tcPr>
            <w:tcW w:w="567" w:type="dxa"/>
            <w:tcBorders>
              <w:left w:val="single" w:sz="4" w:space="0" w:color="auto"/>
              <w:bottom w:val="nil"/>
              <w:right w:val="single" w:sz="4" w:space="0" w:color="auto"/>
            </w:tcBorders>
            <w:shd w:val="clear" w:color="000000" w:fill="FFFFFF"/>
            <w:vAlign w:val="bottom"/>
            <w:hideMark/>
          </w:tcPr>
          <w:p w:rsidR="00BB1374" w:rsidRPr="006E1F6E" w:rsidRDefault="00BB1374" w:rsidP="00D5487D">
            <w:pPr>
              <w:jc w:val="center"/>
              <w:rPr>
                <w:color w:val="000000"/>
                <w:sz w:val="20"/>
                <w:szCs w:val="20"/>
              </w:rPr>
            </w:pPr>
          </w:p>
        </w:tc>
        <w:tc>
          <w:tcPr>
            <w:tcW w:w="2978" w:type="dxa"/>
            <w:tcBorders>
              <w:left w:val="single" w:sz="4" w:space="0" w:color="auto"/>
              <w:bottom w:val="single" w:sz="4" w:space="0" w:color="auto"/>
              <w:right w:val="single" w:sz="4" w:space="0" w:color="auto"/>
            </w:tcBorders>
            <w:shd w:val="clear" w:color="000000" w:fill="FFFFFF"/>
            <w:vAlign w:val="bottom"/>
            <w:hideMark/>
          </w:tcPr>
          <w:p w:rsidR="00BB1374" w:rsidRPr="007E16A4" w:rsidRDefault="00BB1374" w:rsidP="00D5487D">
            <w:pPr>
              <w:rPr>
                <w:color w:val="000000"/>
              </w:rPr>
            </w:pPr>
          </w:p>
        </w:tc>
        <w:tc>
          <w:tcPr>
            <w:tcW w:w="2835" w:type="dxa"/>
            <w:tcBorders>
              <w:top w:val="nil"/>
              <w:left w:val="single" w:sz="4" w:space="0" w:color="auto"/>
              <w:bottom w:val="single" w:sz="4" w:space="0" w:color="auto"/>
              <w:right w:val="single" w:sz="4" w:space="0" w:color="auto"/>
            </w:tcBorders>
            <w:shd w:val="clear" w:color="000000" w:fill="FFFFFF"/>
            <w:vAlign w:val="bottom"/>
            <w:hideMark/>
          </w:tcPr>
          <w:p w:rsidR="00BB1374" w:rsidRPr="004F741A" w:rsidRDefault="00BB1374" w:rsidP="000F7E95">
            <w:pPr>
              <w:rPr>
                <w:color w:val="000000"/>
                <w:sz w:val="22"/>
                <w:szCs w:val="22"/>
              </w:rPr>
            </w:pPr>
            <w:r w:rsidRPr="004F741A">
              <w:rPr>
                <w:color w:val="000000"/>
                <w:sz w:val="22"/>
                <w:szCs w:val="22"/>
              </w:rPr>
              <w:t xml:space="preserve">средства </w:t>
            </w:r>
            <w:proofErr w:type="spellStart"/>
            <w:r w:rsidRPr="004F741A">
              <w:rPr>
                <w:color w:val="000000"/>
                <w:sz w:val="22"/>
                <w:szCs w:val="22"/>
              </w:rPr>
              <w:t>юрид</w:t>
            </w:r>
            <w:proofErr w:type="spellEnd"/>
            <w:r w:rsidRPr="004F741A">
              <w:rPr>
                <w:color w:val="000000"/>
                <w:sz w:val="22"/>
                <w:szCs w:val="22"/>
              </w:rPr>
              <w:t>. и физ. лиц</w:t>
            </w:r>
          </w:p>
        </w:tc>
        <w:tc>
          <w:tcPr>
            <w:tcW w:w="1134" w:type="dxa"/>
            <w:tcBorders>
              <w:top w:val="nil"/>
              <w:left w:val="nil"/>
              <w:bottom w:val="single" w:sz="4" w:space="0" w:color="auto"/>
              <w:right w:val="single" w:sz="4" w:space="0" w:color="auto"/>
            </w:tcBorders>
            <w:shd w:val="clear" w:color="000000" w:fill="FFFFFF"/>
            <w:vAlign w:val="bottom"/>
            <w:hideMark/>
          </w:tcPr>
          <w:p w:rsidR="00BB1374" w:rsidRPr="004F741A" w:rsidRDefault="00BB1374" w:rsidP="00D5487D">
            <w:pPr>
              <w:jc w:val="right"/>
              <w:rPr>
                <w:color w:val="000000"/>
                <w:sz w:val="22"/>
                <w:szCs w:val="22"/>
              </w:rPr>
            </w:pPr>
            <w:r w:rsidRPr="004F741A">
              <w:rPr>
                <w:color w:val="000000"/>
                <w:sz w:val="22"/>
                <w:szCs w:val="22"/>
              </w:rPr>
              <w:t>0,00</w:t>
            </w:r>
          </w:p>
        </w:tc>
        <w:tc>
          <w:tcPr>
            <w:tcW w:w="1134" w:type="dxa"/>
            <w:tcBorders>
              <w:top w:val="nil"/>
              <w:left w:val="nil"/>
              <w:bottom w:val="single" w:sz="4" w:space="0" w:color="auto"/>
              <w:right w:val="single" w:sz="4" w:space="0" w:color="auto"/>
            </w:tcBorders>
            <w:shd w:val="clear" w:color="000000" w:fill="FFFFFF"/>
            <w:vAlign w:val="bottom"/>
            <w:hideMark/>
          </w:tcPr>
          <w:p w:rsidR="00BB1374" w:rsidRPr="004F741A" w:rsidRDefault="004F6304" w:rsidP="00D5487D">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BB1374" w:rsidRPr="004F741A" w:rsidRDefault="004F6304" w:rsidP="000F7E95">
            <w:pPr>
              <w:jc w:val="right"/>
              <w:rPr>
                <w:color w:val="000000"/>
                <w:sz w:val="22"/>
                <w:szCs w:val="22"/>
              </w:rPr>
            </w:pPr>
            <w:r>
              <w:rPr>
                <w:color w:val="000000"/>
                <w:sz w:val="22"/>
                <w:szCs w:val="22"/>
              </w:rPr>
              <w:t>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B1374" w:rsidRPr="004F741A" w:rsidRDefault="00BB1374" w:rsidP="00D5487D">
            <w:pPr>
              <w:jc w:val="right"/>
              <w:rPr>
                <w:color w:val="000000"/>
                <w:sz w:val="22"/>
                <w:szCs w:val="22"/>
              </w:rPr>
            </w:pPr>
            <w:r>
              <w:rPr>
                <w:color w:val="000000"/>
                <w:sz w:val="22"/>
                <w:szCs w:val="22"/>
              </w:rPr>
              <w:t>1 710,00</w:t>
            </w:r>
          </w:p>
        </w:tc>
      </w:tr>
      <w:tr w:rsidR="004F741A" w:rsidRPr="004F741A" w:rsidTr="000F7E95">
        <w:trPr>
          <w:trHeight w:val="295"/>
        </w:trPr>
        <w:tc>
          <w:tcPr>
            <w:tcW w:w="567" w:type="dxa"/>
            <w:tcBorders>
              <w:top w:val="single" w:sz="4" w:space="0" w:color="auto"/>
              <w:left w:val="single" w:sz="4" w:space="0" w:color="auto"/>
              <w:right w:val="single" w:sz="4" w:space="0" w:color="auto"/>
            </w:tcBorders>
            <w:shd w:val="clear" w:color="000000" w:fill="FFFFFF"/>
            <w:noWrap/>
            <w:hideMark/>
          </w:tcPr>
          <w:p w:rsidR="004F741A" w:rsidRPr="006E1F6E" w:rsidRDefault="004F741A" w:rsidP="00D5487D">
            <w:pPr>
              <w:jc w:val="center"/>
              <w:rPr>
                <w:color w:val="000000"/>
                <w:sz w:val="20"/>
                <w:szCs w:val="20"/>
              </w:rPr>
            </w:pPr>
            <w:r w:rsidRPr="006E1F6E">
              <w:rPr>
                <w:color w:val="000000"/>
                <w:sz w:val="20"/>
                <w:szCs w:val="20"/>
              </w:rPr>
              <w:t>1.2.</w:t>
            </w:r>
          </w:p>
        </w:tc>
        <w:tc>
          <w:tcPr>
            <w:tcW w:w="2978" w:type="dxa"/>
            <w:vMerge w:val="restart"/>
            <w:tcBorders>
              <w:top w:val="single" w:sz="4" w:space="0" w:color="auto"/>
              <w:left w:val="single" w:sz="4" w:space="0" w:color="auto"/>
              <w:right w:val="single" w:sz="4" w:space="0" w:color="auto"/>
            </w:tcBorders>
            <w:shd w:val="clear" w:color="000000" w:fill="FFFFFF"/>
            <w:hideMark/>
          </w:tcPr>
          <w:p w:rsidR="004F741A" w:rsidRPr="007E16A4" w:rsidRDefault="004F741A" w:rsidP="00D5487D">
            <w:pPr>
              <w:rPr>
                <w:color w:val="000000"/>
              </w:rPr>
            </w:pPr>
            <w:r w:rsidRPr="007E16A4">
              <w:rPr>
                <w:color w:val="000000"/>
              </w:rPr>
              <w:t xml:space="preserve">Разработка </w:t>
            </w:r>
            <w:proofErr w:type="spellStart"/>
            <w:proofErr w:type="gramStart"/>
            <w:r w:rsidRPr="007E16A4">
              <w:rPr>
                <w:color w:val="000000"/>
              </w:rPr>
              <w:t>технико</w:t>
            </w:r>
            <w:proofErr w:type="spellEnd"/>
            <w:r w:rsidRPr="007E16A4">
              <w:rPr>
                <w:color w:val="000000"/>
              </w:rPr>
              <w:t xml:space="preserve"> - экономических</w:t>
            </w:r>
            <w:proofErr w:type="gramEnd"/>
            <w:r w:rsidRPr="007E16A4">
              <w:rPr>
                <w:color w:val="000000"/>
              </w:rPr>
              <w:t xml:space="preserve"> обоснований в целях внедрения </w:t>
            </w:r>
            <w:proofErr w:type="spellStart"/>
            <w:r w:rsidRPr="007E16A4">
              <w:rPr>
                <w:color w:val="000000"/>
              </w:rPr>
              <w:t>энергосбер</w:t>
            </w:r>
            <w:proofErr w:type="spellEnd"/>
            <w:r>
              <w:rPr>
                <w:color w:val="000000"/>
              </w:rPr>
              <w:t>.</w:t>
            </w:r>
            <w:r w:rsidRPr="007E16A4">
              <w:rPr>
                <w:color w:val="000000"/>
              </w:rPr>
              <w:t xml:space="preserve"> технологий для привлечения внебюджетного финансирования</w:t>
            </w:r>
          </w:p>
        </w:tc>
        <w:tc>
          <w:tcPr>
            <w:tcW w:w="2835" w:type="dxa"/>
            <w:tcBorders>
              <w:top w:val="nil"/>
              <w:left w:val="nil"/>
              <w:bottom w:val="single" w:sz="4" w:space="0" w:color="auto"/>
              <w:right w:val="single" w:sz="4" w:space="0" w:color="auto"/>
            </w:tcBorders>
            <w:shd w:val="clear" w:color="000000" w:fill="FFFFFF"/>
            <w:hideMark/>
          </w:tcPr>
          <w:p w:rsidR="004F741A" w:rsidRPr="004F741A" w:rsidRDefault="004F741A" w:rsidP="00D5487D">
            <w:pPr>
              <w:rPr>
                <w:color w:val="000000"/>
                <w:sz w:val="22"/>
                <w:szCs w:val="22"/>
              </w:rPr>
            </w:pPr>
            <w:r w:rsidRPr="004F741A">
              <w:rPr>
                <w:color w:val="000000"/>
                <w:sz w:val="22"/>
                <w:szCs w:val="22"/>
              </w:rPr>
              <w:t>Всего</w:t>
            </w:r>
          </w:p>
        </w:tc>
        <w:tc>
          <w:tcPr>
            <w:tcW w:w="1134" w:type="dxa"/>
            <w:tcBorders>
              <w:top w:val="nil"/>
              <w:left w:val="nil"/>
              <w:bottom w:val="single" w:sz="4" w:space="0" w:color="auto"/>
              <w:right w:val="single" w:sz="4" w:space="0" w:color="auto"/>
            </w:tcBorders>
            <w:shd w:val="clear" w:color="000000" w:fill="FFFFFF"/>
            <w:noWrap/>
            <w:vAlign w:val="bottom"/>
            <w:hideMark/>
          </w:tcPr>
          <w:p w:rsidR="004F741A" w:rsidRPr="004F741A" w:rsidRDefault="004F741A" w:rsidP="00D5487D">
            <w:pPr>
              <w:jc w:val="right"/>
              <w:rPr>
                <w:color w:val="000000"/>
                <w:sz w:val="22"/>
                <w:szCs w:val="22"/>
              </w:rPr>
            </w:pPr>
            <w:r w:rsidRPr="004F741A">
              <w:rPr>
                <w:color w:val="000000"/>
                <w:sz w:val="22"/>
                <w:szCs w:val="22"/>
              </w:rPr>
              <w:t>60,00</w:t>
            </w:r>
          </w:p>
        </w:tc>
        <w:tc>
          <w:tcPr>
            <w:tcW w:w="1134" w:type="dxa"/>
            <w:tcBorders>
              <w:top w:val="nil"/>
              <w:left w:val="nil"/>
              <w:bottom w:val="single" w:sz="4" w:space="0" w:color="auto"/>
              <w:right w:val="single" w:sz="4" w:space="0" w:color="auto"/>
            </w:tcBorders>
            <w:shd w:val="clear" w:color="000000" w:fill="FFFFFF"/>
            <w:noWrap/>
            <w:vAlign w:val="bottom"/>
            <w:hideMark/>
          </w:tcPr>
          <w:p w:rsidR="004F741A" w:rsidRPr="004F741A" w:rsidRDefault="004F741A" w:rsidP="00D5487D">
            <w:pPr>
              <w:jc w:val="right"/>
              <w:rPr>
                <w:color w:val="000000"/>
                <w:sz w:val="22"/>
                <w:szCs w:val="22"/>
              </w:rPr>
            </w:pPr>
            <w:r w:rsidRPr="004F741A">
              <w:rPr>
                <w:color w:val="000000"/>
                <w:sz w:val="22"/>
                <w:szCs w:val="22"/>
              </w:rPr>
              <w:t>60,00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4F741A" w:rsidRPr="004F741A" w:rsidRDefault="004F741A" w:rsidP="000F7E95">
            <w:pPr>
              <w:jc w:val="right"/>
              <w:rPr>
                <w:color w:val="000000"/>
                <w:sz w:val="22"/>
                <w:szCs w:val="22"/>
              </w:rPr>
            </w:pPr>
            <w:r w:rsidRPr="004F741A">
              <w:rPr>
                <w:color w:val="000000"/>
                <w:sz w:val="22"/>
                <w:szCs w:val="22"/>
              </w:rPr>
              <w:t>20,00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F741A" w:rsidRPr="004F741A" w:rsidRDefault="00BB1374" w:rsidP="00D5487D">
            <w:pPr>
              <w:jc w:val="right"/>
              <w:rPr>
                <w:color w:val="000000"/>
                <w:sz w:val="22"/>
                <w:szCs w:val="22"/>
              </w:rPr>
            </w:pPr>
            <w:r>
              <w:rPr>
                <w:color w:val="000000"/>
                <w:sz w:val="22"/>
                <w:szCs w:val="22"/>
              </w:rPr>
              <w:t>20,00</w:t>
            </w:r>
          </w:p>
        </w:tc>
      </w:tr>
      <w:tr w:rsidR="004F741A" w:rsidRPr="004F741A" w:rsidTr="000F7E95">
        <w:trPr>
          <w:trHeight w:val="300"/>
        </w:trPr>
        <w:tc>
          <w:tcPr>
            <w:tcW w:w="567" w:type="dxa"/>
            <w:tcBorders>
              <w:left w:val="single" w:sz="4" w:space="0" w:color="auto"/>
              <w:right w:val="single" w:sz="4" w:space="0" w:color="auto"/>
            </w:tcBorders>
            <w:shd w:val="clear" w:color="000000" w:fill="FFFFFF"/>
            <w:vAlign w:val="center"/>
            <w:hideMark/>
          </w:tcPr>
          <w:p w:rsidR="004F741A" w:rsidRPr="006E1F6E" w:rsidRDefault="004F741A" w:rsidP="00D5487D">
            <w:pPr>
              <w:rPr>
                <w:color w:val="000000"/>
                <w:sz w:val="20"/>
                <w:szCs w:val="20"/>
              </w:rPr>
            </w:pPr>
          </w:p>
        </w:tc>
        <w:tc>
          <w:tcPr>
            <w:tcW w:w="2978" w:type="dxa"/>
            <w:vMerge/>
            <w:tcBorders>
              <w:left w:val="single" w:sz="4" w:space="0" w:color="auto"/>
              <w:right w:val="single" w:sz="4" w:space="0" w:color="auto"/>
            </w:tcBorders>
            <w:shd w:val="clear" w:color="000000" w:fill="FFFFFF"/>
            <w:vAlign w:val="center"/>
            <w:hideMark/>
          </w:tcPr>
          <w:p w:rsidR="004F741A" w:rsidRPr="007E16A4" w:rsidRDefault="004F741A" w:rsidP="00D5487D">
            <w:pPr>
              <w:rPr>
                <w:color w:val="000000"/>
              </w:rPr>
            </w:pPr>
          </w:p>
        </w:tc>
        <w:tc>
          <w:tcPr>
            <w:tcW w:w="2835" w:type="dxa"/>
            <w:tcBorders>
              <w:top w:val="nil"/>
              <w:left w:val="nil"/>
              <w:bottom w:val="single" w:sz="4" w:space="0" w:color="auto"/>
              <w:right w:val="single" w:sz="4" w:space="0" w:color="auto"/>
            </w:tcBorders>
            <w:shd w:val="clear" w:color="000000" w:fill="FFFFFF"/>
            <w:hideMark/>
          </w:tcPr>
          <w:p w:rsidR="004F741A" w:rsidRPr="004F741A" w:rsidRDefault="004F741A" w:rsidP="00D5487D">
            <w:pPr>
              <w:rPr>
                <w:color w:val="000000"/>
                <w:sz w:val="22"/>
                <w:szCs w:val="22"/>
              </w:rPr>
            </w:pPr>
            <w:r w:rsidRPr="004F741A">
              <w:rPr>
                <w:color w:val="000000"/>
                <w:sz w:val="22"/>
                <w:szCs w:val="22"/>
              </w:rPr>
              <w:t>бюджет города Кемерово</w:t>
            </w:r>
          </w:p>
        </w:tc>
        <w:tc>
          <w:tcPr>
            <w:tcW w:w="1134" w:type="dxa"/>
            <w:tcBorders>
              <w:top w:val="nil"/>
              <w:left w:val="nil"/>
              <w:bottom w:val="single" w:sz="4" w:space="0" w:color="auto"/>
              <w:right w:val="single" w:sz="4" w:space="0" w:color="auto"/>
            </w:tcBorders>
            <w:shd w:val="clear" w:color="000000" w:fill="FFFFFF"/>
            <w:vAlign w:val="bottom"/>
            <w:hideMark/>
          </w:tcPr>
          <w:p w:rsidR="004F741A" w:rsidRPr="004F741A" w:rsidRDefault="004F741A" w:rsidP="00D5487D">
            <w:pPr>
              <w:jc w:val="right"/>
              <w:rPr>
                <w:color w:val="000000"/>
                <w:sz w:val="22"/>
                <w:szCs w:val="22"/>
              </w:rPr>
            </w:pPr>
            <w:r w:rsidRPr="004F741A">
              <w:rPr>
                <w:color w:val="000000"/>
                <w:sz w:val="22"/>
                <w:szCs w:val="22"/>
              </w:rPr>
              <w:t>20,00</w:t>
            </w:r>
          </w:p>
        </w:tc>
        <w:tc>
          <w:tcPr>
            <w:tcW w:w="1134" w:type="dxa"/>
            <w:tcBorders>
              <w:top w:val="nil"/>
              <w:left w:val="nil"/>
              <w:bottom w:val="single" w:sz="4" w:space="0" w:color="auto"/>
              <w:right w:val="single" w:sz="4" w:space="0" w:color="auto"/>
            </w:tcBorders>
            <w:shd w:val="clear" w:color="000000" w:fill="FFFFFF"/>
            <w:vAlign w:val="bottom"/>
            <w:hideMark/>
          </w:tcPr>
          <w:p w:rsidR="004F741A" w:rsidRPr="004F741A" w:rsidRDefault="004F741A" w:rsidP="00D5487D">
            <w:pPr>
              <w:jc w:val="right"/>
              <w:rPr>
                <w:color w:val="000000"/>
                <w:sz w:val="22"/>
                <w:szCs w:val="22"/>
              </w:rPr>
            </w:pPr>
            <w:r w:rsidRPr="004F741A">
              <w:rPr>
                <w:color w:val="000000"/>
                <w:sz w:val="22"/>
                <w:szCs w:val="22"/>
              </w:rPr>
              <w:t>10,00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4F741A" w:rsidRPr="004F741A" w:rsidRDefault="004F741A" w:rsidP="000F7E95">
            <w:pPr>
              <w:jc w:val="right"/>
              <w:rPr>
                <w:color w:val="000000"/>
                <w:sz w:val="22"/>
                <w:szCs w:val="22"/>
              </w:rPr>
            </w:pPr>
            <w:r w:rsidRPr="004F741A">
              <w:rPr>
                <w:color w:val="000000"/>
                <w:sz w:val="22"/>
                <w:szCs w:val="22"/>
              </w:rPr>
              <w:t>20,00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F741A" w:rsidRPr="004F741A" w:rsidRDefault="00BB1374" w:rsidP="00D5487D">
            <w:pPr>
              <w:jc w:val="right"/>
              <w:rPr>
                <w:color w:val="000000"/>
                <w:sz w:val="22"/>
                <w:szCs w:val="22"/>
              </w:rPr>
            </w:pPr>
            <w:r>
              <w:rPr>
                <w:color w:val="000000"/>
                <w:sz w:val="22"/>
                <w:szCs w:val="22"/>
              </w:rPr>
              <w:t>20,00</w:t>
            </w:r>
          </w:p>
        </w:tc>
      </w:tr>
      <w:tr w:rsidR="004F741A" w:rsidRPr="004F741A" w:rsidTr="000F7E95">
        <w:trPr>
          <w:trHeight w:val="480"/>
        </w:trPr>
        <w:tc>
          <w:tcPr>
            <w:tcW w:w="567" w:type="dxa"/>
            <w:tcBorders>
              <w:left w:val="single" w:sz="4" w:space="0" w:color="auto"/>
              <w:right w:val="single" w:sz="4" w:space="0" w:color="auto"/>
            </w:tcBorders>
            <w:shd w:val="clear" w:color="000000" w:fill="FFFFFF"/>
            <w:vAlign w:val="center"/>
            <w:hideMark/>
          </w:tcPr>
          <w:p w:rsidR="004F741A" w:rsidRPr="006E1F6E" w:rsidRDefault="004F741A" w:rsidP="00D5487D">
            <w:pPr>
              <w:rPr>
                <w:color w:val="000000"/>
                <w:sz w:val="20"/>
                <w:szCs w:val="20"/>
              </w:rPr>
            </w:pPr>
          </w:p>
        </w:tc>
        <w:tc>
          <w:tcPr>
            <w:tcW w:w="2978" w:type="dxa"/>
            <w:vMerge/>
            <w:tcBorders>
              <w:left w:val="single" w:sz="4" w:space="0" w:color="auto"/>
              <w:right w:val="single" w:sz="4" w:space="0" w:color="auto"/>
            </w:tcBorders>
            <w:shd w:val="clear" w:color="000000" w:fill="FFFFFF"/>
            <w:vAlign w:val="center"/>
            <w:hideMark/>
          </w:tcPr>
          <w:p w:rsidR="004F741A" w:rsidRPr="007E16A4" w:rsidRDefault="004F741A" w:rsidP="00D5487D">
            <w:pPr>
              <w:rPr>
                <w:color w:val="000000"/>
              </w:rPr>
            </w:pPr>
          </w:p>
        </w:tc>
        <w:tc>
          <w:tcPr>
            <w:tcW w:w="2835" w:type="dxa"/>
            <w:tcBorders>
              <w:top w:val="nil"/>
              <w:left w:val="nil"/>
              <w:bottom w:val="single" w:sz="4" w:space="0" w:color="auto"/>
              <w:right w:val="single" w:sz="4" w:space="0" w:color="auto"/>
            </w:tcBorders>
            <w:shd w:val="clear" w:color="000000" w:fill="FFFFFF"/>
            <w:hideMark/>
          </w:tcPr>
          <w:p w:rsidR="004F741A" w:rsidRPr="004F741A" w:rsidRDefault="004F741A" w:rsidP="00D5487D">
            <w:pPr>
              <w:rPr>
                <w:color w:val="000000"/>
                <w:sz w:val="22"/>
                <w:szCs w:val="22"/>
              </w:rPr>
            </w:pPr>
            <w:r w:rsidRPr="004F741A">
              <w:rPr>
                <w:color w:val="000000"/>
                <w:sz w:val="22"/>
                <w:szCs w:val="22"/>
              </w:rPr>
              <w:t>иные не запрещенные законодательством источники:</w:t>
            </w:r>
          </w:p>
        </w:tc>
        <w:tc>
          <w:tcPr>
            <w:tcW w:w="1134" w:type="dxa"/>
            <w:tcBorders>
              <w:top w:val="nil"/>
              <w:left w:val="nil"/>
              <w:bottom w:val="single" w:sz="4" w:space="0" w:color="auto"/>
              <w:right w:val="single" w:sz="4" w:space="0" w:color="auto"/>
            </w:tcBorders>
            <w:shd w:val="clear" w:color="000000" w:fill="FFFFFF"/>
            <w:noWrap/>
            <w:vAlign w:val="bottom"/>
            <w:hideMark/>
          </w:tcPr>
          <w:p w:rsidR="004F741A" w:rsidRPr="004F741A" w:rsidRDefault="004F741A" w:rsidP="00D5487D">
            <w:pPr>
              <w:jc w:val="right"/>
              <w:rPr>
                <w:color w:val="000000"/>
                <w:sz w:val="22"/>
                <w:szCs w:val="22"/>
              </w:rPr>
            </w:pPr>
            <w:r w:rsidRPr="004F741A">
              <w:rPr>
                <w:color w:val="000000"/>
                <w:sz w:val="22"/>
                <w:szCs w:val="22"/>
              </w:rPr>
              <w:t>40,00</w:t>
            </w:r>
          </w:p>
        </w:tc>
        <w:tc>
          <w:tcPr>
            <w:tcW w:w="1134" w:type="dxa"/>
            <w:tcBorders>
              <w:top w:val="nil"/>
              <w:left w:val="nil"/>
              <w:bottom w:val="single" w:sz="4" w:space="0" w:color="auto"/>
              <w:right w:val="single" w:sz="4" w:space="0" w:color="auto"/>
            </w:tcBorders>
            <w:shd w:val="clear" w:color="000000" w:fill="FFFFFF"/>
            <w:noWrap/>
            <w:vAlign w:val="bottom"/>
            <w:hideMark/>
          </w:tcPr>
          <w:p w:rsidR="004F741A" w:rsidRPr="004F741A" w:rsidRDefault="004F741A" w:rsidP="00D5487D">
            <w:pPr>
              <w:jc w:val="right"/>
              <w:rPr>
                <w:color w:val="000000"/>
                <w:sz w:val="22"/>
                <w:szCs w:val="22"/>
              </w:rPr>
            </w:pPr>
            <w:r w:rsidRPr="004F741A">
              <w:rPr>
                <w:color w:val="000000"/>
                <w:sz w:val="22"/>
                <w:szCs w:val="22"/>
              </w:rPr>
              <w:t>50,00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4F741A" w:rsidRPr="004F741A" w:rsidRDefault="004F741A" w:rsidP="000F7E95">
            <w:pPr>
              <w:jc w:val="right"/>
              <w:rPr>
                <w:color w:val="000000"/>
                <w:sz w:val="22"/>
                <w:szCs w:val="22"/>
              </w:rPr>
            </w:pPr>
            <w:r w:rsidRPr="004F741A">
              <w:rPr>
                <w:color w:val="000000"/>
                <w:sz w:val="22"/>
                <w:szCs w:val="22"/>
              </w:rPr>
              <w:t>0,00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F741A" w:rsidRPr="004F741A" w:rsidRDefault="000D2210" w:rsidP="00D5487D">
            <w:pPr>
              <w:jc w:val="right"/>
              <w:rPr>
                <w:color w:val="000000"/>
                <w:sz w:val="22"/>
                <w:szCs w:val="22"/>
              </w:rPr>
            </w:pPr>
            <w:r>
              <w:rPr>
                <w:color w:val="000000"/>
                <w:sz w:val="22"/>
                <w:szCs w:val="22"/>
              </w:rPr>
              <w:t>0,00</w:t>
            </w:r>
          </w:p>
        </w:tc>
      </w:tr>
      <w:tr w:rsidR="004F741A" w:rsidRPr="004F741A" w:rsidTr="000F7E95">
        <w:trPr>
          <w:trHeight w:val="130"/>
        </w:trPr>
        <w:tc>
          <w:tcPr>
            <w:tcW w:w="567" w:type="dxa"/>
            <w:tcBorders>
              <w:left w:val="single" w:sz="4" w:space="0" w:color="auto"/>
              <w:bottom w:val="single" w:sz="4" w:space="0" w:color="auto"/>
              <w:right w:val="single" w:sz="4" w:space="0" w:color="auto"/>
            </w:tcBorders>
            <w:shd w:val="clear" w:color="000000" w:fill="FFFFFF"/>
            <w:vAlign w:val="center"/>
            <w:hideMark/>
          </w:tcPr>
          <w:p w:rsidR="004F741A" w:rsidRPr="006E1F6E" w:rsidRDefault="004F741A" w:rsidP="00D5487D">
            <w:pPr>
              <w:rPr>
                <w:color w:val="000000"/>
                <w:sz w:val="20"/>
                <w:szCs w:val="20"/>
              </w:rPr>
            </w:pPr>
          </w:p>
        </w:tc>
        <w:tc>
          <w:tcPr>
            <w:tcW w:w="2978" w:type="dxa"/>
            <w:vMerge/>
            <w:tcBorders>
              <w:left w:val="single" w:sz="4" w:space="0" w:color="auto"/>
              <w:bottom w:val="single" w:sz="4" w:space="0" w:color="auto"/>
              <w:right w:val="single" w:sz="4" w:space="0" w:color="auto"/>
            </w:tcBorders>
            <w:shd w:val="clear" w:color="000000" w:fill="FFFFFF"/>
            <w:vAlign w:val="center"/>
            <w:hideMark/>
          </w:tcPr>
          <w:p w:rsidR="004F741A" w:rsidRPr="007E16A4" w:rsidRDefault="004F741A" w:rsidP="00D5487D">
            <w:pPr>
              <w:rPr>
                <w:color w:val="000000"/>
              </w:rPr>
            </w:pPr>
          </w:p>
        </w:tc>
        <w:tc>
          <w:tcPr>
            <w:tcW w:w="2835" w:type="dxa"/>
            <w:tcBorders>
              <w:top w:val="nil"/>
              <w:left w:val="nil"/>
              <w:bottom w:val="single" w:sz="4" w:space="0" w:color="auto"/>
              <w:right w:val="single" w:sz="4" w:space="0" w:color="auto"/>
            </w:tcBorders>
            <w:shd w:val="clear" w:color="000000" w:fill="FFFFFF"/>
            <w:vAlign w:val="bottom"/>
            <w:hideMark/>
          </w:tcPr>
          <w:p w:rsidR="004F741A" w:rsidRPr="004F741A" w:rsidRDefault="004F741A" w:rsidP="00D5487D">
            <w:pPr>
              <w:rPr>
                <w:color w:val="000000"/>
                <w:sz w:val="22"/>
                <w:szCs w:val="22"/>
              </w:rPr>
            </w:pPr>
            <w:r w:rsidRPr="004F741A">
              <w:rPr>
                <w:color w:val="000000"/>
                <w:sz w:val="22"/>
                <w:szCs w:val="22"/>
              </w:rPr>
              <w:t xml:space="preserve">средства </w:t>
            </w:r>
            <w:proofErr w:type="spellStart"/>
            <w:r w:rsidRPr="004F741A">
              <w:rPr>
                <w:color w:val="000000"/>
                <w:sz w:val="22"/>
                <w:szCs w:val="22"/>
              </w:rPr>
              <w:t>юрид</w:t>
            </w:r>
            <w:proofErr w:type="spellEnd"/>
            <w:r w:rsidRPr="004F741A">
              <w:rPr>
                <w:color w:val="000000"/>
                <w:sz w:val="22"/>
                <w:szCs w:val="22"/>
              </w:rPr>
              <w:t>. и физ. лиц</w:t>
            </w:r>
          </w:p>
        </w:tc>
        <w:tc>
          <w:tcPr>
            <w:tcW w:w="1134" w:type="dxa"/>
            <w:tcBorders>
              <w:top w:val="nil"/>
              <w:left w:val="nil"/>
              <w:bottom w:val="single" w:sz="4" w:space="0" w:color="auto"/>
              <w:right w:val="single" w:sz="4" w:space="0" w:color="auto"/>
            </w:tcBorders>
            <w:shd w:val="clear" w:color="000000" w:fill="FFFFFF"/>
            <w:vAlign w:val="bottom"/>
            <w:hideMark/>
          </w:tcPr>
          <w:p w:rsidR="004F741A" w:rsidRPr="004F741A" w:rsidRDefault="004F741A" w:rsidP="00D5487D">
            <w:pPr>
              <w:jc w:val="right"/>
              <w:rPr>
                <w:color w:val="000000"/>
                <w:sz w:val="22"/>
                <w:szCs w:val="22"/>
              </w:rPr>
            </w:pPr>
            <w:r w:rsidRPr="004F741A">
              <w:rPr>
                <w:color w:val="000000"/>
                <w:sz w:val="22"/>
                <w:szCs w:val="22"/>
              </w:rPr>
              <w:t>40,00</w:t>
            </w:r>
          </w:p>
        </w:tc>
        <w:tc>
          <w:tcPr>
            <w:tcW w:w="1134" w:type="dxa"/>
            <w:tcBorders>
              <w:top w:val="nil"/>
              <w:left w:val="nil"/>
              <w:bottom w:val="single" w:sz="4" w:space="0" w:color="auto"/>
              <w:right w:val="single" w:sz="4" w:space="0" w:color="auto"/>
            </w:tcBorders>
            <w:shd w:val="clear" w:color="000000" w:fill="FFFFFF"/>
            <w:vAlign w:val="bottom"/>
            <w:hideMark/>
          </w:tcPr>
          <w:p w:rsidR="004F741A" w:rsidRPr="004F741A" w:rsidRDefault="004F741A" w:rsidP="00D5487D">
            <w:pPr>
              <w:jc w:val="right"/>
              <w:rPr>
                <w:color w:val="000000"/>
                <w:sz w:val="22"/>
                <w:szCs w:val="22"/>
              </w:rPr>
            </w:pPr>
            <w:r w:rsidRPr="004F741A">
              <w:rPr>
                <w:color w:val="000000"/>
                <w:sz w:val="22"/>
                <w:szCs w:val="22"/>
              </w:rPr>
              <w:t>50,00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4F741A" w:rsidRPr="004F741A" w:rsidRDefault="004F741A" w:rsidP="000F7E95">
            <w:pPr>
              <w:jc w:val="right"/>
              <w:rPr>
                <w:color w:val="000000"/>
                <w:sz w:val="22"/>
                <w:szCs w:val="22"/>
              </w:rPr>
            </w:pPr>
            <w:r w:rsidRPr="004F741A">
              <w:rPr>
                <w:color w:val="000000"/>
                <w:sz w:val="22"/>
                <w:szCs w:val="22"/>
              </w:rPr>
              <w:t>0,00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F741A" w:rsidRPr="004F741A" w:rsidRDefault="000D2210" w:rsidP="00D5487D">
            <w:pPr>
              <w:jc w:val="right"/>
              <w:rPr>
                <w:color w:val="000000"/>
                <w:sz w:val="22"/>
                <w:szCs w:val="22"/>
              </w:rPr>
            </w:pPr>
            <w:r>
              <w:rPr>
                <w:color w:val="000000"/>
                <w:sz w:val="22"/>
                <w:szCs w:val="22"/>
              </w:rPr>
              <w:t>0,00</w:t>
            </w:r>
          </w:p>
        </w:tc>
      </w:tr>
      <w:tr w:rsidR="000D2210" w:rsidRPr="004F741A" w:rsidTr="000F7E95">
        <w:trPr>
          <w:trHeight w:val="300"/>
        </w:trPr>
        <w:tc>
          <w:tcPr>
            <w:tcW w:w="567" w:type="dxa"/>
            <w:vMerge w:val="restart"/>
            <w:tcBorders>
              <w:top w:val="single" w:sz="4" w:space="0" w:color="auto"/>
              <w:left w:val="single" w:sz="4" w:space="0" w:color="auto"/>
              <w:right w:val="single" w:sz="4" w:space="0" w:color="auto"/>
            </w:tcBorders>
            <w:shd w:val="clear" w:color="000000" w:fill="FFFFFF"/>
            <w:noWrap/>
            <w:hideMark/>
          </w:tcPr>
          <w:p w:rsidR="000D2210" w:rsidRPr="006E1F6E" w:rsidRDefault="000D2210" w:rsidP="00D5487D">
            <w:pPr>
              <w:jc w:val="center"/>
              <w:rPr>
                <w:color w:val="000000"/>
                <w:sz w:val="20"/>
                <w:szCs w:val="20"/>
              </w:rPr>
            </w:pPr>
            <w:r w:rsidRPr="006E1F6E">
              <w:rPr>
                <w:color w:val="000000"/>
                <w:sz w:val="20"/>
                <w:szCs w:val="20"/>
              </w:rPr>
              <w:t>1.3.</w:t>
            </w:r>
          </w:p>
        </w:tc>
        <w:tc>
          <w:tcPr>
            <w:tcW w:w="2978" w:type="dxa"/>
            <w:vMerge w:val="restart"/>
            <w:tcBorders>
              <w:top w:val="single" w:sz="4" w:space="0" w:color="auto"/>
              <w:left w:val="single" w:sz="4" w:space="0" w:color="auto"/>
              <w:right w:val="single" w:sz="4" w:space="0" w:color="auto"/>
            </w:tcBorders>
            <w:shd w:val="clear" w:color="000000" w:fill="FFFFFF"/>
            <w:hideMark/>
          </w:tcPr>
          <w:p w:rsidR="000D2210" w:rsidRPr="007E16A4" w:rsidRDefault="000D2210" w:rsidP="00D5487D">
            <w:pPr>
              <w:rPr>
                <w:color w:val="000000"/>
              </w:rPr>
            </w:pPr>
            <w:r w:rsidRPr="007E16A4">
              <w:rPr>
                <w:color w:val="000000"/>
              </w:rPr>
              <w:t>Содействие заключению энергосервисных договоров и привлечению частных инвестиций в целях их  реализации</w:t>
            </w:r>
          </w:p>
        </w:tc>
        <w:tc>
          <w:tcPr>
            <w:tcW w:w="2835" w:type="dxa"/>
            <w:tcBorders>
              <w:top w:val="single" w:sz="4" w:space="0" w:color="auto"/>
              <w:left w:val="nil"/>
              <w:bottom w:val="single" w:sz="4" w:space="0" w:color="auto"/>
              <w:right w:val="single" w:sz="4" w:space="0" w:color="auto"/>
            </w:tcBorders>
            <w:shd w:val="clear" w:color="000000" w:fill="FFFFFF"/>
            <w:hideMark/>
          </w:tcPr>
          <w:p w:rsidR="000D2210" w:rsidRPr="004F741A" w:rsidRDefault="000D2210" w:rsidP="00D5487D">
            <w:pPr>
              <w:rPr>
                <w:color w:val="000000"/>
                <w:sz w:val="22"/>
                <w:szCs w:val="22"/>
              </w:rPr>
            </w:pPr>
            <w:r w:rsidRPr="004F741A">
              <w:rPr>
                <w:color w:val="000000"/>
                <w:sz w:val="22"/>
                <w:szCs w:val="22"/>
              </w:rPr>
              <w:t>Всего</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D2210" w:rsidRPr="004F741A" w:rsidRDefault="000D2210" w:rsidP="00D5487D">
            <w:pPr>
              <w:jc w:val="right"/>
              <w:rPr>
                <w:color w:val="000000"/>
                <w:sz w:val="22"/>
                <w:szCs w:val="22"/>
              </w:rPr>
            </w:pPr>
            <w:r w:rsidRPr="004F741A">
              <w:rPr>
                <w:color w:val="000000"/>
                <w:sz w:val="22"/>
                <w:szCs w:val="22"/>
              </w:rPr>
              <w:t>20,00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D2210" w:rsidRPr="004F741A" w:rsidRDefault="000D2210" w:rsidP="00D5487D">
            <w:pPr>
              <w:jc w:val="right"/>
              <w:rPr>
                <w:color w:val="000000"/>
                <w:sz w:val="22"/>
                <w:szCs w:val="22"/>
              </w:rPr>
            </w:pPr>
            <w:r w:rsidRPr="004F741A">
              <w:rPr>
                <w:color w:val="000000"/>
                <w:sz w:val="22"/>
                <w:szCs w:val="22"/>
              </w:rPr>
              <w:t>10,00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0D2210" w:rsidRPr="004F741A" w:rsidRDefault="000D2210" w:rsidP="000F7E95">
            <w:pPr>
              <w:jc w:val="right"/>
              <w:rPr>
                <w:color w:val="000000"/>
                <w:sz w:val="22"/>
                <w:szCs w:val="22"/>
              </w:rPr>
            </w:pPr>
            <w:r w:rsidRPr="004F741A">
              <w:rPr>
                <w:color w:val="000000"/>
                <w:sz w:val="22"/>
                <w:szCs w:val="22"/>
              </w:rPr>
              <w:t>40,00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D2210" w:rsidRPr="004F741A" w:rsidRDefault="000D2210" w:rsidP="00D5487D">
            <w:pPr>
              <w:jc w:val="right"/>
              <w:rPr>
                <w:color w:val="000000"/>
                <w:sz w:val="22"/>
                <w:szCs w:val="22"/>
              </w:rPr>
            </w:pPr>
            <w:r>
              <w:rPr>
                <w:color w:val="000000"/>
                <w:sz w:val="22"/>
                <w:szCs w:val="22"/>
              </w:rPr>
              <w:t>200,00</w:t>
            </w:r>
          </w:p>
        </w:tc>
      </w:tr>
      <w:tr w:rsidR="000D2210" w:rsidRPr="004F741A" w:rsidTr="000F7E95">
        <w:trPr>
          <w:trHeight w:val="360"/>
        </w:trPr>
        <w:tc>
          <w:tcPr>
            <w:tcW w:w="567" w:type="dxa"/>
            <w:vMerge/>
            <w:tcBorders>
              <w:left w:val="single" w:sz="4" w:space="0" w:color="auto"/>
              <w:right w:val="single" w:sz="4" w:space="0" w:color="auto"/>
            </w:tcBorders>
            <w:shd w:val="clear" w:color="000000" w:fill="FFFFFF"/>
            <w:vAlign w:val="center"/>
            <w:hideMark/>
          </w:tcPr>
          <w:p w:rsidR="000D2210" w:rsidRPr="006E1F6E" w:rsidRDefault="000D2210" w:rsidP="00D5487D">
            <w:pPr>
              <w:jc w:val="center"/>
              <w:rPr>
                <w:color w:val="000000"/>
                <w:sz w:val="20"/>
                <w:szCs w:val="20"/>
              </w:rPr>
            </w:pPr>
          </w:p>
        </w:tc>
        <w:tc>
          <w:tcPr>
            <w:tcW w:w="2978" w:type="dxa"/>
            <w:vMerge/>
            <w:tcBorders>
              <w:left w:val="single" w:sz="4" w:space="0" w:color="auto"/>
              <w:right w:val="single" w:sz="4" w:space="0" w:color="auto"/>
            </w:tcBorders>
            <w:shd w:val="clear" w:color="000000" w:fill="FFFFFF"/>
            <w:vAlign w:val="center"/>
            <w:hideMark/>
          </w:tcPr>
          <w:p w:rsidR="000D2210" w:rsidRPr="007E16A4" w:rsidRDefault="000D2210" w:rsidP="00D5487D">
            <w:pPr>
              <w:rPr>
                <w:color w:val="000000"/>
              </w:rPr>
            </w:pPr>
          </w:p>
        </w:tc>
        <w:tc>
          <w:tcPr>
            <w:tcW w:w="2835" w:type="dxa"/>
            <w:tcBorders>
              <w:top w:val="nil"/>
              <w:left w:val="nil"/>
              <w:bottom w:val="single" w:sz="4" w:space="0" w:color="auto"/>
              <w:right w:val="single" w:sz="4" w:space="0" w:color="auto"/>
            </w:tcBorders>
            <w:shd w:val="clear" w:color="000000" w:fill="FFFFFF"/>
            <w:hideMark/>
          </w:tcPr>
          <w:p w:rsidR="000D2210" w:rsidRPr="004F741A" w:rsidRDefault="000D2210" w:rsidP="00D5487D">
            <w:pPr>
              <w:rPr>
                <w:color w:val="000000"/>
                <w:sz w:val="22"/>
                <w:szCs w:val="22"/>
              </w:rPr>
            </w:pPr>
            <w:r w:rsidRPr="004F741A">
              <w:rPr>
                <w:color w:val="000000"/>
                <w:sz w:val="22"/>
                <w:szCs w:val="22"/>
              </w:rPr>
              <w:t>бюджет города Кемерово</w:t>
            </w:r>
          </w:p>
        </w:tc>
        <w:tc>
          <w:tcPr>
            <w:tcW w:w="1134" w:type="dxa"/>
            <w:tcBorders>
              <w:top w:val="nil"/>
              <w:left w:val="nil"/>
              <w:bottom w:val="single" w:sz="4" w:space="0" w:color="auto"/>
              <w:right w:val="single" w:sz="4" w:space="0" w:color="auto"/>
            </w:tcBorders>
            <w:shd w:val="clear" w:color="000000" w:fill="FFFFFF"/>
            <w:vAlign w:val="bottom"/>
            <w:hideMark/>
          </w:tcPr>
          <w:p w:rsidR="000D2210" w:rsidRPr="004F741A" w:rsidRDefault="000D2210" w:rsidP="00D5487D">
            <w:pPr>
              <w:jc w:val="right"/>
              <w:rPr>
                <w:color w:val="000000"/>
                <w:sz w:val="22"/>
                <w:szCs w:val="22"/>
              </w:rPr>
            </w:pPr>
            <w:r w:rsidRPr="004F741A">
              <w:rPr>
                <w:color w:val="000000"/>
                <w:sz w:val="22"/>
                <w:szCs w:val="22"/>
              </w:rPr>
              <w:t>20,00</w:t>
            </w:r>
          </w:p>
        </w:tc>
        <w:tc>
          <w:tcPr>
            <w:tcW w:w="1134" w:type="dxa"/>
            <w:tcBorders>
              <w:top w:val="nil"/>
              <w:left w:val="nil"/>
              <w:bottom w:val="single" w:sz="4" w:space="0" w:color="auto"/>
              <w:right w:val="single" w:sz="4" w:space="0" w:color="auto"/>
            </w:tcBorders>
            <w:shd w:val="clear" w:color="000000" w:fill="FFFFFF"/>
            <w:vAlign w:val="bottom"/>
            <w:hideMark/>
          </w:tcPr>
          <w:p w:rsidR="000D2210" w:rsidRPr="004F741A" w:rsidRDefault="000D2210" w:rsidP="00D5487D">
            <w:pPr>
              <w:jc w:val="right"/>
              <w:rPr>
                <w:color w:val="000000"/>
                <w:sz w:val="22"/>
                <w:szCs w:val="22"/>
              </w:rPr>
            </w:pPr>
            <w:r w:rsidRPr="004F741A">
              <w:rPr>
                <w:color w:val="000000"/>
                <w:sz w:val="22"/>
                <w:szCs w:val="22"/>
              </w:rPr>
              <w:t>10,00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0D2210" w:rsidRPr="004F741A" w:rsidRDefault="000D2210" w:rsidP="000F7E95">
            <w:pPr>
              <w:jc w:val="right"/>
              <w:rPr>
                <w:color w:val="000000"/>
                <w:sz w:val="22"/>
                <w:szCs w:val="22"/>
              </w:rPr>
            </w:pPr>
            <w:r w:rsidRPr="004F741A">
              <w:rPr>
                <w:color w:val="000000"/>
                <w:sz w:val="22"/>
                <w:szCs w:val="22"/>
              </w:rPr>
              <w:t>40,00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D2210" w:rsidRPr="004F741A" w:rsidRDefault="000D2210" w:rsidP="00D5487D">
            <w:pPr>
              <w:jc w:val="right"/>
              <w:rPr>
                <w:color w:val="000000"/>
                <w:sz w:val="22"/>
                <w:szCs w:val="22"/>
              </w:rPr>
            </w:pPr>
            <w:r>
              <w:rPr>
                <w:color w:val="000000"/>
                <w:sz w:val="22"/>
                <w:szCs w:val="22"/>
              </w:rPr>
              <w:t>0,00</w:t>
            </w:r>
          </w:p>
        </w:tc>
      </w:tr>
      <w:tr w:rsidR="000D2210" w:rsidRPr="004F741A" w:rsidTr="000F7E95">
        <w:trPr>
          <w:trHeight w:val="375"/>
        </w:trPr>
        <w:tc>
          <w:tcPr>
            <w:tcW w:w="567" w:type="dxa"/>
            <w:vMerge/>
            <w:tcBorders>
              <w:left w:val="single" w:sz="4" w:space="0" w:color="auto"/>
              <w:right w:val="single" w:sz="4" w:space="0" w:color="auto"/>
            </w:tcBorders>
            <w:shd w:val="clear" w:color="000000" w:fill="FFFFFF"/>
            <w:vAlign w:val="center"/>
            <w:hideMark/>
          </w:tcPr>
          <w:p w:rsidR="000D2210" w:rsidRPr="006E1F6E" w:rsidRDefault="000D2210" w:rsidP="00D5487D">
            <w:pPr>
              <w:jc w:val="center"/>
              <w:rPr>
                <w:color w:val="000000"/>
                <w:sz w:val="20"/>
                <w:szCs w:val="20"/>
              </w:rPr>
            </w:pPr>
          </w:p>
        </w:tc>
        <w:tc>
          <w:tcPr>
            <w:tcW w:w="2978" w:type="dxa"/>
            <w:vMerge/>
            <w:tcBorders>
              <w:left w:val="single" w:sz="4" w:space="0" w:color="auto"/>
              <w:right w:val="single" w:sz="4" w:space="0" w:color="auto"/>
            </w:tcBorders>
            <w:shd w:val="clear" w:color="000000" w:fill="FFFFFF"/>
            <w:vAlign w:val="center"/>
            <w:hideMark/>
          </w:tcPr>
          <w:p w:rsidR="000D2210" w:rsidRPr="007E16A4" w:rsidRDefault="000D2210" w:rsidP="00D5487D">
            <w:pPr>
              <w:rPr>
                <w:color w:val="000000"/>
              </w:rPr>
            </w:pPr>
          </w:p>
        </w:tc>
        <w:tc>
          <w:tcPr>
            <w:tcW w:w="2835" w:type="dxa"/>
            <w:tcBorders>
              <w:top w:val="single" w:sz="4" w:space="0" w:color="auto"/>
              <w:left w:val="nil"/>
              <w:bottom w:val="single" w:sz="4" w:space="0" w:color="auto"/>
              <w:right w:val="single" w:sz="4" w:space="0" w:color="auto"/>
            </w:tcBorders>
            <w:shd w:val="clear" w:color="000000" w:fill="FFFFFF"/>
            <w:hideMark/>
          </w:tcPr>
          <w:p w:rsidR="000D2210" w:rsidRPr="004F741A" w:rsidRDefault="000D2210" w:rsidP="000F7E95">
            <w:pPr>
              <w:rPr>
                <w:color w:val="000000"/>
                <w:sz w:val="22"/>
                <w:szCs w:val="22"/>
              </w:rPr>
            </w:pPr>
            <w:r w:rsidRPr="004F741A">
              <w:rPr>
                <w:color w:val="000000"/>
                <w:sz w:val="22"/>
                <w:szCs w:val="22"/>
              </w:rPr>
              <w:t>иные не запрещенные законодательством источники:</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D2210" w:rsidRPr="004F741A" w:rsidRDefault="000D2210" w:rsidP="00D5487D">
            <w:pPr>
              <w:jc w:val="right"/>
              <w:rPr>
                <w:color w:val="000000"/>
                <w:sz w:val="22"/>
                <w:szCs w:val="22"/>
              </w:rPr>
            </w:pPr>
            <w:r>
              <w:rPr>
                <w:color w:val="000000"/>
                <w:sz w:val="22"/>
                <w:szCs w:val="22"/>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D2210" w:rsidRPr="004F741A" w:rsidRDefault="000D2210" w:rsidP="00D5487D">
            <w:pPr>
              <w:jc w:val="right"/>
              <w:rPr>
                <w:color w:val="000000"/>
                <w:sz w:val="22"/>
                <w:szCs w:val="22"/>
              </w:rPr>
            </w:pPr>
            <w:r>
              <w:rPr>
                <w:color w:val="000000"/>
                <w:sz w:val="22"/>
                <w:szCs w:val="22"/>
              </w:rPr>
              <w:t>0,00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0D2210" w:rsidRPr="004F741A" w:rsidRDefault="000D2210" w:rsidP="000F7E95">
            <w:pPr>
              <w:jc w:val="right"/>
              <w:rPr>
                <w:color w:val="000000"/>
                <w:sz w:val="22"/>
                <w:szCs w:val="22"/>
              </w:rPr>
            </w:pPr>
            <w:r>
              <w:rPr>
                <w:color w:val="000000"/>
                <w:sz w:val="22"/>
                <w:szCs w:val="22"/>
              </w:rPr>
              <w:t>0,00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D2210" w:rsidRDefault="000D2210" w:rsidP="00D5487D">
            <w:pPr>
              <w:jc w:val="right"/>
              <w:rPr>
                <w:color w:val="000000"/>
                <w:sz w:val="22"/>
                <w:szCs w:val="22"/>
              </w:rPr>
            </w:pPr>
            <w:r>
              <w:rPr>
                <w:color w:val="000000"/>
                <w:sz w:val="22"/>
                <w:szCs w:val="22"/>
              </w:rPr>
              <w:t>200,00</w:t>
            </w:r>
          </w:p>
        </w:tc>
      </w:tr>
      <w:tr w:rsidR="000D2210" w:rsidRPr="004F741A" w:rsidTr="000F7E95">
        <w:trPr>
          <w:trHeight w:val="300"/>
        </w:trPr>
        <w:tc>
          <w:tcPr>
            <w:tcW w:w="567" w:type="dxa"/>
            <w:vMerge/>
            <w:tcBorders>
              <w:left w:val="single" w:sz="4" w:space="0" w:color="auto"/>
              <w:bottom w:val="single" w:sz="4" w:space="0" w:color="auto"/>
              <w:right w:val="single" w:sz="4" w:space="0" w:color="auto"/>
            </w:tcBorders>
            <w:shd w:val="clear" w:color="000000" w:fill="FFFFFF"/>
            <w:vAlign w:val="center"/>
            <w:hideMark/>
          </w:tcPr>
          <w:p w:rsidR="000D2210" w:rsidRPr="006E1F6E" w:rsidRDefault="000D2210" w:rsidP="00D5487D">
            <w:pPr>
              <w:jc w:val="center"/>
              <w:rPr>
                <w:color w:val="000000"/>
                <w:sz w:val="20"/>
                <w:szCs w:val="20"/>
              </w:rPr>
            </w:pPr>
          </w:p>
        </w:tc>
        <w:tc>
          <w:tcPr>
            <w:tcW w:w="2978" w:type="dxa"/>
            <w:vMerge/>
            <w:tcBorders>
              <w:left w:val="single" w:sz="4" w:space="0" w:color="auto"/>
              <w:bottom w:val="single" w:sz="4" w:space="0" w:color="auto"/>
              <w:right w:val="single" w:sz="4" w:space="0" w:color="auto"/>
            </w:tcBorders>
            <w:shd w:val="clear" w:color="000000" w:fill="FFFFFF"/>
            <w:vAlign w:val="center"/>
            <w:hideMark/>
          </w:tcPr>
          <w:p w:rsidR="000D2210" w:rsidRPr="007E16A4" w:rsidRDefault="000D2210" w:rsidP="00D5487D">
            <w:pPr>
              <w:rPr>
                <w:color w:val="000000"/>
              </w:rPr>
            </w:pP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0D2210" w:rsidRPr="004F741A" w:rsidRDefault="000D2210" w:rsidP="000F7E95">
            <w:pPr>
              <w:rPr>
                <w:color w:val="000000"/>
                <w:sz w:val="22"/>
                <w:szCs w:val="22"/>
              </w:rPr>
            </w:pPr>
            <w:r w:rsidRPr="004F741A">
              <w:rPr>
                <w:color w:val="000000"/>
                <w:sz w:val="22"/>
                <w:szCs w:val="22"/>
              </w:rPr>
              <w:t xml:space="preserve">средства </w:t>
            </w:r>
            <w:proofErr w:type="spellStart"/>
            <w:r w:rsidRPr="004F741A">
              <w:rPr>
                <w:color w:val="000000"/>
                <w:sz w:val="22"/>
                <w:szCs w:val="22"/>
              </w:rPr>
              <w:t>юрид</w:t>
            </w:r>
            <w:proofErr w:type="spellEnd"/>
            <w:r w:rsidRPr="004F741A">
              <w:rPr>
                <w:color w:val="000000"/>
                <w:sz w:val="22"/>
                <w:szCs w:val="22"/>
              </w:rPr>
              <w:t>. и физ. лиц</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D2210" w:rsidRPr="004F741A" w:rsidRDefault="000D2210" w:rsidP="00D5487D">
            <w:pPr>
              <w:jc w:val="right"/>
              <w:rPr>
                <w:color w:val="000000"/>
                <w:sz w:val="22"/>
                <w:szCs w:val="22"/>
              </w:rPr>
            </w:pPr>
            <w:r>
              <w:rPr>
                <w:color w:val="000000"/>
                <w:sz w:val="22"/>
                <w:szCs w:val="22"/>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D2210" w:rsidRPr="004F741A" w:rsidRDefault="000D2210" w:rsidP="00D5487D">
            <w:pPr>
              <w:jc w:val="right"/>
              <w:rPr>
                <w:color w:val="000000"/>
                <w:sz w:val="22"/>
                <w:szCs w:val="22"/>
              </w:rPr>
            </w:pPr>
            <w:r>
              <w:rPr>
                <w:color w:val="000000"/>
                <w:sz w:val="22"/>
                <w:szCs w:val="22"/>
              </w:rPr>
              <w:t>0,00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0D2210" w:rsidRPr="004F741A" w:rsidRDefault="000D2210" w:rsidP="000F7E95">
            <w:pPr>
              <w:jc w:val="right"/>
              <w:rPr>
                <w:color w:val="000000"/>
                <w:sz w:val="22"/>
                <w:szCs w:val="22"/>
              </w:rPr>
            </w:pPr>
            <w:r>
              <w:rPr>
                <w:color w:val="000000"/>
                <w:sz w:val="22"/>
                <w:szCs w:val="22"/>
              </w:rPr>
              <w:t>0,00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D2210" w:rsidRDefault="000D2210" w:rsidP="00D5487D">
            <w:pPr>
              <w:jc w:val="right"/>
              <w:rPr>
                <w:color w:val="000000"/>
                <w:sz w:val="22"/>
                <w:szCs w:val="22"/>
              </w:rPr>
            </w:pPr>
            <w:r>
              <w:rPr>
                <w:color w:val="000000"/>
                <w:sz w:val="22"/>
                <w:szCs w:val="22"/>
              </w:rPr>
              <w:t>200,00</w:t>
            </w:r>
          </w:p>
        </w:tc>
      </w:tr>
      <w:tr w:rsidR="00CF3521" w:rsidRPr="004F741A" w:rsidTr="000F7E95">
        <w:trPr>
          <w:trHeight w:val="249"/>
        </w:trPr>
        <w:tc>
          <w:tcPr>
            <w:tcW w:w="567" w:type="dxa"/>
            <w:tcBorders>
              <w:top w:val="single" w:sz="4" w:space="0" w:color="auto"/>
              <w:left w:val="single" w:sz="4" w:space="0" w:color="auto"/>
              <w:bottom w:val="nil"/>
              <w:right w:val="single" w:sz="4" w:space="0" w:color="auto"/>
            </w:tcBorders>
            <w:shd w:val="clear" w:color="000000" w:fill="FFFFFF"/>
            <w:noWrap/>
            <w:hideMark/>
          </w:tcPr>
          <w:p w:rsidR="00CF3521" w:rsidRPr="006E1F6E" w:rsidRDefault="00CF3521" w:rsidP="00D5487D">
            <w:pPr>
              <w:jc w:val="center"/>
              <w:rPr>
                <w:color w:val="000000"/>
                <w:sz w:val="20"/>
                <w:szCs w:val="20"/>
              </w:rPr>
            </w:pPr>
            <w:r w:rsidRPr="006E1F6E">
              <w:rPr>
                <w:color w:val="000000"/>
                <w:sz w:val="20"/>
                <w:szCs w:val="20"/>
              </w:rPr>
              <w:t>1.4.</w:t>
            </w:r>
          </w:p>
        </w:tc>
        <w:tc>
          <w:tcPr>
            <w:tcW w:w="2978" w:type="dxa"/>
            <w:vMerge w:val="restart"/>
            <w:tcBorders>
              <w:top w:val="single" w:sz="4" w:space="0" w:color="auto"/>
              <w:left w:val="single" w:sz="4" w:space="0" w:color="auto"/>
              <w:right w:val="single" w:sz="4" w:space="0" w:color="auto"/>
            </w:tcBorders>
            <w:shd w:val="clear" w:color="000000" w:fill="FFFFFF"/>
            <w:hideMark/>
          </w:tcPr>
          <w:p w:rsidR="00CF3521" w:rsidRPr="007E16A4" w:rsidRDefault="00CF3521" w:rsidP="00D5487D">
            <w:pPr>
              <w:rPr>
                <w:color w:val="000000"/>
              </w:rPr>
            </w:pPr>
            <w:r w:rsidRPr="007E16A4">
              <w:rPr>
                <w:color w:val="000000"/>
              </w:rPr>
              <w:t xml:space="preserve">Внедрение системы дистанционного </w:t>
            </w:r>
            <w:proofErr w:type="gramStart"/>
            <w:r w:rsidRPr="007E16A4">
              <w:rPr>
                <w:color w:val="000000"/>
              </w:rPr>
              <w:t>контроля за</w:t>
            </w:r>
            <w:proofErr w:type="gramEnd"/>
            <w:r w:rsidRPr="007E16A4">
              <w:rPr>
                <w:color w:val="000000"/>
              </w:rPr>
              <w:t xml:space="preserve"> использованием энергоресурсов</w:t>
            </w:r>
          </w:p>
        </w:tc>
        <w:tc>
          <w:tcPr>
            <w:tcW w:w="2835" w:type="dxa"/>
            <w:tcBorders>
              <w:top w:val="nil"/>
              <w:left w:val="nil"/>
              <w:bottom w:val="single" w:sz="4" w:space="0" w:color="auto"/>
              <w:right w:val="single" w:sz="4" w:space="0" w:color="auto"/>
            </w:tcBorders>
            <w:shd w:val="clear" w:color="000000" w:fill="FFFFFF"/>
            <w:hideMark/>
          </w:tcPr>
          <w:p w:rsidR="00CF3521" w:rsidRPr="004F741A" w:rsidRDefault="00CF3521" w:rsidP="00D5487D">
            <w:pPr>
              <w:rPr>
                <w:color w:val="000000"/>
                <w:sz w:val="22"/>
                <w:szCs w:val="22"/>
              </w:rPr>
            </w:pPr>
            <w:r w:rsidRPr="004F741A">
              <w:rPr>
                <w:color w:val="000000"/>
                <w:sz w:val="22"/>
                <w:szCs w:val="22"/>
              </w:rPr>
              <w:t>Всего</w:t>
            </w:r>
          </w:p>
        </w:tc>
        <w:tc>
          <w:tcPr>
            <w:tcW w:w="1134" w:type="dxa"/>
            <w:tcBorders>
              <w:top w:val="nil"/>
              <w:left w:val="nil"/>
              <w:bottom w:val="single" w:sz="4" w:space="0" w:color="auto"/>
              <w:right w:val="single" w:sz="4" w:space="0" w:color="auto"/>
            </w:tcBorders>
            <w:shd w:val="clear" w:color="000000" w:fill="FFFFFF"/>
            <w:noWrap/>
            <w:vAlign w:val="bottom"/>
            <w:hideMark/>
          </w:tcPr>
          <w:p w:rsidR="00CF3521" w:rsidRPr="004F741A" w:rsidRDefault="00CF3521" w:rsidP="00D5487D">
            <w:pPr>
              <w:jc w:val="right"/>
              <w:rPr>
                <w:color w:val="000000"/>
                <w:sz w:val="22"/>
                <w:szCs w:val="22"/>
              </w:rPr>
            </w:pPr>
            <w:r w:rsidRPr="004F741A">
              <w:rPr>
                <w:color w:val="000000"/>
                <w:sz w:val="22"/>
                <w:szCs w:val="22"/>
              </w:rPr>
              <w:t>664,00</w:t>
            </w:r>
          </w:p>
        </w:tc>
        <w:tc>
          <w:tcPr>
            <w:tcW w:w="1134" w:type="dxa"/>
            <w:tcBorders>
              <w:top w:val="nil"/>
              <w:left w:val="nil"/>
              <w:bottom w:val="single" w:sz="4" w:space="0" w:color="auto"/>
              <w:right w:val="single" w:sz="4" w:space="0" w:color="auto"/>
            </w:tcBorders>
            <w:shd w:val="clear" w:color="000000" w:fill="FFFFFF"/>
            <w:noWrap/>
            <w:vAlign w:val="bottom"/>
            <w:hideMark/>
          </w:tcPr>
          <w:p w:rsidR="00CF3521" w:rsidRPr="004F741A" w:rsidRDefault="00CF3521" w:rsidP="00D5487D">
            <w:pPr>
              <w:jc w:val="right"/>
              <w:rPr>
                <w:color w:val="000000"/>
                <w:sz w:val="22"/>
                <w:szCs w:val="22"/>
              </w:rPr>
            </w:pPr>
            <w:r w:rsidRPr="004F741A">
              <w:rPr>
                <w:color w:val="000000"/>
                <w:sz w:val="22"/>
                <w:szCs w:val="22"/>
              </w:rPr>
              <w:t>20,00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CF3521" w:rsidRPr="004F741A" w:rsidRDefault="00CF3521" w:rsidP="000F7E95">
            <w:pPr>
              <w:jc w:val="right"/>
              <w:rPr>
                <w:color w:val="000000"/>
                <w:sz w:val="22"/>
                <w:szCs w:val="22"/>
              </w:rPr>
            </w:pPr>
            <w:r w:rsidRPr="004F741A">
              <w:rPr>
                <w:color w:val="000000"/>
                <w:sz w:val="22"/>
                <w:szCs w:val="22"/>
              </w:rPr>
              <w:t>0,00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3521" w:rsidRPr="004F741A" w:rsidRDefault="00CF3521" w:rsidP="00D5487D">
            <w:pPr>
              <w:jc w:val="right"/>
              <w:rPr>
                <w:color w:val="000000"/>
                <w:sz w:val="22"/>
                <w:szCs w:val="22"/>
              </w:rPr>
            </w:pPr>
            <w:r>
              <w:rPr>
                <w:color w:val="000000"/>
                <w:sz w:val="22"/>
                <w:szCs w:val="22"/>
              </w:rPr>
              <w:t>729,60</w:t>
            </w:r>
          </w:p>
        </w:tc>
      </w:tr>
      <w:tr w:rsidR="00CF3521" w:rsidRPr="004F741A" w:rsidTr="000F7E95">
        <w:trPr>
          <w:trHeight w:val="300"/>
        </w:trPr>
        <w:tc>
          <w:tcPr>
            <w:tcW w:w="567" w:type="dxa"/>
            <w:tcBorders>
              <w:top w:val="nil"/>
              <w:left w:val="single" w:sz="4" w:space="0" w:color="auto"/>
              <w:bottom w:val="nil"/>
              <w:right w:val="single" w:sz="4" w:space="0" w:color="auto"/>
            </w:tcBorders>
            <w:shd w:val="clear" w:color="000000" w:fill="FFFFFF"/>
            <w:noWrap/>
            <w:hideMark/>
          </w:tcPr>
          <w:p w:rsidR="00CF3521" w:rsidRPr="006E1F6E" w:rsidRDefault="00CF3521" w:rsidP="00D5487D">
            <w:pPr>
              <w:jc w:val="center"/>
              <w:rPr>
                <w:color w:val="000000"/>
                <w:sz w:val="20"/>
                <w:szCs w:val="20"/>
              </w:rPr>
            </w:pPr>
          </w:p>
        </w:tc>
        <w:tc>
          <w:tcPr>
            <w:tcW w:w="2978" w:type="dxa"/>
            <w:vMerge/>
            <w:tcBorders>
              <w:left w:val="single" w:sz="4" w:space="0" w:color="auto"/>
              <w:right w:val="single" w:sz="4" w:space="0" w:color="auto"/>
            </w:tcBorders>
            <w:vAlign w:val="center"/>
            <w:hideMark/>
          </w:tcPr>
          <w:p w:rsidR="00CF3521" w:rsidRPr="007E16A4" w:rsidRDefault="00CF3521" w:rsidP="00D5487D">
            <w:pPr>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000000" w:fill="FFFFFF"/>
            <w:hideMark/>
          </w:tcPr>
          <w:p w:rsidR="00CF3521" w:rsidRPr="004F741A" w:rsidRDefault="00CF3521" w:rsidP="00D5487D">
            <w:pPr>
              <w:rPr>
                <w:color w:val="000000"/>
                <w:sz w:val="22"/>
                <w:szCs w:val="22"/>
              </w:rPr>
            </w:pPr>
            <w:r w:rsidRPr="004F741A">
              <w:rPr>
                <w:color w:val="000000"/>
                <w:sz w:val="22"/>
                <w:szCs w:val="22"/>
              </w:rPr>
              <w:t>бюджет города Кемерово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sidRPr="004F741A">
              <w:rPr>
                <w:color w:val="000000"/>
                <w:sz w:val="22"/>
                <w:szCs w:val="22"/>
              </w:rPr>
              <w:t>532,00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sidRPr="004F741A">
              <w:rPr>
                <w:color w:val="000000"/>
                <w:sz w:val="22"/>
                <w:szCs w:val="22"/>
              </w:rPr>
              <w:t>10,00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CF3521" w:rsidRPr="004F741A" w:rsidRDefault="00CF3521" w:rsidP="000F7E95">
            <w:pPr>
              <w:jc w:val="right"/>
              <w:rPr>
                <w:color w:val="000000"/>
                <w:sz w:val="22"/>
                <w:szCs w:val="22"/>
              </w:rPr>
            </w:pPr>
            <w:r w:rsidRPr="004F741A">
              <w:rPr>
                <w:color w:val="000000"/>
                <w:sz w:val="22"/>
                <w:szCs w:val="22"/>
              </w:rPr>
              <w:t>0,00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Pr>
                <w:color w:val="000000"/>
                <w:sz w:val="22"/>
                <w:szCs w:val="22"/>
              </w:rPr>
              <w:t>427,00</w:t>
            </w:r>
          </w:p>
        </w:tc>
      </w:tr>
      <w:tr w:rsidR="00CF3521" w:rsidRPr="004F741A" w:rsidTr="000F7E95">
        <w:trPr>
          <w:trHeight w:val="480"/>
        </w:trPr>
        <w:tc>
          <w:tcPr>
            <w:tcW w:w="567" w:type="dxa"/>
            <w:tcBorders>
              <w:top w:val="nil"/>
              <w:left w:val="single" w:sz="4" w:space="0" w:color="auto"/>
              <w:bottom w:val="nil"/>
              <w:right w:val="single" w:sz="4" w:space="0" w:color="auto"/>
            </w:tcBorders>
            <w:shd w:val="clear" w:color="000000" w:fill="FFFFFF"/>
            <w:noWrap/>
            <w:hideMark/>
          </w:tcPr>
          <w:p w:rsidR="00CF3521" w:rsidRPr="006E1F6E" w:rsidRDefault="00CF3521" w:rsidP="00D5487D">
            <w:pPr>
              <w:jc w:val="center"/>
              <w:rPr>
                <w:color w:val="000000"/>
                <w:sz w:val="20"/>
                <w:szCs w:val="20"/>
              </w:rPr>
            </w:pPr>
          </w:p>
        </w:tc>
        <w:tc>
          <w:tcPr>
            <w:tcW w:w="2978" w:type="dxa"/>
            <w:vMerge/>
            <w:tcBorders>
              <w:left w:val="single" w:sz="4" w:space="0" w:color="auto"/>
              <w:right w:val="single" w:sz="4" w:space="0" w:color="auto"/>
            </w:tcBorders>
            <w:vAlign w:val="center"/>
            <w:hideMark/>
          </w:tcPr>
          <w:p w:rsidR="00CF3521" w:rsidRPr="007E16A4" w:rsidRDefault="00CF3521" w:rsidP="00D5487D">
            <w:pPr>
              <w:rPr>
                <w:color w:val="000000"/>
              </w:rPr>
            </w:pPr>
          </w:p>
        </w:tc>
        <w:tc>
          <w:tcPr>
            <w:tcW w:w="2835" w:type="dxa"/>
            <w:tcBorders>
              <w:top w:val="single" w:sz="4" w:space="0" w:color="auto"/>
              <w:left w:val="nil"/>
              <w:bottom w:val="single" w:sz="4" w:space="0" w:color="auto"/>
              <w:right w:val="single" w:sz="4" w:space="0" w:color="auto"/>
            </w:tcBorders>
            <w:shd w:val="clear" w:color="000000" w:fill="FFFFFF"/>
            <w:hideMark/>
          </w:tcPr>
          <w:p w:rsidR="00CF3521" w:rsidRPr="004F741A" w:rsidRDefault="00CF3521" w:rsidP="00D5487D">
            <w:pPr>
              <w:rPr>
                <w:color w:val="000000"/>
                <w:sz w:val="22"/>
                <w:szCs w:val="22"/>
              </w:rPr>
            </w:pPr>
            <w:r w:rsidRPr="004F741A">
              <w:rPr>
                <w:color w:val="000000"/>
                <w:sz w:val="22"/>
                <w:szCs w:val="22"/>
              </w:rPr>
              <w:t>иные не запрещенные законодательством источники:</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F3521" w:rsidRPr="004F741A" w:rsidRDefault="00CF3521" w:rsidP="00D5487D">
            <w:pPr>
              <w:jc w:val="right"/>
              <w:rPr>
                <w:color w:val="000000"/>
                <w:sz w:val="22"/>
                <w:szCs w:val="22"/>
              </w:rPr>
            </w:pPr>
            <w:r w:rsidRPr="004F741A">
              <w:rPr>
                <w:color w:val="000000"/>
                <w:sz w:val="22"/>
                <w:szCs w:val="22"/>
              </w:rPr>
              <w:t>132,00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F3521" w:rsidRPr="004F741A" w:rsidRDefault="00CF3521" w:rsidP="00D5487D">
            <w:pPr>
              <w:jc w:val="right"/>
              <w:rPr>
                <w:color w:val="000000"/>
                <w:sz w:val="22"/>
                <w:szCs w:val="22"/>
              </w:rPr>
            </w:pPr>
            <w:r w:rsidRPr="004F741A">
              <w:rPr>
                <w:color w:val="000000"/>
                <w:sz w:val="22"/>
                <w:szCs w:val="22"/>
              </w:rPr>
              <w:t>10,00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CF3521" w:rsidRPr="004F741A" w:rsidRDefault="00CF3521" w:rsidP="000F7E95">
            <w:pPr>
              <w:jc w:val="right"/>
              <w:rPr>
                <w:color w:val="000000"/>
                <w:sz w:val="22"/>
                <w:szCs w:val="22"/>
              </w:rPr>
            </w:pPr>
            <w:r w:rsidRPr="004F741A">
              <w:rPr>
                <w:color w:val="000000"/>
                <w:sz w:val="22"/>
                <w:szCs w:val="22"/>
              </w:rPr>
              <w:t>0,00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3521" w:rsidRPr="004F741A" w:rsidRDefault="00CF3521" w:rsidP="00CF3521">
            <w:pPr>
              <w:jc w:val="right"/>
              <w:rPr>
                <w:color w:val="000000"/>
                <w:sz w:val="22"/>
                <w:szCs w:val="22"/>
              </w:rPr>
            </w:pPr>
            <w:r>
              <w:rPr>
                <w:color w:val="000000"/>
                <w:sz w:val="22"/>
                <w:szCs w:val="22"/>
              </w:rPr>
              <w:t>302,60</w:t>
            </w:r>
          </w:p>
        </w:tc>
      </w:tr>
      <w:tr w:rsidR="00CF3521" w:rsidRPr="004F741A" w:rsidTr="000F7E95">
        <w:trPr>
          <w:trHeight w:val="315"/>
        </w:trPr>
        <w:tc>
          <w:tcPr>
            <w:tcW w:w="567" w:type="dxa"/>
            <w:vMerge w:val="restart"/>
            <w:tcBorders>
              <w:top w:val="nil"/>
              <w:left w:val="single" w:sz="4" w:space="0" w:color="auto"/>
              <w:right w:val="single" w:sz="4" w:space="0" w:color="auto"/>
            </w:tcBorders>
            <w:shd w:val="clear" w:color="000000" w:fill="FFFFFF"/>
            <w:noWrap/>
            <w:hideMark/>
          </w:tcPr>
          <w:p w:rsidR="00CF3521" w:rsidRPr="006E1F6E" w:rsidRDefault="00CF3521" w:rsidP="000F7E95">
            <w:pPr>
              <w:jc w:val="center"/>
              <w:rPr>
                <w:color w:val="000000"/>
                <w:sz w:val="20"/>
                <w:szCs w:val="20"/>
              </w:rPr>
            </w:pPr>
          </w:p>
        </w:tc>
        <w:tc>
          <w:tcPr>
            <w:tcW w:w="2978" w:type="dxa"/>
            <w:vMerge/>
            <w:tcBorders>
              <w:left w:val="single" w:sz="4" w:space="0" w:color="auto"/>
              <w:right w:val="single" w:sz="4" w:space="0" w:color="auto"/>
            </w:tcBorders>
            <w:vAlign w:val="center"/>
            <w:hideMark/>
          </w:tcPr>
          <w:p w:rsidR="00CF3521" w:rsidRPr="007E16A4" w:rsidRDefault="00CF3521" w:rsidP="000F7E95">
            <w:pPr>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000000" w:fill="FFFFFF"/>
            <w:hideMark/>
          </w:tcPr>
          <w:p w:rsidR="00CF3521" w:rsidRPr="007E16A4" w:rsidRDefault="00CF3521" w:rsidP="000F7E95">
            <w:pPr>
              <w:rPr>
                <w:color w:val="000000"/>
              </w:rPr>
            </w:pPr>
            <w:r w:rsidRPr="007E16A4">
              <w:rPr>
                <w:color w:val="000000"/>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3521" w:rsidRPr="004F741A" w:rsidRDefault="00CF3521" w:rsidP="000F7E95">
            <w:pPr>
              <w:jc w:val="right"/>
              <w:rPr>
                <w:color w:val="000000"/>
                <w:sz w:val="22"/>
                <w:szCs w:val="22"/>
              </w:rPr>
            </w:pPr>
            <w:r>
              <w:rPr>
                <w:color w:val="000000"/>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3521" w:rsidRPr="004F741A" w:rsidRDefault="00CF3521" w:rsidP="000F7E95">
            <w:pPr>
              <w:jc w:val="right"/>
              <w:rPr>
                <w:color w:val="000000"/>
                <w:sz w:val="22"/>
                <w:szCs w:val="22"/>
              </w:rPr>
            </w:pPr>
            <w:r w:rsidRPr="004F741A">
              <w:rPr>
                <w:color w:val="000000"/>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CF3521" w:rsidRPr="004F741A" w:rsidRDefault="00CF3521" w:rsidP="000F7E95">
            <w:pPr>
              <w:jc w:val="right"/>
              <w:rPr>
                <w:color w:val="000000"/>
                <w:sz w:val="22"/>
                <w:szCs w:val="22"/>
              </w:rPr>
            </w:pPr>
            <w:r w:rsidRPr="004F741A">
              <w:rPr>
                <w:color w:val="000000"/>
                <w:sz w:val="22"/>
                <w:szCs w:val="22"/>
              </w:rPr>
              <w:t>0,00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3521" w:rsidRPr="004F741A" w:rsidRDefault="00CF3521" w:rsidP="00CF3521">
            <w:pPr>
              <w:jc w:val="right"/>
              <w:rPr>
                <w:color w:val="000000"/>
                <w:sz w:val="22"/>
                <w:szCs w:val="22"/>
              </w:rPr>
            </w:pPr>
            <w:r>
              <w:rPr>
                <w:color w:val="000000"/>
                <w:sz w:val="22"/>
                <w:szCs w:val="22"/>
              </w:rPr>
              <w:t>126,60</w:t>
            </w:r>
          </w:p>
        </w:tc>
      </w:tr>
      <w:tr w:rsidR="00CF3521" w:rsidRPr="004F741A" w:rsidTr="000F7E95">
        <w:trPr>
          <w:trHeight w:val="315"/>
        </w:trPr>
        <w:tc>
          <w:tcPr>
            <w:tcW w:w="567" w:type="dxa"/>
            <w:vMerge/>
            <w:tcBorders>
              <w:left w:val="single" w:sz="4" w:space="0" w:color="auto"/>
              <w:bottom w:val="single" w:sz="4" w:space="0" w:color="auto"/>
              <w:right w:val="single" w:sz="4" w:space="0" w:color="auto"/>
            </w:tcBorders>
            <w:shd w:val="clear" w:color="000000" w:fill="FFFFFF"/>
            <w:noWrap/>
            <w:hideMark/>
          </w:tcPr>
          <w:p w:rsidR="00CF3521" w:rsidRPr="006E1F6E" w:rsidRDefault="00CF3521" w:rsidP="00D5487D">
            <w:pPr>
              <w:jc w:val="center"/>
              <w:rPr>
                <w:color w:val="000000"/>
                <w:sz w:val="20"/>
                <w:szCs w:val="20"/>
              </w:rPr>
            </w:pPr>
          </w:p>
        </w:tc>
        <w:tc>
          <w:tcPr>
            <w:tcW w:w="2978" w:type="dxa"/>
            <w:vMerge/>
            <w:tcBorders>
              <w:left w:val="single" w:sz="4" w:space="0" w:color="auto"/>
              <w:bottom w:val="single" w:sz="4" w:space="0" w:color="000000"/>
              <w:right w:val="single" w:sz="4" w:space="0" w:color="auto"/>
            </w:tcBorders>
            <w:vAlign w:val="center"/>
            <w:hideMark/>
          </w:tcPr>
          <w:p w:rsidR="00CF3521" w:rsidRPr="007E16A4" w:rsidRDefault="00CF3521" w:rsidP="00D5487D">
            <w:pPr>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3521" w:rsidRPr="004F741A" w:rsidRDefault="00CF3521" w:rsidP="00D5487D">
            <w:pPr>
              <w:rPr>
                <w:color w:val="000000"/>
                <w:sz w:val="22"/>
                <w:szCs w:val="22"/>
              </w:rPr>
            </w:pPr>
            <w:r w:rsidRPr="004F741A">
              <w:rPr>
                <w:color w:val="000000"/>
                <w:sz w:val="22"/>
                <w:szCs w:val="22"/>
              </w:rPr>
              <w:t xml:space="preserve">средства </w:t>
            </w:r>
            <w:proofErr w:type="spellStart"/>
            <w:r w:rsidRPr="004F741A">
              <w:rPr>
                <w:color w:val="000000"/>
                <w:sz w:val="22"/>
                <w:szCs w:val="22"/>
              </w:rPr>
              <w:t>юрид</w:t>
            </w:r>
            <w:proofErr w:type="spellEnd"/>
            <w:r w:rsidRPr="004F741A">
              <w:rPr>
                <w:color w:val="000000"/>
                <w:sz w:val="22"/>
                <w:szCs w:val="22"/>
              </w:rPr>
              <w:t>. и физ. лиц</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sidRPr="004F741A">
              <w:rPr>
                <w:color w:val="000000"/>
                <w:sz w:val="22"/>
                <w:szCs w:val="22"/>
              </w:rPr>
              <w:t>132,00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sidRPr="004F741A">
              <w:rPr>
                <w:color w:val="000000"/>
                <w:sz w:val="22"/>
                <w:szCs w:val="22"/>
              </w:rPr>
              <w:t>10,00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CF3521" w:rsidRPr="004F741A" w:rsidRDefault="00CF3521" w:rsidP="000F7E95">
            <w:pPr>
              <w:jc w:val="right"/>
              <w:rPr>
                <w:color w:val="000000"/>
                <w:sz w:val="22"/>
                <w:szCs w:val="22"/>
              </w:rPr>
            </w:pPr>
            <w:r w:rsidRPr="004F741A">
              <w:rPr>
                <w:color w:val="000000"/>
                <w:sz w:val="22"/>
                <w:szCs w:val="22"/>
              </w:rPr>
              <w:t>0,00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Pr>
                <w:color w:val="000000"/>
                <w:sz w:val="22"/>
                <w:szCs w:val="22"/>
              </w:rPr>
              <w:t>176,00</w:t>
            </w:r>
          </w:p>
        </w:tc>
      </w:tr>
      <w:tr w:rsidR="000D2210" w:rsidRPr="004F741A" w:rsidTr="000F7E95">
        <w:trPr>
          <w:trHeight w:val="315"/>
        </w:trPr>
        <w:tc>
          <w:tcPr>
            <w:tcW w:w="567" w:type="dxa"/>
            <w:tcBorders>
              <w:top w:val="single" w:sz="4" w:space="0" w:color="auto"/>
              <w:left w:val="single" w:sz="4" w:space="0" w:color="auto"/>
              <w:bottom w:val="nil"/>
              <w:right w:val="single" w:sz="4" w:space="0" w:color="auto"/>
            </w:tcBorders>
            <w:shd w:val="clear" w:color="000000" w:fill="FFFFFF"/>
            <w:noWrap/>
            <w:hideMark/>
          </w:tcPr>
          <w:p w:rsidR="000D2210" w:rsidRPr="006E1F6E" w:rsidRDefault="000D2210" w:rsidP="00D5487D">
            <w:pPr>
              <w:jc w:val="center"/>
              <w:rPr>
                <w:color w:val="000000"/>
                <w:sz w:val="20"/>
                <w:szCs w:val="20"/>
              </w:rPr>
            </w:pPr>
            <w:r w:rsidRPr="006E1F6E">
              <w:rPr>
                <w:color w:val="000000"/>
                <w:sz w:val="20"/>
                <w:szCs w:val="20"/>
              </w:rPr>
              <w:lastRenderedPageBreak/>
              <w:t>1.5.</w:t>
            </w:r>
          </w:p>
        </w:tc>
        <w:tc>
          <w:tcPr>
            <w:tcW w:w="2978" w:type="dxa"/>
            <w:vMerge w:val="restart"/>
            <w:tcBorders>
              <w:top w:val="single" w:sz="4" w:space="0" w:color="auto"/>
              <w:left w:val="single" w:sz="4" w:space="0" w:color="auto"/>
              <w:bottom w:val="nil"/>
              <w:right w:val="single" w:sz="4" w:space="0" w:color="auto"/>
            </w:tcBorders>
            <w:shd w:val="clear" w:color="000000" w:fill="FFFFFF"/>
            <w:hideMark/>
          </w:tcPr>
          <w:p w:rsidR="000D2210" w:rsidRPr="007E16A4" w:rsidRDefault="000D2210" w:rsidP="00D5487D">
            <w:pPr>
              <w:rPr>
                <w:color w:val="000000"/>
              </w:rPr>
            </w:pPr>
            <w:proofErr w:type="gramStart"/>
            <w:r w:rsidRPr="007E16A4">
              <w:rPr>
                <w:color w:val="000000"/>
              </w:rPr>
              <w:t>Обучение по вопросам</w:t>
            </w:r>
            <w:proofErr w:type="gramEnd"/>
            <w:r w:rsidRPr="007E16A4">
              <w:rPr>
                <w:color w:val="000000"/>
              </w:rPr>
              <w:t xml:space="preserve"> энергосбережения</w:t>
            </w:r>
          </w:p>
        </w:tc>
        <w:tc>
          <w:tcPr>
            <w:tcW w:w="2835" w:type="dxa"/>
            <w:tcBorders>
              <w:top w:val="single" w:sz="4" w:space="0" w:color="auto"/>
              <w:left w:val="nil"/>
              <w:bottom w:val="single" w:sz="4" w:space="0" w:color="auto"/>
              <w:right w:val="single" w:sz="4" w:space="0" w:color="auto"/>
            </w:tcBorders>
            <w:shd w:val="clear" w:color="000000" w:fill="FFFFFF"/>
            <w:hideMark/>
          </w:tcPr>
          <w:p w:rsidR="000D2210" w:rsidRPr="007E16A4" w:rsidRDefault="000D2210" w:rsidP="00D5487D">
            <w:pPr>
              <w:rPr>
                <w:color w:val="000000"/>
              </w:rPr>
            </w:pPr>
            <w:r w:rsidRPr="007E16A4">
              <w:rPr>
                <w:color w:val="000000"/>
              </w:rPr>
              <w:t>Всего</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D2210" w:rsidRPr="004F741A" w:rsidRDefault="000D2210" w:rsidP="00D5487D">
            <w:pPr>
              <w:jc w:val="right"/>
              <w:rPr>
                <w:color w:val="000000"/>
                <w:sz w:val="22"/>
                <w:szCs w:val="22"/>
              </w:rPr>
            </w:pPr>
            <w:r w:rsidRPr="004F741A">
              <w:rPr>
                <w:color w:val="000000"/>
                <w:sz w:val="22"/>
                <w:szCs w:val="22"/>
              </w:rPr>
              <w:t>167,20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D2210" w:rsidRPr="004F741A" w:rsidRDefault="000D2210" w:rsidP="00D5487D">
            <w:pPr>
              <w:jc w:val="right"/>
              <w:rPr>
                <w:color w:val="000000"/>
                <w:sz w:val="22"/>
                <w:szCs w:val="22"/>
              </w:rPr>
            </w:pPr>
            <w:r w:rsidRPr="004F741A">
              <w:rPr>
                <w:color w:val="000000"/>
                <w:sz w:val="22"/>
                <w:szCs w:val="22"/>
              </w:rPr>
              <w:t>210,00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0D2210" w:rsidRPr="004F741A" w:rsidRDefault="000D2210" w:rsidP="000F7E95">
            <w:pPr>
              <w:jc w:val="right"/>
              <w:rPr>
                <w:color w:val="000000"/>
                <w:sz w:val="22"/>
                <w:szCs w:val="22"/>
              </w:rPr>
            </w:pPr>
            <w:r w:rsidRPr="004F741A">
              <w:rPr>
                <w:color w:val="000000"/>
                <w:sz w:val="22"/>
                <w:szCs w:val="22"/>
              </w:rPr>
              <w:t>139,10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D2210" w:rsidRPr="004F741A" w:rsidRDefault="00CF3521" w:rsidP="00D5487D">
            <w:pPr>
              <w:jc w:val="right"/>
              <w:rPr>
                <w:color w:val="000000"/>
                <w:sz w:val="22"/>
                <w:szCs w:val="22"/>
              </w:rPr>
            </w:pPr>
            <w:r>
              <w:rPr>
                <w:color w:val="000000"/>
                <w:sz w:val="22"/>
                <w:szCs w:val="22"/>
              </w:rPr>
              <w:t>260,90</w:t>
            </w:r>
          </w:p>
        </w:tc>
      </w:tr>
      <w:tr w:rsidR="000D2210" w:rsidRPr="004F741A" w:rsidTr="000F7E95">
        <w:trPr>
          <w:trHeight w:val="315"/>
        </w:trPr>
        <w:tc>
          <w:tcPr>
            <w:tcW w:w="567" w:type="dxa"/>
            <w:tcBorders>
              <w:top w:val="nil"/>
              <w:left w:val="single" w:sz="4" w:space="0" w:color="auto"/>
              <w:bottom w:val="nil"/>
              <w:right w:val="single" w:sz="4" w:space="0" w:color="auto"/>
            </w:tcBorders>
            <w:shd w:val="clear" w:color="000000" w:fill="FFFFFF"/>
            <w:noWrap/>
            <w:hideMark/>
          </w:tcPr>
          <w:p w:rsidR="000D2210" w:rsidRPr="006E1F6E" w:rsidRDefault="000D2210" w:rsidP="00D5487D">
            <w:pPr>
              <w:jc w:val="center"/>
              <w:rPr>
                <w:color w:val="000000"/>
                <w:sz w:val="20"/>
                <w:szCs w:val="20"/>
              </w:rPr>
            </w:pPr>
          </w:p>
        </w:tc>
        <w:tc>
          <w:tcPr>
            <w:tcW w:w="2978" w:type="dxa"/>
            <w:vMerge/>
            <w:tcBorders>
              <w:top w:val="nil"/>
              <w:left w:val="single" w:sz="4" w:space="0" w:color="auto"/>
              <w:bottom w:val="nil"/>
              <w:right w:val="single" w:sz="4" w:space="0" w:color="auto"/>
            </w:tcBorders>
            <w:vAlign w:val="center"/>
            <w:hideMark/>
          </w:tcPr>
          <w:p w:rsidR="000D2210" w:rsidRPr="007E16A4" w:rsidRDefault="000D2210" w:rsidP="00D5487D">
            <w:pPr>
              <w:rPr>
                <w:color w:val="000000"/>
              </w:rPr>
            </w:pPr>
          </w:p>
        </w:tc>
        <w:tc>
          <w:tcPr>
            <w:tcW w:w="2835" w:type="dxa"/>
            <w:tcBorders>
              <w:top w:val="nil"/>
              <w:left w:val="nil"/>
              <w:bottom w:val="single" w:sz="4" w:space="0" w:color="auto"/>
              <w:right w:val="single" w:sz="4" w:space="0" w:color="auto"/>
            </w:tcBorders>
            <w:shd w:val="clear" w:color="000000" w:fill="FFFFFF"/>
            <w:hideMark/>
          </w:tcPr>
          <w:p w:rsidR="000D2210" w:rsidRPr="007E16A4" w:rsidRDefault="000D2210" w:rsidP="00D5487D">
            <w:pPr>
              <w:rPr>
                <w:color w:val="000000"/>
              </w:rPr>
            </w:pPr>
            <w:r>
              <w:rPr>
                <w:color w:val="000000"/>
              </w:rPr>
              <w:t>бюджет города Кемерово</w:t>
            </w:r>
          </w:p>
        </w:tc>
        <w:tc>
          <w:tcPr>
            <w:tcW w:w="1134" w:type="dxa"/>
            <w:tcBorders>
              <w:top w:val="nil"/>
              <w:left w:val="nil"/>
              <w:bottom w:val="single" w:sz="4" w:space="0" w:color="auto"/>
              <w:right w:val="single" w:sz="4" w:space="0" w:color="auto"/>
            </w:tcBorders>
            <w:shd w:val="clear" w:color="000000" w:fill="FFFFFF"/>
            <w:vAlign w:val="bottom"/>
            <w:hideMark/>
          </w:tcPr>
          <w:p w:rsidR="000D2210" w:rsidRPr="004F741A" w:rsidRDefault="000D2210" w:rsidP="00D5487D">
            <w:pPr>
              <w:jc w:val="right"/>
              <w:rPr>
                <w:color w:val="000000"/>
                <w:sz w:val="22"/>
                <w:szCs w:val="22"/>
              </w:rPr>
            </w:pPr>
            <w:r w:rsidRPr="004F741A">
              <w:rPr>
                <w:color w:val="000000"/>
                <w:sz w:val="22"/>
                <w:szCs w:val="22"/>
              </w:rPr>
              <w:t>60,80</w:t>
            </w:r>
          </w:p>
        </w:tc>
        <w:tc>
          <w:tcPr>
            <w:tcW w:w="1134" w:type="dxa"/>
            <w:tcBorders>
              <w:top w:val="nil"/>
              <w:left w:val="nil"/>
              <w:bottom w:val="single" w:sz="4" w:space="0" w:color="auto"/>
              <w:right w:val="single" w:sz="4" w:space="0" w:color="auto"/>
            </w:tcBorders>
            <w:shd w:val="clear" w:color="000000" w:fill="FFFFFF"/>
            <w:vAlign w:val="bottom"/>
            <w:hideMark/>
          </w:tcPr>
          <w:p w:rsidR="000D2210" w:rsidRPr="004F741A" w:rsidRDefault="000D2210" w:rsidP="00D5487D">
            <w:pPr>
              <w:jc w:val="right"/>
              <w:rPr>
                <w:color w:val="000000"/>
                <w:sz w:val="22"/>
                <w:szCs w:val="22"/>
              </w:rPr>
            </w:pPr>
            <w:r w:rsidRPr="004F741A">
              <w:rPr>
                <w:color w:val="000000"/>
                <w:sz w:val="22"/>
                <w:szCs w:val="22"/>
              </w:rPr>
              <w:t>123,10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0D2210" w:rsidRPr="004F741A" w:rsidRDefault="000D2210" w:rsidP="000F7E95">
            <w:pPr>
              <w:jc w:val="right"/>
              <w:rPr>
                <w:color w:val="000000"/>
                <w:sz w:val="22"/>
                <w:szCs w:val="22"/>
              </w:rPr>
            </w:pPr>
            <w:r w:rsidRPr="004F741A">
              <w:rPr>
                <w:color w:val="000000"/>
                <w:sz w:val="22"/>
                <w:szCs w:val="22"/>
              </w:rPr>
              <w:t>113,10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D2210" w:rsidRPr="004F741A" w:rsidRDefault="00CF3521" w:rsidP="00D5487D">
            <w:pPr>
              <w:jc w:val="right"/>
              <w:rPr>
                <w:color w:val="000000"/>
                <w:sz w:val="22"/>
                <w:szCs w:val="22"/>
              </w:rPr>
            </w:pPr>
            <w:r>
              <w:rPr>
                <w:color w:val="000000"/>
                <w:sz w:val="22"/>
                <w:szCs w:val="22"/>
              </w:rPr>
              <w:t>172,40</w:t>
            </w:r>
          </w:p>
        </w:tc>
      </w:tr>
      <w:tr w:rsidR="000D2210" w:rsidRPr="004F741A" w:rsidTr="000F7E95">
        <w:trPr>
          <w:trHeight w:val="480"/>
        </w:trPr>
        <w:tc>
          <w:tcPr>
            <w:tcW w:w="567" w:type="dxa"/>
            <w:tcBorders>
              <w:top w:val="nil"/>
              <w:left w:val="single" w:sz="4" w:space="0" w:color="auto"/>
              <w:bottom w:val="nil"/>
              <w:right w:val="single" w:sz="4" w:space="0" w:color="auto"/>
            </w:tcBorders>
            <w:shd w:val="clear" w:color="000000" w:fill="FFFFFF"/>
            <w:noWrap/>
            <w:hideMark/>
          </w:tcPr>
          <w:p w:rsidR="000D2210" w:rsidRPr="006E1F6E" w:rsidRDefault="000D2210" w:rsidP="00D5487D">
            <w:pPr>
              <w:jc w:val="center"/>
              <w:rPr>
                <w:color w:val="000000"/>
                <w:sz w:val="20"/>
                <w:szCs w:val="20"/>
              </w:rPr>
            </w:pPr>
          </w:p>
        </w:tc>
        <w:tc>
          <w:tcPr>
            <w:tcW w:w="2978" w:type="dxa"/>
            <w:vMerge/>
            <w:tcBorders>
              <w:top w:val="nil"/>
              <w:left w:val="single" w:sz="4" w:space="0" w:color="auto"/>
              <w:bottom w:val="nil"/>
              <w:right w:val="single" w:sz="4" w:space="0" w:color="auto"/>
            </w:tcBorders>
            <w:vAlign w:val="center"/>
            <w:hideMark/>
          </w:tcPr>
          <w:p w:rsidR="000D2210" w:rsidRPr="007E16A4" w:rsidRDefault="000D2210" w:rsidP="00D5487D">
            <w:pPr>
              <w:rPr>
                <w:color w:val="000000"/>
              </w:rPr>
            </w:pPr>
          </w:p>
        </w:tc>
        <w:tc>
          <w:tcPr>
            <w:tcW w:w="2835" w:type="dxa"/>
            <w:tcBorders>
              <w:top w:val="nil"/>
              <w:left w:val="nil"/>
              <w:bottom w:val="single" w:sz="4" w:space="0" w:color="auto"/>
              <w:right w:val="single" w:sz="4" w:space="0" w:color="auto"/>
            </w:tcBorders>
            <w:shd w:val="clear" w:color="000000" w:fill="FFFFFF"/>
            <w:hideMark/>
          </w:tcPr>
          <w:p w:rsidR="000D2210" w:rsidRPr="007E16A4" w:rsidRDefault="000D2210" w:rsidP="00D5487D">
            <w:pPr>
              <w:rPr>
                <w:color w:val="000000"/>
              </w:rPr>
            </w:pPr>
            <w:r w:rsidRPr="007E16A4">
              <w:rPr>
                <w:color w:val="000000"/>
              </w:rPr>
              <w:t>иные не запрещенные законодательством источники:</w:t>
            </w:r>
          </w:p>
        </w:tc>
        <w:tc>
          <w:tcPr>
            <w:tcW w:w="1134" w:type="dxa"/>
            <w:tcBorders>
              <w:top w:val="nil"/>
              <w:left w:val="nil"/>
              <w:bottom w:val="single" w:sz="4" w:space="0" w:color="auto"/>
              <w:right w:val="single" w:sz="4" w:space="0" w:color="auto"/>
            </w:tcBorders>
            <w:shd w:val="clear" w:color="000000" w:fill="FFFFFF"/>
            <w:noWrap/>
            <w:vAlign w:val="bottom"/>
            <w:hideMark/>
          </w:tcPr>
          <w:p w:rsidR="000D2210" w:rsidRPr="004F741A" w:rsidRDefault="000D2210" w:rsidP="00D5487D">
            <w:pPr>
              <w:jc w:val="right"/>
              <w:rPr>
                <w:color w:val="000000"/>
                <w:sz w:val="22"/>
                <w:szCs w:val="22"/>
              </w:rPr>
            </w:pPr>
            <w:r w:rsidRPr="004F741A">
              <w:rPr>
                <w:color w:val="000000"/>
                <w:sz w:val="22"/>
                <w:szCs w:val="22"/>
              </w:rPr>
              <w:t>106,40</w:t>
            </w:r>
          </w:p>
        </w:tc>
        <w:tc>
          <w:tcPr>
            <w:tcW w:w="1134" w:type="dxa"/>
            <w:tcBorders>
              <w:top w:val="nil"/>
              <w:left w:val="nil"/>
              <w:bottom w:val="single" w:sz="4" w:space="0" w:color="auto"/>
              <w:right w:val="single" w:sz="4" w:space="0" w:color="auto"/>
            </w:tcBorders>
            <w:shd w:val="clear" w:color="000000" w:fill="FFFFFF"/>
            <w:noWrap/>
            <w:vAlign w:val="bottom"/>
            <w:hideMark/>
          </w:tcPr>
          <w:p w:rsidR="000D2210" w:rsidRPr="004F741A" w:rsidRDefault="000D2210" w:rsidP="00D5487D">
            <w:pPr>
              <w:jc w:val="right"/>
              <w:rPr>
                <w:color w:val="000000"/>
                <w:sz w:val="22"/>
                <w:szCs w:val="22"/>
              </w:rPr>
            </w:pPr>
            <w:r w:rsidRPr="004F741A">
              <w:rPr>
                <w:color w:val="000000"/>
                <w:sz w:val="22"/>
                <w:szCs w:val="22"/>
              </w:rPr>
              <w:t>86,90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0D2210" w:rsidRPr="004F741A" w:rsidRDefault="000D2210" w:rsidP="000F7E95">
            <w:pPr>
              <w:jc w:val="right"/>
              <w:rPr>
                <w:color w:val="000000"/>
                <w:sz w:val="22"/>
                <w:szCs w:val="22"/>
              </w:rPr>
            </w:pPr>
            <w:r w:rsidRPr="004F741A">
              <w:rPr>
                <w:color w:val="000000"/>
                <w:sz w:val="22"/>
                <w:szCs w:val="22"/>
              </w:rPr>
              <w:t>26,00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D2210" w:rsidRPr="004F741A" w:rsidRDefault="00CF3521" w:rsidP="00D5487D">
            <w:pPr>
              <w:jc w:val="right"/>
              <w:rPr>
                <w:color w:val="000000"/>
                <w:sz w:val="22"/>
                <w:szCs w:val="22"/>
              </w:rPr>
            </w:pPr>
            <w:r>
              <w:rPr>
                <w:color w:val="000000"/>
                <w:sz w:val="22"/>
                <w:szCs w:val="22"/>
              </w:rPr>
              <w:t>88,50</w:t>
            </w:r>
          </w:p>
        </w:tc>
      </w:tr>
      <w:tr w:rsidR="000D2210" w:rsidRPr="004F741A" w:rsidTr="000F7E95">
        <w:trPr>
          <w:trHeight w:val="315"/>
        </w:trPr>
        <w:tc>
          <w:tcPr>
            <w:tcW w:w="567" w:type="dxa"/>
            <w:tcBorders>
              <w:top w:val="nil"/>
              <w:left w:val="single" w:sz="4" w:space="0" w:color="auto"/>
              <w:bottom w:val="nil"/>
              <w:right w:val="single" w:sz="4" w:space="0" w:color="auto"/>
            </w:tcBorders>
            <w:shd w:val="clear" w:color="000000" w:fill="FFFFFF"/>
            <w:noWrap/>
            <w:hideMark/>
          </w:tcPr>
          <w:p w:rsidR="000D2210" w:rsidRPr="006E1F6E" w:rsidRDefault="000D2210" w:rsidP="00D5487D">
            <w:pPr>
              <w:jc w:val="center"/>
              <w:rPr>
                <w:color w:val="000000"/>
                <w:sz w:val="20"/>
                <w:szCs w:val="20"/>
              </w:rPr>
            </w:pPr>
          </w:p>
        </w:tc>
        <w:tc>
          <w:tcPr>
            <w:tcW w:w="2978" w:type="dxa"/>
            <w:vMerge/>
            <w:tcBorders>
              <w:top w:val="nil"/>
              <w:left w:val="single" w:sz="4" w:space="0" w:color="auto"/>
              <w:bottom w:val="nil"/>
              <w:right w:val="single" w:sz="4" w:space="0" w:color="auto"/>
            </w:tcBorders>
            <w:vAlign w:val="center"/>
            <w:hideMark/>
          </w:tcPr>
          <w:p w:rsidR="000D2210" w:rsidRPr="007E16A4" w:rsidRDefault="000D2210" w:rsidP="00D5487D">
            <w:pPr>
              <w:rPr>
                <w:color w:val="000000"/>
              </w:rPr>
            </w:pPr>
          </w:p>
        </w:tc>
        <w:tc>
          <w:tcPr>
            <w:tcW w:w="2835" w:type="dxa"/>
            <w:tcBorders>
              <w:top w:val="nil"/>
              <w:left w:val="nil"/>
              <w:bottom w:val="single" w:sz="4" w:space="0" w:color="auto"/>
              <w:right w:val="single" w:sz="4" w:space="0" w:color="auto"/>
            </w:tcBorders>
            <w:shd w:val="clear" w:color="000000" w:fill="FFFFFF"/>
            <w:hideMark/>
          </w:tcPr>
          <w:p w:rsidR="000D2210" w:rsidRPr="00482C0D" w:rsidRDefault="000D2210" w:rsidP="00D5487D">
            <w:pPr>
              <w:rPr>
                <w:color w:val="000000"/>
              </w:rPr>
            </w:pPr>
            <w:r w:rsidRPr="00482C0D">
              <w:rPr>
                <w:color w:val="000000"/>
              </w:rPr>
              <w:t>областной бюджет</w:t>
            </w:r>
          </w:p>
        </w:tc>
        <w:tc>
          <w:tcPr>
            <w:tcW w:w="1134" w:type="dxa"/>
            <w:tcBorders>
              <w:top w:val="nil"/>
              <w:left w:val="nil"/>
              <w:bottom w:val="single" w:sz="4" w:space="0" w:color="auto"/>
              <w:right w:val="single" w:sz="4" w:space="0" w:color="auto"/>
            </w:tcBorders>
            <w:shd w:val="clear" w:color="000000" w:fill="FFFFFF"/>
            <w:vAlign w:val="bottom"/>
            <w:hideMark/>
          </w:tcPr>
          <w:p w:rsidR="000D2210" w:rsidRPr="004F741A" w:rsidRDefault="000D2210" w:rsidP="00D5487D">
            <w:pPr>
              <w:jc w:val="right"/>
              <w:rPr>
                <w:color w:val="000000"/>
                <w:sz w:val="22"/>
                <w:szCs w:val="22"/>
              </w:rPr>
            </w:pPr>
            <w:r w:rsidRPr="004F741A">
              <w:rPr>
                <w:color w:val="000000"/>
                <w:sz w:val="22"/>
                <w:szCs w:val="22"/>
              </w:rPr>
              <w:t>12,00</w:t>
            </w:r>
          </w:p>
        </w:tc>
        <w:tc>
          <w:tcPr>
            <w:tcW w:w="1134" w:type="dxa"/>
            <w:tcBorders>
              <w:top w:val="nil"/>
              <w:left w:val="nil"/>
              <w:bottom w:val="single" w:sz="4" w:space="0" w:color="auto"/>
              <w:right w:val="single" w:sz="4" w:space="0" w:color="auto"/>
            </w:tcBorders>
            <w:shd w:val="clear" w:color="000000" w:fill="FFFFFF"/>
            <w:vAlign w:val="bottom"/>
            <w:hideMark/>
          </w:tcPr>
          <w:p w:rsidR="000D2210" w:rsidRPr="004F741A" w:rsidRDefault="000D2210" w:rsidP="00D5487D">
            <w:pPr>
              <w:jc w:val="right"/>
              <w:rPr>
                <w:color w:val="000000"/>
                <w:sz w:val="22"/>
                <w:szCs w:val="22"/>
              </w:rPr>
            </w:pPr>
            <w:r w:rsidRPr="004F741A">
              <w:rPr>
                <w:color w:val="000000"/>
                <w:sz w:val="22"/>
                <w:szCs w:val="22"/>
              </w:rPr>
              <w:t>0,00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0D2210" w:rsidRPr="004F741A" w:rsidRDefault="000D2210" w:rsidP="000F7E95">
            <w:pPr>
              <w:jc w:val="right"/>
              <w:rPr>
                <w:color w:val="000000"/>
                <w:sz w:val="22"/>
                <w:szCs w:val="22"/>
              </w:rPr>
            </w:pPr>
            <w:r w:rsidRPr="004F741A">
              <w:rPr>
                <w:color w:val="000000"/>
                <w:sz w:val="22"/>
                <w:szCs w:val="22"/>
              </w:rPr>
              <w:t>0,00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D2210" w:rsidRPr="004F741A" w:rsidRDefault="00CF3521" w:rsidP="00D5487D">
            <w:pPr>
              <w:jc w:val="right"/>
              <w:rPr>
                <w:color w:val="000000"/>
                <w:sz w:val="22"/>
                <w:szCs w:val="22"/>
              </w:rPr>
            </w:pPr>
            <w:r>
              <w:rPr>
                <w:color w:val="000000"/>
                <w:sz w:val="22"/>
                <w:szCs w:val="22"/>
              </w:rPr>
              <w:t>0,00</w:t>
            </w:r>
          </w:p>
        </w:tc>
      </w:tr>
      <w:tr w:rsidR="000D2210" w:rsidRPr="004F741A" w:rsidTr="000F7E95">
        <w:trPr>
          <w:trHeight w:val="315"/>
        </w:trPr>
        <w:tc>
          <w:tcPr>
            <w:tcW w:w="567" w:type="dxa"/>
            <w:tcBorders>
              <w:top w:val="nil"/>
              <w:left w:val="single" w:sz="4" w:space="0" w:color="auto"/>
              <w:bottom w:val="nil"/>
              <w:right w:val="single" w:sz="4" w:space="0" w:color="auto"/>
            </w:tcBorders>
            <w:shd w:val="clear" w:color="000000" w:fill="FFFFFF"/>
            <w:noWrap/>
            <w:hideMark/>
          </w:tcPr>
          <w:p w:rsidR="000D2210" w:rsidRPr="006E1F6E" w:rsidRDefault="000D2210" w:rsidP="00D5487D">
            <w:pPr>
              <w:jc w:val="center"/>
              <w:rPr>
                <w:color w:val="000000"/>
                <w:sz w:val="20"/>
                <w:szCs w:val="20"/>
              </w:rPr>
            </w:pPr>
          </w:p>
        </w:tc>
        <w:tc>
          <w:tcPr>
            <w:tcW w:w="2978" w:type="dxa"/>
            <w:tcBorders>
              <w:top w:val="nil"/>
              <w:left w:val="nil"/>
              <w:bottom w:val="nil"/>
              <w:right w:val="single" w:sz="4" w:space="0" w:color="auto"/>
            </w:tcBorders>
            <w:shd w:val="clear" w:color="000000" w:fill="FFFFFF"/>
            <w:hideMark/>
          </w:tcPr>
          <w:p w:rsidR="000D2210" w:rsidRPr="007E16A4" w:rsidRDefault="000D2210" w:rsidP="00D5487D">
            <w:pPr>
              <w:rPr>
                <w:color w:val="000000"/>
              </w:rPr>
            </w:pPr>
            <w:r w:rsidRPr="007E16A4">
              <w:rPr>
                <w:color w:val="000000"/>
              </w:rPr>
              <w:t> </w:t>
            </w:r>
          </w:p>
        </w:tc>
        <w:tc>
          <w:tcPr>
            <w:tcW w:w="2835" w:type="dxa"/>
            <w:tcBorders>
              <w:top w:val="nil"/>
              <w:left w:val="nil"/>
              <w:bottom w:val="single" w:sz="4" w:space="0" w:color="auto"/>
              <w:right w:val="single" w:sz="4" w:space="0" w:color="auto"/>
            </w:tcBorders>
            <w:shd w:val="clear" w:color="000000" w:fill="FFFFFF"/>
            <w:vAlign w:val="bottom"/>
            <w:hideMark/>
          </w:tcPr>
          <w:p w:rsidR="000D2210" w:rsidRPr="00482C0D" w:rsidRDefault="000D2210" w:rsidP="00D5487D">
            <w:pPr>
              <w:rPr>
                <w:color w:val="000000"/>
              </w:rPr>
            </w:pPr>
            <w:r w:rsidRPr="00482C0D">
              <w:rPr>
                <w:color w:val="000000"/>
              </w:rPr>
              <w:t xml:space="preserve">средства </w:t>
            </w:r>
            <w:proofErr w:type="spellStart"/>
            <w:r w:rsidRPr="00482C0D">
              <w:rPr>
                <w:color w:val="000000"/>
              </w:rPr>
              <w:t>юрид</w:t>
            </w:r>
            <w:proofErr w:type="spellEnd"/>
            <w:r w:rsidRPr="00482C0D">
              <w:rPr>
                <w:color w:val="000000"/>
              </w:rPr>
              <w:t>. и физ. лиц</w:t>
            </w:r>
          </w:p>
        </w:tc>
        <w:tc>
          <w:tcPr>
            <w:tcW w:w="1134" w:type="dxa"/>
            <w:tcBorders>
              <w:top w:val="nil"/>
              <w:left w:val="nil"/>
              <w:bottom w:val="single" w:sz="4" w:space="0" w:color="auto"/>
              <w:right w:val="single" w:sz="4" w:space="0" w:color="auto"/>
            </w:tcBorders>
            <w:shd w:val="clear" w:color="000000" w:fill="FFFFFF"/>
            <w:vAlign w:val="bottom"/>
            <w:hideMark/>
          </w:tcPr>
          <w:p w:rsidR="000D2210" w:rsidRPr="004F741A" w:rsidRDefault="000D2210" w:rsidP="00D5487D">
            <w:pPr>
              <w:jc w:val="right"/>
              <w:rPr>
                <w:color w:val="000000"/>
                <w:sz w:val="22"/>
                <w:szCs w:val="22"/>
              </w:rPr>
            </w:pPr>
            <w:r w:rsidRPr="004F741A">
              <w:rPr>
                <w:color w:val="000000"/>
                <w:sz w:val="22"/>
                <w:szCs w:val="22"/>
              </w:rPr>
              <w:t>94,40</w:t>
            </w:r>
          </w:p>
        </w:tc>
        <w:tc>
          <w:tcPr>
            <w:tcW w:w="1134" w:type="dxa"/>
            <w:tcBorders>
              <w:top w:val="nil"/>
              <w:left w:val="nil"/>
              <w:bottom w:val="single" w:sz="4" w:space="0" w:color="auto"/>
              <w:right w:val="single" w:sz="4" w:space="0" w:color="auto"/>
            </w:tcBorders>
            <w:shd w:val="clear" w:color="000000" w:fill="FFFFFF"/>
            <w:vAlign w:val="bottom"/>
            <w:hideMark/>
          </w:tcPr>
          <w:p w:rsidR="000D2210" w:rsidRPr="004F741A" w:rsidRDefault="000D2210" w:rsidP="00D5487D">
            <w:pPr>
              <w:jc w:val="right"/>
              <w:rPr>
                <w:color w:val="000000"/>
                <w:sz w:val="22"/>
                <w:szCs w:val="22"/>
              </w:rPr>
            </w:pPr>
            <w:r w:rsidRPr="004F741A">
              <w:rPr>
                <w:color w:val="000000"/>
                <w:sz w:val="22"/>
                <w:szCs w:val="22"/>
              </w:rPr>
              <w:t>86,90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0D2210" w:rsidRPr="004F741A" w:rsidRDefault="000D2210" w:rsidP="000F7E95">
            <w:pPr>
              <w:jc w:val="right"/>
              <w:rPr>
                <w:color w:val="000000"/>
                <w:sz w:val="22"/>
                <w:szCs w:val="22"/>
              </w:rPr>
            </w:pPr>
            <w:r w:rsidRPr="004F741A">
              <w:rPr>
                <w:color w:val="000000"/>
                <w:sz w:val="22"/>
                <w:szCs w:val="22"/>
              </w:rPr>
              <w:t>26,00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D2210" w:rsidRPr="004F741A" w:rsidRDefault="00CF3521" w:rsidP="00D5487D">
            <w:pPr>
              <w:jc w:val="right"/>
              <w:rPr>
                <w:color w:val="000000"/>
                <w:sz w:val="22"/>
                <w:szCs w:val="22"/>
              </w:rPr>
            </w:pPr>
            <w:r>
              <w:rPr>
                <w:color w:val="000000"/>
                <w:sz w:val="22"/>
                <w:szCs w:val="22"/>
              </w:rPr>
              <w:t>88,50</w:t>
            </w:r>
          </w:p>
        </w:tc>
      </w:tr>
      <w:tr w:rsidR="000D2210" w:rsidRPr="004F741A" w:rsidTr="000F7E95">
        <w:trPr>
          <w:trHeight w:val="315"/>
        </w:trPr>
        <w:tc>
          <w:tcPr>
            <w:tcW w:w="567" w:type="dxa"/>
            <w:tcBorders>
              <w:top w:val="single" w:sz="4" w:space="0" w:color="auto"/>
              <w:left w:val="single" w:sz="4" w:space="0" w:color="auto"/>
              <w:bottom w:val="nil"/>
              <w:right w:val="single" w:sz="4" w:space="0" w:color="auto"/>
            </w:tcBorders>
            <w:shd w:val="clear" w:color="000000" w:fill="FFFFFF"/>
            <w:noWrap/>
            <w:hideMark/>
          </w:tcPr>
          <w:p w:rsidR="000D2210" w:rsidRPr="006E1F6E" w:rsidRDefault="000D2210" w:rsidP="00D5487D">
            <w:pPr>
              <w:jc w:val="center"/>
              <w:rPr>
                <w:color w:val="000000"/>
                <w:sz w:val="20"/>
                <w:szCs w:val="20"/>
              </w:rPr>
            </w:pPr>
            <w:r w:rsidRPr="006E1F6E">
              <w:rPr>
                <w:color w:val="000000"/>
                <w:sz w:val="20"/>
                <w:szCs w:val="20"/>
              </w:rPr>
              <w:t>1.6.</w:t>
            </w:r>
          </w:p>
        </w:tc>
        <w:tc>
          <w:tcPr>
            <w:tcW w:w="297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D2210" w:rsidRPr="007E16A4" w:rsidRDefault="000D2210" w:rsidP="00D5487D">
            <w:pPr>
              <w:rPr>
                <w:color w:val="000000"/>
              </w:rPr>
            </w:pPr>
            <w:r w:rsidRPr="007E16A4">
              <w:rPr>
                <w:color w:val="000000"/>
              </w:rPr>
              <w:t>Информационно-агитационные мероприятия</w:t>
            </w:r>
          </w:p>
        </w:tc>
        <w:tc>
          <w:tcPr>
            <w:tcW w:w="2835" w:type="dxa"/>
            <w:tcBorders>
              <w:top w:val="nil"/>
              <w:left w:val="nil"/>
              <w:bottom w:val="single" w:sz="4" w:space="0" w:color="auto"/>
              <w:right w:val="single" w:sz="4" w:space="0" w:color="auto"/>
            </w:tcBorders>
            <w:shd w:val="clear" w:color="000000" w:fill="FFFFFF"/>
            <w:hideMark/>
          </w:tcPr>
          <w:p w:rsidR="000D2210" w:rsidRPr="007E16A4" w:rsidRDefault="000D2210" w:rsidP="00D5487D">
            <w:pPr>
              <w:rPr>
                <w:color w:val="000000"/>
              </w:rPr>
            </w:pPr>
            <w:r w:rsidRPr="007E16A4">
              <w:rPr>
                <w:color w:val="000000"/>
              </w:rPr>
              <w:t>Всего</w:t>
            </w:r>
          </w:p>
        </w:tc>
        <w:tc>
          <w:tcPr>
            <w:tcW w:w="1134" w:type="dxa"/>
            <w:tcBorders>
              <w:top w:val="nil"/>
              <w:left w:val="nil"/>
              <w:bottom w:val="single" w:sz="4" w:space="0" w:color="auto"/>
              <w:right w:val="single" w:sz="4" w:space="0" w:color="auto"/>
            </w:tcBorders>
            <w:shd w:val="clear" w:color="000000" w:fill="FFFFFF"/>
            <w:noWrap/>
            <w:vAlign w:val="bottom"/>
            <w:hideMark/>
          </w:tcPr>
          <w:p w:rsidR="000D2210" w:rsidRPr="004F741A" w:rsidRDefault="000D2210" w:rsidP="00D5487D">
            <w:pPr>
              <w:jc w:val="right"/>
              <w:rPr>
                <w:color w:val="000000"/>
                <w:sz w:val="22"/>
                <w:szCs w:val="22"/>
              </w:rPr>
            </w:pPr>
            <w:r w:rsidRPr="004F741A">
              <w:rPr>
                <w:color w:val="000000"/>
                <w:sz w:val="22"/>
                <w:szCs w:val="22"/>
              </w:rPr>
              <w:t>151,60</w:t>
            </w:r>
          </w:p>
        </w:tc>
        <w:tc>
          <w:tcPr>
            <w:tcW w:w="1134" w:type="dxa"/>
            <w:tcBorders>
              <w:top w:val="nil"/>
              <w:left w:val="nil"/>
              <w:bottom w:val="single" w:sz="4" w:space="0" w:color="auto"/>
              <w:right w:val="single" w:sz="4" w:space="0" w:color="auto"/>
            </w:tcBorders>
            <w:shd w:val="clear" w:color="000000" w:fill="FFFFFF"/>
            <w:noWrap/>
            <w:vAlign w:val="bottom"/>
            <w:hideMark/>
          </w:tcPr>
          <w:p w:rsidR="000D2210" w:rsidRPr="004F741A" w:rsidRDefault="000D2210" w:rsidP="00D5487D">
            <w:pPr>
              <w:jc w:val="right"/>
              <w:rPr>
                <w:color w:val="000000"/>
                <w:sz w:val="22"/>
                <w:szCs w:val="22"/>
              </w:rPr>
            </w:pPr>
            <w:r w:rsidRPr="004F741A">
              <w:rPr>
                <w:color w:val="000000"/>
                <w:sz w:val="22"/>
                <w:szCs w:val="22"/>
              </w:rPr>
              <w:t>83,70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0D2210" w:rsidRPr="004F741A" w:rsidRDefault="000D2210" w:rsidP="000F7E95">
            <w:pPr>
              <w:jc w:val="right"/>
              <w:rPr>
                <w:color w:val="000000"/>
                <w:sz w:val="22"/>
                <w:szCs w:val="22"/>
              </w:rPr>
            </w:pPr>
            <w:r w:rsidRPr="004F741A">
              <w:rPr>
                <w:color w:val="000000"/>
                <w:sz w:val="22"/>
                <w:szCs w:val="22"/>
              </w:rPr>
              <w:t>41,80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D2210" w:rsidRPr="004F741A" w:rsidRDefault="00CF3521" w:rsidP="00D5487D">
            <w:pPr>
              <w:jc w:val="right"/>
              <w:rPr>
                <w:color w:val="000000"/>
                <w:sz w:val="22"/>
                <w:szCs w:val="22"/>
              </w:rPr>
            </w:pPr>
            <w:r>
              <w:rPr>
                <w:color w:val="000000"/>
                <w:sz w:val="22"/>
                <w:szCs w:val="22"/>
              </w:rPr>
              <w:t>84,00</w:t>
            </w:r>
          </w:p>
        </w:tc>
      </w:tr>
      <w:tr w:rsidR="000D2210" w:rsidRPr="004F741A" w:rsidTr="000F7E95">
        <w:trPr>
          <w:trHeight w:val="315"/>
        </w:trPr>
        <w:tc>
          <w:tcPr>
            <w:tcW w:w="567" w:type="dxa"/>
            <w:tcBorders>
              <w:top w:val="nil"/>
              <w:left w:val="single" w:sz="4" w:space="0" w:color="auto"/>
              <w:bottom w:val="nil"/>
              <w:right w:val="single" w:sz="4" w:space="0" w:color="auto"/>
            </w:tcBorders>
            <w:shd w:val="clear" w:color="000000" w:fill="FFFFFF"/>
            <w:noWrap/>
            <w:hideMark/>
          </w:tcPr>
          <w:p w:rsidR="000D2210" w:rsidRPr="006E1F6E" w:rsidRDefault="000D2210" w:rsidP="00D5487D">
            <w:pPr>
              <w:jc w:val="center"/>
              <w:rPr>
                <w:color w:val="000000"/>
                <w:sz w:val="20"/>
                <w:szCs w:val="20"/>
              </w:rPr>
            </w:pPr>
          </w:p>
        </w:tc>
        <w:tc>
          <w:tcPr>
            <w:tcW w:w="2978" w:type="dxa"/>
            <w:vMerge/>
            <w:tcBorders>
              <w:top w:val="single" w:sz="4" w:space="0" w:color="auto"/>
              <w:left w:val="single" w:sz="4" w:space="0" w:color="auto"/>
              <w:bottom w:val="single" w:sz="4" w:space="0" w:color="000000"/>
              <w:right w:val="single" w:sz="4" w:space="0" w:color="auto"/>
            </w:tcBorders>
            <w:vAlign w:val="center"/>
            <w:hideMark/>
          </w:tcPr>
          <w:p w:rsidR="000D2210" w:rsidRPr="007E16A4" w:rsidRDefault="000D2210" w:rsidP="00D5487D">
            <w:pPr>
              <w:rPr>
                <w:color w:val="000000"/>
              </w:rPr>
            </w:pPr>
          </w:p>
        </w:tc>
        <w:tc>
          <w:tcPr>
            <w:tcW w:w="2835" w:type="dxa"/>
            <w:tcBorders>
              <w:top w:val="nil"/>
              <w:left w:val="nil"/>
              <w:bottom w:val="single" w:sz="4" w:space="0" w:color="auto"/>
              <w:right w:val="single" w:sz="4" w:space="0" w:color="auto"/>
            </w:tcBorders>
            <w:shd w:val="clear" w:color="000000" w:fill="FFFFFF"/>
            <w:hideMark/>
          </w:tcPr>
          <w:p w:rsidR="000D2210" w:rsidRPr="007E16A4" w:rsidRDefault="000D2210" w:rsidP="00D5487D">
            <w:pPr>
              <w:rPr>
                <w:color w:val="000000"/>
              </w:rPr>
            </w:pPr>
            <w:r>
              <w:rPr>
                <w:color w:val="000000"/>
              </w:rPr>
              <w:t>бюджет города Кемерово</w:t>
            </w:r>
          </w:p>
        </w:tc>
        <w:tc>
          <w:tcPr>
            <w:tcW w:w="1134" w:type="dxa"/>
            <w:tcBorders>
              <w:top w:val="nil"/>
              <w:left w:val="nil"/>
              <w:bottom w:val="single" w:sz="4" w:space="0" w:color="auto"/>
              <w:right w:val="single" w:sz="4" w:space="0" w:color="auto"/>
            </w:tcBorders>
            <w:shd w:val="clear" w:color="000000" w:fill="FFFFFF"/>
            <w:vAlign w:val="bottom"/>
            <w:hideMark/>
          </w:tcPr>
          <w:p w:rsidR="000D2210" w:rsidRPr="004F741A" w:rsidRDefault="000D2210" w:rsidP="00D5487D">
            <w:pPr>
              <w:jc w:val="right"/>
              <w:rPr>
                <w:color w:val="000000"/>
                <w:sz w:val="22"/>
                <w:szCs w:val="22"/>
              </w:rPr>
            </w:pPr>
            <w:r w:rsidRPr="004F741A">
              <w:rPr>
                <w:color w:val="000000"/>
                <w:sz w:val="22"/>
                <w:szCs w:val="22"/>
              </w:rPr>
              <w:t>41,00</w:t>
            </w:r>
          </w:p>
        </w:tc>
        <w:tc>
          <w:tcPr>
            <w:tcW w:w="1134" w:type="dxa"/>
            <w:tcBorders>
              <w:top w:val="nil"/>
              <w:left w:val="nil"/>
              <w:bottom w:val="single" w:sz="4" w:space="0" w:color="auto"/>
              <w:right w:val="single" w:sz="4" w:space="0" w:color="auto"/>
            </w:tcBorders>
            <w:shd w:val="clear" w:color="000000" w:fill="FFFFFF"/>
            <w:vAlign w:val="bottom"/>
            <w:hideMark/>
          </w:tcPr>
          <w:p w:rsidR="000D2210" w:rsidRPr="004F741A" w:rsidRDefault="000D2210" w:rsidP="00D5487D">
            <w:pPr>
              <w:jc w:val="right"/>
              <w:rPr>
                <w:color w:val="000000"/>
                <w:sz w:val="22"/>
                <w:szCs w:val="22"/>
              </w:rPr>
            </w:pPr>
            <w:r w:rsidRPr="004F741A">
              <w:rPr>
                <w:color w:val="000000"/>
                <w:sz w:val="22"/>
                <w:szCs w:val="22"/>
              </w:rPr>
              <w:t>24,00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0D2210" w:rsidRPr="004F741A" w:rsidRDefault="000D2210" w:rsidP="000F7E95">
            <w:pPr>
              <w:jc w:val="right"/>
              <w:rPr>
                <w:color w:val="000000"/>
                <w:sz w:val="22"/>
                <w:szCs w:val="22"/>
              </w:rPr>
            </w:pPr>
            <w:r w:rsidRPr="004F741A">
              <w:rPr>
                <w:color w:val="000000"/>
                <w:sz w:val="22"/>
                <w:szCs w:val="22"/>
              </w:rPr>
              <w:t>24,00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D2210" w:rsidRPr="004F741A" w:rsidRDefault="00CF3521" w:rsidP="00D5487D">
            <w:pPr>
              <w:jc w:val="right"/>
              <w:rPr>
                <w:color w:val="000000"/>
                <w:sz w:val="22"/>
                <w:szCs w:val="22"/>
              </w:rPr>
            </w:pPr>
            <w:r>
              <w:rPr>
                <w:color w:val="000000"/>
                <w:sz w:val="22"/>
                <w:szCs w:val="22"/>
              </w:rPr>
              <w:t>12,00</w:t>
            </w:r>
          </w:p>
        </w:tc>
      </w:tr>
      <w:tr w:rsidR="000D2210" w:rsidRPr="004F741A" w:rsidTr="000F7E95">
        <w:trPr>
          <w:trHeight w:val="480"/>
        </w:trPr>
        <w:tc>
          <w:tcPr>
            <w:tcW w:w="567" w:type="dxa"/>
            <w:tcBorders>
              <w:top w:val="nil"/>
              <w:left w:val="single" w:sz="4" w:space="0" w:color="auto"/>
              <w:bottom w:val="nil"/>
              <w:right w:val="single" w:sz="4" w:space="0" w:color="auto"/>
            </w:tcBorders>
            <w:shd w:val="clear" w:color="000000" w:fill="FFFFFF"/>
            <w:noWrap/>
            <w:hideMark/>
          </w:tcPr>
          <w:p w:rsidR="000D2210" w:rsidRPr="006E1F6E" w:rsidRDefault="000D2210" w:rsidP="00D5487D">
            <w:pPr>
              <w:jc w:val="center"/>
              <w:rPr>
                <w:color w:val="000000"/>
                <w:sz w:val="20"/>
                <w:szCs w:val="20"/>
              </w:rPr>
            </w:pPr>
          </w:p>
        </w:tc>
        <w:tc>
          <w:tcPr>
            <w:tcW w:w="2978" w:type="dxa"/>
            <w:vMerge/>
            <w:tcBorders>
              <w:top w:val="single" w:sz="4" w:space="0" w:color="auto"/>
              <w:left w:val="single" w:sz="4" w:space="0" w:color="auto"/>
              <w:bottom w:val="single" w:sz="4" w:space="0" w:color="000000"/>
              <w:right w:val="single" w:sz="4" w:space="0" w:color="auto"/>
            </w:tcBorders>
            <w:vAlign w:val="center"/>
            <w:hideMark/>
          </w:tcPr>
          <w:p w:rsidR="000D2210" w:rsidRPr="007E16A4" w:rsidRDefault="000D2210" w:rsidP="00D5487D">
            <w:pPr>
              <w:rPr>
                <w:color w:val="000000"/>
              </w:rPr>
            </w:pPr>
          </w:p>
        </w:tc>
        <w:tc>
          <w:tcPr>
            <w:tcW w:w="2835" w:type="dxa"/>
            <w:tcBorders>
              <w:top w:val="nil"/>
              <w:left w:val="nil"/>
              <w:bottom w:val="single" w:sz="4" w:space="0" w:color="auto"/>
              <w:right w:val="single" w:sz="4" w:space="0" w:color="auto"/>
            </w:tcBorders>
            <w:shd w:val="clear" w:color="000000" w:fill="FFFFFF"/>
            <w:hideMark/>
          </w:tcPr>
          <w:p w:rsidR="000D2210" w:rsidRPr="007E16A4" w:rsidRDefault="000D2210" w:rsidP="00D5487D">
            <w:pPr>
              <w:rPr>
                <w:color w:val="000000"/>
              </w:rPr>
            </w:pPr>
            <w:r w:rsidRPr="007E16A4">
              <w:rPr>
                <w:color w:val="000000"/>
              </w:rPr>
              <w:t>иные не запрещенные законодательством источники:</w:t>
            </w:r>
          </w:p>
        </w:tc>
        <w:tc>
          <w:tcPr>
            <w:tcW w:w="1134" w:type="dxa"/>
            <w:tcBorders>
              <w:top w:val="nil"/>
              <w:left w:val="nil"/>
              <w:bottom w:val="single" w:sz="4" w:space="0" w:color="auto"/>
              <w:right w:val="single" w:sz="4" w:space="0" w:color="auto"/>
            </w:tcBorders>
            <w:shd w:val="clear" w:color="000000" w:fill="FFFFFF"/>
            <w:noWrap/>
            <w:vAlign w:val="bottom"/>
            <w:hideMark/>
          </w:tcPr>
          <w:p w:rsidR="000D2210" w:rsidRPr="004F741A" w:rsidRDefault="000D2210" w:rsidP="00D5487D">
            <w:pPr>
              <w:jc w:val="right"/>
              <w:rPr>
                <w:color w:val="000000"/>
                <w:sz w:val="22"/>
                <w:szCs w:val="22"/>
              </w:rPr>
            </w:pPr>
            <w:r w:rsidRPr="004F741A">
              <w:rPr>
                <w:color w:val="000000"/>
                <w:sz w:val="22"/>
                <w:szCs w:val="22"/>
              </w:rPr>
              <w:t>110,60</w:t>
            </w:r>
          </w:p>
        </w:tc>
        <w:tc>
          <w:tcPr>
            <w:tcW w:w="1134" w:type="dxa"/>
            <w:tcBorders>
              <w:top w:val="nil"/>
              <w:left w:val="nil"/>
              <w:bottom w:val="single" w:sz="4" w:space="0" w:color="auto"/>
              <w:right w:val="single" w:sz="4" w:space="0" w:color="auto"/>
            </w:tcBorders>
            <w:shd w:val="clear" w:color="000000" w:fill="FFFFFF"/>
            <w:noWrap/>
            <w:vAlign w:val="bottom"/>
            <w:hideMark/>
          </w:tcPr>
          <w:p w:rsidR="000D2210" w:rsidRPr="004F741A" w:rsidRDefault="000D2210" w:rsidP="00D5487D">
            <w:pPr>
              <w:jc w:val="right"/>
              <w:rPr>
                <w:color w:val="000000"/>
                <w:sz w:val="22"/>
                <w:szCs w:val="22"/>
              </w:rPr>
            </w:pPr>
            <w:r w:rsidRPr="004F741A">
              <w:rPr>
                <w:color w:val="000000"/>
                <w:sz w:val="22"/>
                <w:szCs w:val="22"/>
              </w:rPr>
              <w:t>59,70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0D2210" w:rsidRPr="004F741A" w:rsidRDefault="000D2210" w:rsidP="000F7E95">
            <w:pPr>
              <w:jc w:val="right"/>
              <w:rPr>
                <w:color w:val="000000"/>
                <w:sz w:val="22"/>
                <w:szCs w:val="22"/>
              </w:rPr>
            </w:pPr>
            <w:r w:rsidRPr="004F741A">
              <w:rPr>
                <w:color w:val="000000"/>
                <w:sz w:val="22"/>
                <w:szCs w:val="22"/>
              </w:rPr>
              <w:t>17,80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D2210" w:rsidRPr="004F741A" w:rsidRDefault="00CF3521" w:rsidP="00D5487D">
            <w:pPr>
              <w:jc w:val="right"/>
              <w:rPr>
                <w:color w:val="000000"/>
                <w:sz w:val="22"/>
                <w:szCs w:val="22"/>
              </w:rPr>
            </w:pPr>
            <w:r>
              <w:rPr>
                <w:color w:val="000000"/>
                <w:sz w:val="22"/>
                <w:szCs w:val="22"/>
              </w:rPr>
              <w:t>72,00</w:t>
            </w:r>
          </w:p>
        </w:tc>
      </w:tr>
      <w:tr w:rsidR="000D2210" w:rsidRPr="004F741A" w:rsidTr="000F7E95">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rsidR="000D2210" w:rsidRPr="006E1F6E" w:rsidRDefault="000D2210" w:rsidP="00D5487D">
            <w:pPr>
              <w:rPr>
                <w:color w:val="000000"/>
                <w:sz w:val="20"/>
                <w:szCs w:val="20"/>
              </w:rPr>
            </w:pPr>
            <w:r w:rsidRPr="006E1F6E">
              <w:rPr>
                <w:color w:val="000000"/>
                <w:sz w:val="20"/>
                <w:szCs w:val="20"/>
              </w:rPr>
              <w:t> </w:t>
            </w:r>
          </w:p>
        </w:tc>
        <w:tc>
          <w:tcPr>
            <w:tcW w:w="2978" w:type="dxa"/>
            <w:vMerge/>
            <w:tcBorders>
              <w:top w:val="single" w:sz="4" w:space="0" w:color="auto"/>
              <w:left w:val="single" w:sz="4" w:space="0" w:color="auto"/>
              <w:bottom w:val="single" w:sz="4" w:space="0" w:color="000000"/>
              <w:right w:val="single" w:sz="4" w:space="0" w:color="auto"/>
            </w:tcBorders>
            <w:vAlign w:val="center"/>
            <w:hideMark/>
          </w:tcPr>
          <w:p w:rsidR="000D2210" w:rsidRPr="007E16A4" w:rsidRDefault="000D2210" w:rsidP="00D5487D">
            <w:pPr>
              <w:rPr>
                <w:color w:val="000000"/>
              </w:rPr>
            </w:pPr>
          </w:p>
        </w:tc>
        <w:tc>
          <w:tcPr>
            <w:tcW w:w="2835" w:type="dxa"/>
            <w:tcBorders>
              <w:top w:val="nil"/>
              <w:left w:val="nil"/>
              <w:bottom w:val="single" w:sz="4" w:space="0" w:color="auto"/>
              <w:right w:val="single" w:sz="4" w:space="0" w:color="auto"/>
            </w:tcBorders>
            <w:shd w:val="clear" w:color="000000" w:fill="FFFFFF"/>
            <w:vAlign w:val="bottom"/>
            <w:hideMark/>
          </w:tcPr>
          <w:p w:rsidR="000D2210" w:rsidRPr="00482C0D" w:rsidRDefault="000D2210" w:rsidP="00D5487D">
            <w:pPr>
              <w:rPr>
                <w:color w:val="000000"/>
              </w:rPr>
            </w:pPr>
            <w:r w:rsidRPr="00482C0D">
              <w:rPr>
                <w:color w:val="000000"/>
              </w:rPr>
              <w:t xml:space="preserve">средства </w:t>
            </w:r>
            <w:proofErr w:type="spellStart"/>
            <w:r w:rsidRPr="00482C0D">
              <w:rPr>
                <w:color w:val="000000"/>
              </w:rPr>
              <w:t>юрид</w:t>
            </w:r>
            <w:proofErr w:type="spellEnd"/>
            <w:r w:rsidRPr="00482C0D">
              <w:rPr>
                <w:color w:val="000000"/>
              </w:rPr>
              <w:t>. и физ. лиц</w:t>
            </w:r>
          </w:p>
        </w:tc>
        <w:tc>
          <w:tcPr>
            <w:tcW w:w="1134" w:type="dxa"/>
            <w:tcBorders>
              <w:top w:val="nil"/>
              <w:left w:val="nil"/>
              <w:bottom w:val="single" w:sz="4" w:space="0" w:color="auto"/>
              <w:right w:val="single" w:sz="4" w:space="0" w:color="auto"/>
            </w:tcBorders>
            <w:shd w:val="clear" w:color="000000" w:fill="FFFFFF"/>
            <w:vAlign w:val="bottom"/>
            <w:hideMark/>
          </w:tcPr>
          <w:p w:rsidR="000D2210" w:rsidRPr="004F741A" w:rsidRDefault="000D2210" w:rsidP="00D5487D">
            <w:pPr>
              <w:jc w:val="right"/>
              <w:rPr>
                <w:color w:val="000000"/>
                <w:sz w:val="22"/>
                <w:szCs w:val="22"/>
              </w:rPr>
            </w:pPr>
            <w:r w:rsidRPr="004F741A">
              <w:rPr>
                <w:color w:val="000000"/>
                <w:sz w:val="22"/>
                <w:szCs w:val="22"/>
              </w:rPr>
              <w:t>110,60</w:t>
            </w:r>
          </w:p>
        </w:tc>
        <w:tc>
          <w:tcPr>
            <w:tcW w:w="1134" w:type="dxa"/>
            <w:tcBorders>
              <w:top w:val="nil"/>
              <w:left w:val="nil"/>
              <w:bottom w:val="single" w:sz="4" w:space="0" w:color="auto"/>
              <w:right w:val="single" w:sz="4" w:space="0" w:color="auto"/>
            </w:tcBorders>
            <w:shd w:val="clear" w:color="000000" w:fill="FFFFFF"/>
            <w:vAlign w:val="bottom"/>
            <w:hideMark/>
          </w:tcPr>
          <w:p w:rsidR="000D2210" w:rsidRPr="004F741A" w:rsidRDefault="000D2210" w:rsidP="00D5487D">
            <w:pPr>
              <w:jc w:val="right"/>
              <w:rPr>
                <w:color w:val="000000"/>
                <w:sz w:val="22"/>
                <w:szCs w:val="22"/>
              </w:rPr>
            </w:pPr>
            <w:r w:rsidRPr="004F741A">
              <w:rPr>
                <w:color w:val="000000"/>
                <w:sz w:val="22"/>
                <w:szCs w:val="22"/>
              </w:rPr>
              <w:t>59,70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0D2210" w:rsidRPr="004F741A" w:rsidRDefault="000D2210" w:rsidP="000F7E95">
            <w:pPr>
              <w:jc w:val="right"/>
              <w:rPr>
                <w:color w:val="000000"/>
                <w:sz w:val="22"/>
                <w:szCs w:val="22"/>
              </w:rPr>
            </w:pPr>
            <w:r w:rsidRPr="004F741A">
              <w:rPr>
                <w:color w:val="000000"/>
                <w:sz w:val="22"/>
                <w:szCs w:val="22"/>
              </w:rPr>
              <w:t>17,80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D2210" w:rsidRPr="004F741A" w:rsidRDefault="00CF3521" w:rsidP="00D5487D">
            <w:pPr>
              <w:jc w:val="right"/>
              <w:rPr>
                <w:color w:val="000000"/>
                <w:sz w:val="22"/>
                <w:szCs w:val="22"/>
              </w:rPr>
            </w:pPr>
            <w:r>
              <w:rPr>
                <w:color w:val="000000"/>
                <w:sz w:val="22"/>
                <w:szCs w:val="22"/>
              </w:rPr>
              <w:t>72,00</w:t>
            </w:r>
          </w:p>
        </w:tc>
      </w:tr>
      <w:tr w:rsidR="00CF3521" w:rsidRPr="004F741A" w:rsidTr="000F7E95">
        <w:trPr>
          <w:trHeight w:val="315"/>
        </w:trPr>
        <w:tc>
          <w:tcPr>
            <w:tcW w:w="567" w:type="dxa"/>
            <w:tcBorders>
              <w:top w:val="single" w:sz="4" w:space="0" w:color="auto"/>
              <w:left w:val="single" w:sz="4" w:space="0" w:color="auto"/>
              <w:bottom w:val="nil"/>
              <w:right w:val="single" w:sz="4" w:space="0" w:color="auto"/>
            </w:tcBorders>
            <w:shd w:val="clear" w:color="000000" w:fill="FFFFFF"/>
            <w:noWrap/>
            <w:hideMark/>
          </w:tcPr>
          <w:p w:rsidR="00CF3521" w:rsidRPr="006E1F6E" w:rsidRDefault="00CF3521" w:rsidP="00D5487D">
            <w:pPr>
              <w:rPr>
                <w:color w:val="000000"/>
                <w:sz w:val="20"/>
                <w:szCs w:val="20"/>
              </w:rPr>
            </w:pPr>
            <w:r w:rsidRPr="006E1F6E">
              <w:rPr>
                <w:color w:val="000000"/>
                <w:sz w:val="20"/>
                <w:szCs w:val="20"/>
              </w:rPr>
              <w:t>1.7.</w:t>
            </w:r>
          </w:p>
        </w:tc>
        <w:tc>
          <w:tcPr>
            <w:tcW w:w="2978" w:type="dxa"/>
            <w:vMerge w:val="restart"/>
            <w:tcBorders>
              <w:top w:val="nil"/>
              <w:left w:val="single" w:sz="4" w:space="0" w:color="auto"/>
              <w:right w:val="single" w:sz="4" w:space="0" w:color="auto"/>
            </w:tcBorders>
            <w:shd w:val="clear" w:color="000000" w:fill="FFFFFF"/>
            <w:hideMark/>
          </w:tcPr>
          <w:p w:rsidR="00CF3521" w:rsidRPr="007E16A4" w:rsidRDefault="00CF3521" w:rsidP="00D5487D">
            <w:pPr>
              <w:rPr>
                <w:color w:val="000000"/>
              </w:rPr>
            </w:pPr>
            <w:r w:rsidRPr="007E16A4">
              <w:rPr>
                <w:color w:val="000000"/>
              </w:rPr>
              <w:t>Установка и замена приборов учета энергоресурсов</w:t>
            </w:r>
          </w:p>
        </w:tc>
        <w:tc>
          <w:tcPr>
            <w:tcW w:w="2835" w:type="dxa"/>
            <w:tcBorders>
              <w:top w:val="nil"/>
              <w:left w:val="nil"/>
              <w:bottom w:val="single" w:sz="4" w:space="0" w:color="auto"/>
              <w:right w:val="single" w:sz="4" w:space="0" w:color="auto"/>
            </w:tcBorders>
            <w:shd w:val="clear" w:color="000000" w:fill="FFFFFF"/>
            <w:hideMark/>
          </w:tcPr>
          <w:p w:rsidR="00CF3521" w:rsidRPr="007E16A4" w:rsidRDefault="00CF3521" w:rsidP="00D5487D">
            <w:pPr>
              <w:rPr>
                <w:color w:val="000000"/>
              </w:rPr>
            </w:pPr>
            <w:r w:rsidRPr="007E16A4">
              <w:rPr>
                <w:color w:val="000000"/>
              </w:rPr>
              <w:t>Всего</w:t>
            </w:r>
          </w:p>
        </w:tc>
        <w:tc>
          <w:tcPr>
            <w:tcW w:w="1134" w:type="dxa"/>
            <w:tcBorders>
              <w:top w:val="nil"/>
              <w:left w:val="nil"/>
              <w:bottom w:val="single" w:sz="4" w:space="0" w:color="auto"/>
              <w:right w:val="single" w:sz="4" w:space="0" w:color="auto"/>
            </w:tcBorders>
            <w:shd w:val="clear" w:color="000000" w:fill="FFFFFF"/>
            <w:noWrap/>
            <w:vAlign w:val="bottom"/>
            <w:hideMark/>
          </w:tcPr>
          <w:p w:rsidR="00CF3521" w:rsidRPr="004F741A" w:rsidRDefault="00CF3521" w:rsidP="00D5487D">
            <w:pPr>
              <w:jc w:val="right"/>
              <w:rPr>
                <w:color w:val="000000"/>
                <w:sz w:val="22"/>
                <w:szCs w:val="22"/>
              </w:rPr>
            </w:pPr>
            <w:r w:rsidRPr="004F741A">
              <w:rPr>
                <w:color w:val="000000"/>
                <w:sz w:val="22"/>
                <w:szCs w:val="22"/>
              </w:rPr>
              <w:t>449,60</w:t>
            </w:r>
          </w:p>
        </w:tc>
        <w:tc>
          <w:tcPr>
            <w:tcW w:w="1134" w:type="dxa"/>
            <w:tcBorders>
              <w:top w:val="nil"/>
              <w:left w:val="nil"/>
              <w:bottom w:val="single" w:sz="4" w:space="0" w:color="auto"/>
              <w:right w:val="single" w:sz="4" w:space="0" w:color="auto"/>
            </w:tcBorders>
            <w:shd w:val="clear" w:color="000000" w:fill="FFFFFF"/>
            <w:noWrap/>
            <w:vAlign w:val="bottom"/>
            <w:hideMark/>
          </w:tcPr>
          <w:p w:rsidR="00CF3521" w:rsidRPr="004F741A" w:rsidRDefault="00CF3521" w:rsidP="00D5487D">
            <w:pPr>
              <w:jc w:val="right"/>
              <w:rPr>
                <w:color w:val="000000"/>
                <w:sz w:val="22"/>
                <w:szCs w:val="22"/>
              </w:rPr>
            </w:pPr>
            <w:r w:rsidRPr="004F741A">
              <w:rPr>
                <w:color w:val="000000"/>
                <w:sz w:val="22"/>
                <w:szCs w:val="22"/>
              </w:rPr>
              <w:t>692,40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CF3521" w:rsidRPr="004F741A" w:rsidRDefault="00CF3521" w:rsidP="000F7E95">
            <w:pPr>
              <w:jc w:val="right"/>
              <w:rPr>
                <w:color w:val="000000"/>
                <w:sz w:val="22"/>
                <w:szCs w:val="22"/>
              </w:rPr>
            </w:pPr>
            <w:r w:rsidRPr="004F741A">
              <w:rPr>
                <w:color w:val="000000"/>
                <w:sz w:val="22"/>
                <w:szCs w:val="22"/>
              </w:rPr>
              <w:t>346,90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3521" w:rsidRPr="004F741A" w:rsidRDefault="00CF3521" w:rsidP="00D5487D">
            <w:pPr>
              <w:jc w:val="right"/>
              <w:rPr>
                <w:color w:val="000000"/>
                <w:sz w:val="22"/>
                <w:szCs w:val="22"/>
              </w:rPr>
            </w:pPr>
            <w:r>
              <w:rPr>
                <w:color w:val="000000"/>
                <w:sz w:val="22"/>
                <w:szCs w:val="22"/>
              </w:rPr>
              <w:t>841,00</w:t>
            </w:r>
          </w:p>
        </w:tc>
      </w:tr>
      <w:tr w:rsidR="00CF3521" w:rsidRPr="004F741A" w:rsidTr="000F7E95">
        <w:trPr>
          <w:trHeight w:val="315"/>
        </w:trPr>
        <w:tc>
          <w:tcPr>
            <w:tcW w:w="567" w:type="dxa"/>
            <w:tcBorders>
              <w:top w:val="nil"/>
              <w:left w:val="single" w:sz="4" w:space="0" w:color="auto"/>
              <w:bottom w:val="nil"/>
              <w:right w:val="single" w:sz="4" w:space="0" w:color="auto"/>
            </w:tcBorders>
            <w:shd w:val="clear" w:color="000000" w:fill="FFFFFF"/>
            <w:noWrap/>
            <w:hideMark/>
          </w:tcPr>
          <w:p w:rsidR="00CF3521" w:rsidRPr="006E1F6E" w:rsidRDefault="00CF3521" w:rsidP="00D5487D">
            <w:pPr>
              <w:rPr>
                <w:color w:val="000000"/>
                <w:sz w:val="20"/>
                <w:szCs w:val="20"/>
              </w:rPr>
            </w:pPr>
            <w:r w:rsidRPr="006E1F6E">
              <w:rPr>
                <w:color w:val="000000"/>
                <w:sz w:val="20"/>
                <w:szCs w:val="20"/>
              </w:rPr>
              <w:t> </w:t>
            </w:r>
          </w:p>
        </w:tc>
        <w:tc>
          <w:tcPr>
            <w:tcW w:w="2978" w:type="dxa"/>
            <w:vMerge/>
            <w:tcBorders>
              <w:left w:val="single" w:sz="4" w:space="0" w:color="auto"/>
              <w:right w:val="single" w:sz="4" w:space="0" w:color="auto"/>
            </w:tcBorders>
            <w:vAlign w:val="center"/>
            <w:hideMark/>
          </w:tcPr>
          <w:p w:rsidR="00CF3521" w:rsidRPr="007E16A4" w:rsidRDefault="00CF3521" w:rsidP="00D5487D">
            <w:pPr>
              <w:rPr>
                <w:color w:val="000000"/>
              </w:rPr>
            </w:pPr>
          </w:p>
        </w:tc>
        <w:tc>
          <w:tcPr>
            <w:tcW w:w="2835" w:type="dxa"/>
            <w:tcBorders>
              <w:top w:val="nil"/>
              <w:left w:val="nil"/>
              <w:bottom w:val="single" w:sz="4" w:space="0" w:color="auto"/>
              <w:right w:val="single" w:sz="4" w:space="0" w:color="auto"/>
            </w:tcBorders>
            <w:shd w:val="clear" w:color="000000" w:fill="FFFFFF"/>
            <w:hideMark/>
          </w:tcPr>
          <w:p w:rsidR="00CF3521" w:rsidRPr="007E16A4" w:rsidRDefault="00CF3521" w:rsidP="00D5487D">
            <w:pPr>
              <w:rPr>
                <w:color w:val="000000"/>
              </w:rPr>
            </w:pPr>
            <w:r>
              <w:rPr>
                <w:color w:val="000000"/>
              </w:rPr>
              <w:t>бюджет города Кемерово</w:t>
            </w:r>
          </w:p>
        </w:tc>
        <w:tc>
          <w:tcPr>
            <w:tcW w:w="1134" w:type="dxa"/>
            <w:tcBorders>
              <w:top w:val="nil"/>
              <w:left w:val="nil"/>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sidRPr="004F741A">
              <w:rPr>
                <w:color w:val="000000"/>
                <w:sz w:val="22"/>
                <w:szCs w:val="22"/>
              </w:rPr>
              <w:t>291,10</w:t>
            </w:r>
          </w:p>
        </w:tc>
        <w:tc>
          <w:tcPr>
            <w:tcW w:w="1134" w:type="dxa"/>
            <w:tcBorders>
              <w:top w:val="nil"/>
              <w:left w:val="nil"/>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sidRPr="004F741A">
              <w:rPr>
                <w:color w:val="000000"/>
                <w:sz w:val="22"/>
                <w:szCs w:val="22"/>
              </w:rPr>
              <w:t>471,90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CF3521" w:rsidRPr="004F741A" w:rsidRDefault="00CF3521" w:rsidP="000F7E95">
            <w:pPr>
              <w:jc w:val="right"/>
              <w:rPr>
                <w:color w:val="000000"/>
                <w:sz w:val="22"/>
                <w:szCs w:val="22"/>
              </w:rPr>
            </w:pPr>
            <w:r w:rsidRPr="004F741A">
              <w:rPr>
                <w:color w:val="000000"/>
                <w:sz w:val="22"/>
                <w:szCs w:val="22"/>
              </w:rPr>
              <w:t>325,90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Pr>
                <w:color w:val="000000"/>
                <w:sz w:val="22"/>
                <w:szCs w:val="22"/>
              </w:rPr>
              <w:t>266,00</w:t>
            </w:r>
          </w:p>
        </w:tc>
      </w:tr>
      <w:tr w:rsidR="00CF3521" w:rsidRPr="004F741A" w:rsidTr="000F7E95">
        <w:trPr>
          <w:trHeight w:val="480"/>
        </w:trPr>
        <w:tc>
          <w:tcPr>
            <w:tcW w:w="567" w:type="dxa"/>
            <w:tcBorders>
              <w:top w:val="nil"/>
              <w:left w:val="single" w:sz="4" w:space="0" w:color="auto"/>
              <w:bottom w:val="nil"/>
              <w:right w:val="single" w:sz="4" w:space="0" w:color="auto"/>
            </w:tcBorders>
            <w:shd w:val="clear" w:color="000000" w:fill="FFFFFF"/>
            <w:noWrap/>
            <w:hideMark/>
          </w:tcPr>
          <w:p w:rsidR="00CF3521" w:rsidRPr="006E1F6E" w:rsidRDefault="00CF3521" w:rsidP="00D5487D">
            <w:pPr>
              <w:jc w:val="center"/>
              <w:rPr>
                <w:color w:val="000000"/>
                <w:sz w:val="20"/>
                <w:szCs w:val="20"/>
              </w:rPr>
            </w:pPr>
          </w:p>
        </w:tc>
        <w:tc>
          <w:tcPr>
            <w:tcW w:w="2978" w:type="dxa"/>
            <w:vMerge/>
            <w:tcBorders>
              <w:left w:val="single" w:sz="4" w:space="0" w:color="auto"/>
              <w:right w:val="single" w:sz="4" w:space="0" w:color="auto"/>
            </w:tcBorders>
            <w:vAlign w:val="center"/>
            <w:hideMark/>
          </w:tcPr>
          <w:p w:rsidR="00CF3521" w:rsidRPr="007E16A4" w:rsidRDefault="00CF3521" w:rsidP="00D5487D">
            <w:pPr>
              <w:rPr>
                <w:color w:val="000000"/>
              </w:rPr>
            </w:pPr>
          </w:p>
        </w:tc>
        <w:tc>
          <w:tcPr>
            <w:tcW w:w="2835" w:type="dxa"/>
            <w:tcBorders>
              <w:top w:val="nil"/>
              <w:left w:val="nil"/>
              <w:bottom w:val="single" w:sz="4" w:space="0" w:color="auto"/>
              <w:right w:val="single" w:sz="4" w:space="0" w:color="auto"/>
            </w:tcBorders>
            <w:shd w:val="clear" w:color="000000" w:fill="FFFFFF"/>
            <w:hideMark/>
          </w:tcPr>
          <w:p w:rsidR="00CF3521" w:rsidRPr="007E16A4" w:rsidRDefault="00CF3521" w:rsidP="00D5487D">
            <w:pPr>
              <w:rPr>
                <w:color w:val="000000"/>
              </w:rPr>
            </w:pPr>
            <w:r w:rsidRPr="007E16A4">
              <w:rPr>
                <w:color w:val="000000"/>
              </w:rPr>
              <w:t>иные не запрещенные законодательством источники:</w:t>
            </w:r>
          </w:p>
        </w:tc>
        <w:tc>
          <w:tcPr>
            <w:tcW w:w="1134" w:type="dxa"/>
            <w:tcBorders>
              <w:top w:val="nil"/>
              <w:left w:val="nil"/>
              <w:bottom w:val="single" w:sz="4" w:space="0" w:color="auto"/>
              <w:right w:val="single" w:sz="4" w:space="0" w:color="auto"/>
            </w:tcBorders>
            <w:shd w:val="clear" w:color="000000" w:fill="FFFFFF"/>
            <w:noWrap/>
            <w:vAlign w:val="bottom"/>
            <w:hideMark/>
          </w:tcPr>
          <w:p w:rsidR="00CF3521" w:rsidRPr="004F741A" w:rsidRDefault="00CF3521" w:rsidP="00D5487D">
            <w:pPr>
              <w:jc w:val="right"/>
              <w:rPr>
                <w:color w:val="000000"/>
                <w:sz w:val="22"/>
                <w:szCs w:val="22"/>
              </w:rPr>
            </w:pPr>
            <w:r w:rsidRPr="004F741A">
              <w:rPr>
                <w:color w:val="000000"/>
                <w:sz w:val="22"/>
                <w:szCs w:val="22"/>
              </w:rPr>
              <w:t>158,50</w:t>
            </w:r>
          </w:p>
        </w:tc>
        <w:tc>
          <w:tcPr>
            <w:tcW w:w="1134" w:type="dxa"/>
            <w:tcBorders>
              <w:top w:val="nil"/>
              <w:left w:val="nil"/>
              <w:bottom w:val="single" w:sz="4" w:space="0" w:color="auto"/>
              <w:right w:val="single" w:sz="4" w:space="0" w:color="auto"/>
            </w:tcBorders>
            <w:shd w:val="clear" w:color="000000" w:fill="FFFFFF"/>
            <w:noWrap/>
            <w:vAlign w:val="bottom"/>
            <w:hideMark/>
          </w:tcPr>
          <w:p w:rsidR="00CF3521" w:rsidRPr="004F741A" w:rsidRDefault="00CF3521" w:rsidP="00D5487D">
            <w:pPr>
              <w:jc w:val="right"/>
              <w:rPr>
                <w:color w:val="000000"/>
                <w:sz w:val="22"/>
                <w:szCs w:val="22"/>
              </w:rPr>
            </w:pPr>
            <w:r w:rsidRPr="004F741A">
              <w:rPr>
                <w:color w:val="000000"/>
                <w:sz w:val="22"/>
                <w:szCs w:val="22"/>
              </w:rPr>
              <w:t>220,50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CF3521" w:rsidRPr="004F741A" w:rsidRDefault="00CF3521" w:rsidP="000F7E95">
            <w:pPr>
              <w:jc w:val="right"/>
              <w:rPr>
                <w:color w:val="000000"/>
                <w:sz w:val="22"/>
                <w:szCs w:val="22"/>
              </w:rPr>
            </w:pPr>
            <w:r w:rsidRPr="004F741A">
              <w:rPr>
                <w:color w:val="000000"/>
                <w:sz w:val="22"/>
                <w:szCs w:val="22"/>
              </w:rPr>
              <w:t>21,00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3521" w:rsidRPr="004F741A" w:rsidRDefault="00CF3521" w:rsidP="00D5487D">
            <w:pPr>
              <w:jc w:val="right"/>
              <w:rPr>
                <w:color w:val="000000"/>
                <w:sz w:val="22"/>
                <w:szCs w:val="22"/>
              </w:rPr>
            </w:pPr>
            <w:r>
              <w:rPr>
                <w:color w:val="000000"/>
                <w:sz w:val="22"/>
                <w:szCs w:val="22"/>
              </w:rPr>
              <w:t>575,00</w:t>
            </w:r>
          </w:p>
        </w:tc>
      </w:tr>
      <w:tr w:rsidR="00CF3521" w:rsidRPr="004F741A" w:rsidTr="000F7E95">
        <w:trPr>
          <w:trHeight w:val="285"/>
        </w:trPr>
        <w:tc>
          <w:tcPr>
            <w:tcW w:w="567" w:type="dxa"/>
            <w:vMerge w:val="restart"/>
            <w:tcBorders>
              <w:top w:val="nil"/>
              <w:left w:val="single" w:sz="4" w:space="0" w:color="auto"/>
              <w:right w:val="single" w:sz="4" w:space="0" w:color="auto"/>
            </w:tcBorders>
            <w:shd w:val="clear" w:color="000000" w:fill="FFFFFF"/>
            <w:noWrap/>
            <w:hideMark/>
          </w:tcPr>
          <w:p w:rsidR="00CF3521" w:rsidRPr="006E1F6E" w:rsidRDefault="00CF3521" w:rsidP="00D5487D">
            <w:pPr>
              <w:jc w:val="center"/>
              <w:rPr>
                <w:color w:val="000000"/>
                <w:sz w:val="20"/>
                <w:szCs w:val="20"/>
              </w:rPr>
            </w:pPr>
          </w:p>
        </w:tc>
        <w:tc>
          <w:tcPr>
            <w:tcW w:w="2978" w:type="dxa"/>
            <w:vMerge/>
            <w:tcBorders>
              <w:left w:val="single" w:sz="4" w:space="0" w:color="auto"/>
              <w:right w:val="single" w:sz="4" w:space="0" w:color="auto"/>
            </w:tcBorders>
            <w:vAlign w:val="center"/>
            <w:hideMark/>
          </w:tcPr>
          <w:p w:rsidR="00CF3521" w:rsidRPr="007E16A4" w:rsidRDefault="00CF3521" w:rsidP="00D5487D">
            <w:pPr>
              <w:rPr>
                <w:color w:val="000000"/>
              </w:rPr>
            </w:pPr>
          </w:p>
        </w:tc>
        <w:tc>
          <w:tcPr>
            <w:tcW w:w="2835" w:type="dxa"/>
            <w:tcBorders>
              <w:top w:val="nil"/>
              <w:left w:val="nil"/>
              <w:bottom w:val="single" w:sz="4" w:space="0" w:color="auto"/>
              <w:right w:val="single" w:sz="4" w:space="0" w:color="auto"/>
            </w:tcBorders>
            <w:shd w:val="clear" w:color="000000" w:fill="FFFFFF"/>
            <w:hideMark/>
          </w:tcPr>
          <w:p w:rsidR="00CF3521" w:rsidRPr="007E16A4" w:rsidRDefault="00CF3521" w:rsidP="000F7E95">
            <w:pPr>
              <w:rPr>
                <w:color w:val="000000"/>
              </w:rPr>
            </w:pPr>
            <w:r w:rsidRPr="007E16A4">
              <w:rPr>
                <w:color w:val="000000"/>
              </w:rPr>
              <w:t>областной бюджет</w:t>
            </w:r>
          </w:p>
        </w:tc>
        <w:tc>
          <w:tcPr>
            <w:tcW w:w="1134" w:type="dxa"/>
            <w:tcBorders>
              <w:top w:val="nil"/>
              <w:left w:val="nil"/>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Pr>
                <w:color w:val="000000"/>
                <w:sz w:val="22"/>
                <w:szCs w:val="22"/>
              </w:rPr>
              <w:t>0,00</w:t>
            </w:r>
          </w:p>
        </w:tc>
        <w:tc>
          <w:tcPr>
            <w:tcW w:w="1134" w:type="dxa"/>
            <w:tcBorders>
              <w:top w:val="nil"/>
              <w:left w:val="nil"/>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Pr>
                <w:color w:val="000000"/>
                <w:sz w:val="22"/>
                <w:szCs w:val="22"/>
              </w:rPr>
              <w:t>0,00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CF3521" w:rsidRPr="004F741A" w:rsidRDefault="00CF3521" w:rsidP="000F7E95">
            <w:pPr>
              <w:jc w:val="right"/>
              <w:rPr>
                <w:color w:val="000000"/>
                <w:sz w:val="22"/>
                <w:szCs w:val="22"/>
              </w:rPr>
            </w:pPr>
            <w:r>
              <w:rPr>
                <w:color w:val="000000"/>
                <w:sz w:val="22"/>
                <w:szCs w:val="22"/>
              </w:rPr>
              <w:t>0,00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Pr>
                <w:color w:val="000000"/>
                <w:sz w:val="22"/>
                <w:szCs w:val="22"/>
              </w:rPr>
              <w:t>5,00</w:t>
            </w:r>
          </w:p>
        </w:tc>
      </w:tr>
      <w:tr w:rsidR="00CF3521" w:rsidRPr="004F741A" w:rsidTr="000F7E95">
        <w:trPr>
          <w:trHeight w:val="420"/>
        </w:trPr>
        <w:tc>
          <w:tcPr>
            <w:tcW w:w="567" w:type="dxa"/>
            <w:vMerge/>
            <w:tcBorders>
              <w:left w:val="single" w:sz="4" w:space="0" w:color="auto"/>
              <w:bottom w:val="nil"/>
              <w:right w:val="single" w:sz="4" w:space="0" w:color="auto"/>
            </w:tcBorders>
            <w:shd w:val="clear" w:color="000000" w:fill="FFFFFF"/>
            <w:noWrap/>
            <w:hideMark/>
          </w:tcPr>
          <w:p w:rsidR="00CF3521" w:rsidRPr="006E1F6E" w:rsidRDefault="00CF3521" w:rsidP="00D5487D">
            <w:pPr>
              <w:jc w:val="center"/>
              <w:rPr>
                <w:color w:val="000000"/>
                <w:sz w:val="20"/>
                <w:szCs w:val="20"/>
              </w:rPr>
            </w:pPr>
          </w:p>
        </w:tc>
        <w:tc>
          <w:tcPr>
            <w:tcW w:w="2978" w:type="dxa"/>
            <w:vMerge/>
            <w:tcBorders>
              <w:left w:val="single" w:sz="4" w:space="0" w:color="auto"/>
              <w:bottom w:val="single" w:sz="4" w:space="0" w:color="000000"/>
              <w:right w:val="single" w:sz="4" w:space="0" w:color="auto"/>
            </w:tcBorders>
            <w:vAlign w:val="center"/>
            <w:hideMark/>
          </w:tcPr>
          <w:p w:rsidR="00CF3521" w:rsidRPr="007E16A4" w:rsidRDefault="00CF3521" w:rsidP="00D5487D">
            <w:pPr>
              <w:rPr>
                <w:color w:val="000000"/>
              </w:rPr>
            </w:pP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CF3521" w:rsidRPr="00482C0D" w:rsidRDefault="00CF3521" w:rsidP="00D5487D">
            <w:pPr>
              <w:rPr>
                <w:color w:val="000000"/>
              </w:rPr>
            </w:pPr>
            <w:r w:rsidRPr="00482C0D">
              <w:rPr>
                <w:color w:val="000000"/>
              </w:rPr>
              <w:t xml:space="preserve">средства </w:t>
            </w:r>
            <w:proofErr w:type="spellStart"/>
            <w:r w:rsidRPr="00482C0D">
              <w:rPr>
                <w:color w:val="000000"/>
              </w:rPr>
              <w:t>юрид</w:t>
            </w:r>
            <w:proofErr w:type="spellEnd"/>
            <w:r w:rsidRPr="00482C0D">
              <w:rPr>
                <w:color w:val="000000"/>
              </w:rPr>
              <w:t>. и физ</w:t>
            </w:r>
            <w:proofErr w:type="gramStart"/>
            <w:r w:rsidRPr="00482C0D">
              <w:rPr>
                <w:color w:val="000000"/>
              </w:rPr>
              <w:t>.л</w:t>
            </w:r>
            <w:proofErr w:type="gramEnd"/>
            <w:r w:rsidRPr="00482C0D">
              <w:rPr>
                <w:color w:val="000000"/>
              </w:rPr>
              <w:t>иц</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CF3521" w:rsidRPr="004F741A" w:rsidRDefault="00CF3521" w:rsidP="000F7E95">
            <w:pPr>
              <w:jc w:val="right"/>
              <w:rPr>
                <w:color w:val="000000"/>
                <w:sz w:val="22"/>
                <w:szCs w:val="22"/>
              </w:rPr>
            </w:pPr>
            <w:r w:rsidRPr="004F741A">
              <w:rPr>
                <w:color w:val="000000"/>
                <w:sz w:val="22"/>
                <w:szCs w:val="22"/>
              </w:rPr>
              <w:t>158,50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CF3521" w:rsidRPr="004F741A" w:rsidRDefault="00CF3521" w:rsidP="000F7E95">
            <w:pPr>
              <w:jc w:val="right"/>
              <w:rPr>
                <w:color w:val="000000"/>
                <w:sz w:val="22"/>
                <w:szCs w:val="22"/>
              </w:rPr>
            </w:pPr>
            <w:r w:rsidRPr="004F741A">
              <w:rPr>
                <w:color w:val="000000"/>
                <w:sz w:val="22"/>
                <w:szCs w:val="22"/>
              </w:rPr>
              <w:t>220,50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CF3521" w:rsidRPr="004F741A" w:rsidRDefault="00CF3521" w:rsidP="000F7E95">
            <w:pPr>
              <w:jc w:val="right"/>
              <w:rPr>
                <w:color w:val="000000"/>
                <w:sz w:val="22"/>
                <w:szCs w:val="22"/>
              </w:rPr>
            </w:pPr>
            <w:r w:rsidRPr="004F741A">
              <w:rPr>
                <w:color w:val="000000"/>
                <w:sz w:val="22"/>
                <w:szCs w:val="22"/>
              </w:rPr>
              <w:t>21,00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Pr>
                <w:color w:val="000000"/>
                <w:sz w:val="22"/>
                <w:szCs w:val="22"/>
              </w:rPr>
              <w:t>570,00</w:t>
            </w:r>
          </w:p>
        </w:tc>
      </w:tr>
      <w:tr w:rsidR="00CF3521" w:rsidRPr="004F741A" w:rsidTr="000F7E95">
        <w:trPr>
          <w:trHeight w:val="315"/>
        </w:trPr>
        <w:tc>
          <w:tcPr>
            <w:tcW w:w="567" w:type="dxa"/>
            <w:tcBorders>
              <w:top w:val="single" w:sz="4" w:space="0" w:color="auto"/>
              <w:left w:val="single" w:sz="4" w:space="0" w:color="auto"/>
              <w:bottom w:val="nil"/>
              <w:right w:val="single" w:sz="4" w:space="0" w:color="auto"/>
            </w:tcBorders>
            <w:shd w:val="clear" w:color="000000" w:fill="FFFFFF"/>
            <w:noWrap/>
            <w:hideMark/>
          </w:tcPr>
          <w:p w:rsidR="00CF3521" w:rsidRPr="006E1F6E" w:rsidRDefault="00CF3521" w:rsidP="00D5487D">
            <w:pPr>
              <w:jc w:val="center"/>
              <w:rPr>
                <w:color w:val="000000"/>
                <w:sz w:val="20"/>
                <w:szCs w:val="20"/>
              </w:rPr>
            </w:pPr>
            <w:r w:rsidRPr="006E1F6E">
              <w:rPr>
                <w:color w:val="000000"/>
                <w:sz w:val="20"/>
                <w:szCs w:val="20"/>
              </w:rPr>
              <w:t>1.8.</w:t>
            </w:r>
          </w:p>
        </w:tc>
        <w:tc>
          <w:tcPr>
            <w:tcW w:w="2978" w:type="dxa"/>
            <w:vMerge w:val="restart"/>
            <w:tcBorders>
              <w:top w:val="nil"/>
              <w:left w:val="single" w:sz="4" w:space="0" w:color="auto"/>
              <w:bottom w:val="single" w:sz="4" w:space="0" w:color="000000"/>
              <w:right w:val="single" w:sz="4" w:space="0" w:color="auto"/>
            </w:tcBorders>
            <w:shd w:val="clear" w:color="000000" w:fill="FFFFFF"/>
            <w:hideMark/>
          </w:tcPr>
          <w:p w:rsidR="00CF3521" w:rsidRPr="007E16A4" w:rsidRDefault="00CF3521" w:rsidP="00D5487D">
            <w:pPr>
              <w:rPr>
                <w:color w:val="000000"/>
              </w:rPr>
            </w:pPr>
            <w:r w:rsidRPr="007E16A4">
              <w:rPr>
                <w:color w:val="000000"/>
              </w:rPr>
              <w:t>Повышение тепловой защиты зданий, строений, сооружений при капительном ремонте</w:t>
            </w:r>
          </w:p>
        </w:tc>
        <w:tc>
          <w:tcPr>
            <w:tcW w:w="2835" w:type="dxa"/>
            <w:tcBorders>
              <w:top w:val="nil"/>
              <w:left w:val="nil"/>
              <w:bottom w:val="single" w:sz="4" w:space="0" w:color="auto"/>
              <w:right w:val="single" w:sz="4" w:space="0" w:color="auto"/>
            </w:tcBorders>
            <w:shd w:val="clear" w:color="000000" w:fill="FFFFFF"/>
            <w:hideMark/>
          </w:tcPr>
          <w:p w:rsidR="00CF3521" w:rsidRPr="007E16A4" w:rsidRDefault="00CF3521" w:rsidP="00D5487D">
            <w:pPr>
              <w:rPr>
                <w:color w:val="000000"/>
              </w:rPr>
            </w:pPr>
            <w:r w:rsidRPr="007E16A4">
              <w:rPr>
                <w:color w:val="000000"/>
              </w:rPr>
              <w:t>Всего</w:t>
            </w:r>
          </w:p>
        </w:tc>
        <w:tc>
          <w:tcPr>
            <w:tcW w:w="1134" w:type="dxa"/>
            <w:tcBorders>
              <w:top w:val="nil"/>
              <w:left w:val="nil"/>
              <w:bottom w:val="single" w:sz="4" w:space="0" w:color="auto"/>
              <w:right w:val="single" w:sz="4" w:space="0" w:color="auto"/>
            </w:tcBorders>
            <w:shd w:val="clear" w:color="000000" w:fill="FFFFFF"/>
            <w:noWrap/>
            <w:vAlign w:val="bottom"/>
            <w:hideMark/>
          </w:tcPr>
          <w:p w:rsidR="00CF3521" w:rsidRPr="004F741A" w:rsidRDefault="00CF3521" w:rsidP="00D5487D">
            <w:pPr>
              <w:jc w:val="right"/>
              <w:rPr>
                <w:color w:val="000000"/>
                <w:sz w:val="22"/>
                <w:szCs w:val="22"/>
              </w:rPr>
            </w:pPr>
            <w:r w:rsidRPr="004F741A">
              <w:rPr>
                <w:color w:val="000000"/>
                <w:sz w:val="22"/>
                <w:szCs w:val="22"/>
              </w:rPr>
              <w:t>370,00</w:t>
            </w:r>
          </w:p>
        </w:tc>
        <w:tc>
          <w:tcPr>
            <w:tcW w:w="1134" w:type="dxa"/>
            <w:tcBorders>
              <w:top w:val="nil"/>
              <w:left w:val="nil"/>
              <w:bottom w:val="single" w:sz="4" w:space="0" w:color="auto"/>
              <w:right w:val="single" w:sz="4" w:space="0" w:color="auto"/>
            </w:tcBorders>
            <w:shd w:val="clear" w:color="000000" w:fill="FFFFFF"/>
            <w:noWrap/>
            <w:vAlign w:val="bottom"/>
            <w:hideMark/>
          </w:tcPr>
          <w:p w:rsidR="00CF3521" w:rsidRPr="004F741A" w:rsidRDefault="00CF3521" w:rsidP="00D5487D">
            <w:pPr>
              <w:jc w:val="right"/>
              <w:rPr>
                <w:color w:val="000000"/>
                <w:sz w:val="22"/>
                <w:szCs w:val="22"/>
              </w:rPr>
            </w:pPr>
            <w:r w:rsidRPr="004F741A">
              <w:rPr>
                <w:color w:val="000000"/>
                <w:sz w:val="22"/>
                <w:szCs w:val="22"/>
              </w:rPr>
              <w:t>5 325,00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CF3521" w:rsidRPr="004F741A" w:rsidRDefault="00CF3521" w:rsidP="000F7E95">
            <w:pPr>
              <w:jc w:val="right"/>
              <w:rPr>
                <w:color w:val="000000"/>
                <w:sz w:val="22"/>
                <w:szCs w:val="22"/>
              </w:rPr>
            </w:pPr>
            <w:r w:rsidRPr="004F741A">
              <w:rPr>
                <w:color w:val="000000"/>
                <w:sz w:val="22"/>
                <w:szCs w:val="22"/>
              </w:rPr>
              <w:t>30,00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3521" w:rsidRPr="004F741A" w:rsidRDefault="00CF3521" w:rsidP="00D5487D">
            <w:pPr>
              <w:jc w:val="right"/>
              <w:rPr>
                <w:color w:val="000000"/>
                <w:sz w:val="22"/>
                <w:szCs w:val="22"/>
              </w:rPr>
            </w:pPr>
            <w:r>
              <w:rPr>
                <w:color w:val="000000"/>
                <w:sz w:val="22"/>
                <w:szCs w:val="22"/>
              </w:rPr>
              <w:t>600,00</w:t>
            </w:r>
          </w:p>
        </w:tc>
      </w:tr>
      <w:tr w:rsidR="00CF3521" w:rsidRPr="004F741A" w:rsidTr="000F7E95">
        <w:trPr>
          <w:trHeight w:val="315"/>
        </w:trPr>
        <w:tc>
          <w:tcPr>
            <w:tcW w:w="567" w:type="dxa"/>
            <w:tcBorders>
              <w:top w:val="nil"/>
              <w:left w:val="single" w:sz="4" w:space="0" w:color="auto"/>
              <w:bottom w:val="nil"/>
              <w:right w:val="single" w:sz="4" w:space="0" w:color="auto"/>
            </w:tcBorders>
            <w:shd w:val="clear" w:color="000000" w:fill="FFFFFF"/>
            <w:noWrap/>
            <w:hideMark/>
          </w:tcPr>
          <w:p w:rsidR="00CF3521" w:rsidRPr="006E1F6E" w:rsidRDefault="00CF3521" w:rsidP="00D5487D">
            <w:pPr>
              <w:jc w:val="center"/>
              <w:rPr>
                <w:color w:val="000000"/>
                <w:sz w:val="20"/>
                <w:szCs w:val="20"/>
              </w:rPr>
            </w:pPr>
          </w:p>
        </w:tc>
        <w:tc>
          <w:tcPr>
            <w:tcW w:w="2978" w:type="dxa"/>
            <w:vMerge/>
            <w:tcBorders>
              <w:top w:val="nil"/>
              <w:left w:val="single" w:sz="4" w:space="0" w:color="auto"/>
              <w:bottom w:val="single" w:sz="4" w:space="0" w:color="000000"/>
              <w:right w:val="single" w:sz="4" w:space="0" w:color="auto"/>
            </w:tcBorders>
            <w:vAlign w:val="center"/>
            <w:hideMark/>
          </w:tcPr>
          <w:p w:rsidR="00CF3521" w:rsidRPr="007E16A4" w:rsidRDefault="00CF3521" w:rsidP="00D5487D">
            <w:pPr>
              <w:rPr>
                <w:color w:val="000000"/>
              </w:rPr>
            </w:pPr>
          </w:p>
        </w:tc>
        <w:tc>
          <w:tcPr>
            <w:tcW w:w="2835" w:type="dxa"/>
            <w:tcBorders>
              <w:top w:val="nil"/>
              <w:left w:val="nil"/>
              <w:bottom w:val="single" w:sz="4" w:space="0" w:color="auto"/>
              <w:right w:val="single" w:sz="4" w:space="0" w:color="auto"/>
            </w:tcBorders>
            <w:shd w:val="clear" w:color="000000" w:fill="FFFFFF"/>
            <w:hideMark/>
          </w:tcPr>
          <w:p w:rsidR="00CF3521" w:rsidRPr="007E16A4" w:rsidRDefault="00CF3521" w:rsidP="00D5487D">
            <w:pPr>
              <w:rPr>
                <w:color w:val="000000"/>
              </w:rPr>
            </w:pPr>
            <w:r>
              <w:rPr>
                <w:color w:val="000000"/>
              </w:rPr>
              <w:t>бюджет города Кемерово</w:t>
            </w:r>
          </w:p>
        </w:tc>
        <w:tc>
          <w:tcPr>
            <w:tcW w:w="1134" w:type="dxa"/>
            <w:tcBorders>
              <w:top w:val="nil"/>
              <w:left w:val="nil"/>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sidRPr="004F741A">
              <w:rPr>
                <w:color w:val="000000"/>
                <w:sz w:val="22"/>
                <w:szCs w:val="22"/>
              </w:rPr>
              <w:t>30,00</w:t>
            </w:r>
          </w:p>
        </w:tc>
        <w:tc>
          <w:tcPr>
            <w:tcW w:w="1134" w:type="dxa"/>
            <w:tcBorders>
              <w:top w:val="nil"/>
              <w:left w:val="nil"/>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sidRPr="004F741A">
              <w:rPr>
                <w:color w:val="000000"/>
                <w:sz w:val="22"/>
                <w:szCs w:val="22"/>
              </w:rPr>
              <w:t>30,00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CF3521" w:rsidRPr="004F741A" w:rsidRDefault="00CF3521" w:rsidP="000F7E95">
            <w:pPr>
              <w:jc w:val="right"/>
              <w:rPr>
                <w:color w:val="000000"/>
                <w:sz w:val="22"/>
                <w:szCs w:val="22"/>
              </w:rPr>
            </w:pPr>
            <w:r w:rsidRPr="004F741A">
              <w:rPr>
                <w:color w:val="000000"/>
                <w:sz w:val="22"/>
                <w:szCs w:val="22"/>
              </w:rPr>
              <w:t>20,00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Pr>
                <w:color w:val="000000"/>
                <w:sz w:val="22"/>
                <w:szCs w:val="22"/>
              </w:rPr>
              <w:t>600,00</w:t>
            </w:r>
          </w:p>
        </w:tc>
      </w:tr>
      <w:tr w:rsidR="00CF3521" w:rsidRPr="004F741A" w:rsidTr="000F7E95">
        <w:trPr>
          <w:trHeight w:val="480"/>
        </w:trPr>
        <w:tc>
          <w:tcPr>
            <w:tcW w:w="567" w:type="dxa"/>
            <w:tcBorders>
              <w:top w:val="nil"/>
              <w:left w:val="single" w:sz="4" w:space="0" w:color="auto"/>
              <w:bottom w:val="nil"/>
              <w:right w:val="single" w:sz="4" w:space="0" w:color="auto"/>
            </w:tcBorders>
            <w:shd w:val="clear" w:color="000000" w:fill="FFFFFF"/>
            <w:noWrap/>
            <w:hideMark/>
          </w:tcPr>
          <w:p w:rsidR="00CF3521" w:rsidRPr="006E1F6E" w:rsidRDefault="00CF3521" w:rsidP="00D5487D">
            <w:pPr>
              <w:jc w:val="center"/>
              <w:rPr>
                <w:color w:val="000000"/>
                <w:sz w:val="20"/>
                <w:szCs w:val="20"/>
              </w:rPr>
            </w:pPr>
          </w:p>
        </w:tc>
        <w:tc>
          <w:tcPr>
            <w:tcW w:w="2978" w:type="dxa"/>
            <w:vMerge/>
            <w:tcBorders>
              <w:top w:val="nil"/>
              <w:left w:val="single" w:sz="4" w:space="0" w:color="auto"/>
              <w:bottom w:val="single" w:sz="4" w:space="0" w:color="000000"/>
              <w:right w:val="single" w:sz="4" w:space="0" w:color="auto"/>
            </w:tcBorders>
            <w:vAlign w:val="center"/>
            <w:hideMark/>
          </w:tcPr>
          <w:p w:rsidR="00CF3521" w:rsidRPr="007E16A4" w:rsidRDefault="00CF3521" w:rsidP="00D5487D">
            <w:pPr>
              <w:rPr>
                <w:color w:val="000000"/>
              </w:rPr>
            </w:pPr>
          </w:p>
        </w:tc>
        <w:tc>
          <w:tcPr>
            <w:tcW w:w="2835" w:type="dxa"/>
            <w:tcBorders>
              <w:top w:val="nil"/>
              <w:left w:val="nil"/>
              <w:bottom w:val="single" w:sz="4" w:space="0" w:color="auto"/>
              <w:right w:val="single" w:sz="4" w:space="0" w:color="auto"/>
            </w:tcBorders>
            <w:shd w:val="clear" w:color="000000" w:fill="FFFFFF"/>
            <w:hideMark/>
          </w:tcPr>
          <w:p w:rsidR="00CF3521" w:rsidRPr="007E16A4" w:rsidRDefault="00CF3521" w:rsidP="00D5487D">
            <w:pPr>
              <w:rPr>
                <w:color w:val="000000"/>
              </w:rPr>
            </w:pPr>
            <w:r w:rsidRPr="007E16A4">
              <w:rPr>
                <w:color w:val="000000"/>
              </w:rPr>
              <w:t>иные не запрещенные законодательством источники:</w:t>
            </w:r>
          </w:p>
        </w:tc>
        <w:tc>
          <w:tcPr>
            <w:tcW w:w="1134" w:type="dxa"/>
            <w:tcBorders>
              <w:top w:val="nil"/>
              <w:left w:val="nil"/>
              <w:bottom w:val="single" w:sz="4" w:space="0" w:color="auto"/>
              <w:right w:val="single" w:sz="4" w:space="0" w:color="auto"/>
            </w:tcBorders>
            <w:shd w:val="clear" w:color="000000" w:fill="FFFFFF"/>
            <w:noWrap/>
            <w:vAlign w:val="bottom"/>
            <w:hideMark/>
          </w:tcPr>
          <w:p w:rsidR="00CF3521" w:rsidRPr="004F741A" w:rsidRDefault="00CF3521" w:rsidP="00D5487D">
            <w:pPr>
              <w:jc w:val="right"/>
              <w:rPr>
                <w:color w:val="000000"/>
                <w:sz w:val="22"/>
                <w:szCs w:val="22"/>
              </w:rPr>
            </w:pPr>
            <w:r w:rsidRPr="004F741A">
              <w:rPr>
                <w:color w:val="000000"/>
                <w:sz w:val="22"/>
                <w:szCs w:val="22"/>
              </w:rPr>
              <w:t>340,00</w:t>
            </w:r>
          </w:p>
        </w:tc>
        <w:tc>
          <w:tcPr>
            <w:tcW w:w="1134" w:type="dxa"/>
            <w:tcBorders>
              <w:top w:val="nil"/>
              <w:left w:val="nil"/>
              <w:bottom w:val="single" w:sz="4" w:space="0" w:color="auto"/>
              <w:right w:val="single" w:sz="4" w:space="0" w:color="auto"/>
            </w:tcBorders>
            <w:shd w:val="clear" w:color="000000" w:fill="FFFFFF"/>
            <w:noWrap/>
            <w:vAlign w:val="bottom"/>
            <w:hideMark/>
          </w:tcPr>
          <w:p w:rsidR="00CF3521" w:rsidRPr="004F741A" w:rsidRDefault="00CF3521" w:rsidP="00D5487D">
            <w:pPr>
              <w:jc w:val="right"/>
              <w:rPr>
                <w:color w:val="000000"/>
                <w:sz w:val="22"/>
                <w:szCs w:val="22"/>
              </w:rPr>
            </w:pPr>
            <w:r w:rsidRPr="004F741A">
              <w:rPr>
                <w:color w:val="000000"/>
                <w:sz w:val="22"/>
                <w:szCs w:val="22"/>
              </w:rPr>
              <w:t>5 295,00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CF3521" w:rsidRPr="004F741A" w:rsidRDefault="00CF3521" w:rsidP="000F7E95">
            <w:pPr>
              <w:jc w:val="right"/>
              <w:rPr>
                <w:color w:val="000000"/>
                <w:sz w:val="22"/>
                <w:szCs w:val="22"/>
              </w:rPr>
            </w:pPr>
            <w:r w:rsidRPr="004F741A">
              <w:rPr>
                <w:color w:val="000000"/>
                <w:sz w:val="22"/>
                <w:szCs w:val="22"/>
              </w:rPr>
              <w:t>10,00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3521" w:rsidRPr="004F741A" w:rsidRDefault="00CF3521" w:rsidP="00D5487D">
            <w:pPr>
              <w:jc w:val="right"/>
              <w:rPr>
                <w:color w:val="000000"/>
                <w:sz w:val="22"/>
                <w:szCs w:val="22"/>
              </w:rPr>
            </w:pPr>
            <w:r>
              <w:rPr>
                <w:color w:val="000000"/>
                <w:sz w:val="22"/>
                <w:szCs w:val="22"/>
              </w:rPr>
              <w:t>0,00</w:t>
            </w:r>
          </w:p>
        </w:tc>
      </w:tr>
      <w:tr w:rsidR="00CF3521" w:rsidRPr="004F741A" w:rsidTr="000F7E95">
        <w:trPr>
          <w:trHeight w:val="315"/>
        </w:trPr>
        <w:tc>
          <w:tcPr>
            <w:tcW w:w="567" w:type="dxa"/>
            <w:tcBorders>
              <w:top w:val="nil"/>
              <w:left w:val="single" w:sz="4" w:space="0" w:color="auto"/>
              <w:bottom w:val="nil"/>
              <w:right w:val="single" w:sz="4" w:space="0" w:color="auto"/>
            </w:tcBorders>
            <w:shd w:val="clear" w:color="000000" w:fill="FFFFFF"/>
            <w:noWrap/>
            <w:hideMark/>
          </w:tcPr>
          <w:p w:rsidR="00CF3521" w:rsidRPr="006E1F6E" w:rsidRDefault="00CF3521" w:rsidP="00D5487D">
            <w:pPr>
              <w:jc w:val="center"/>
              <w:rPr>
                <w:color w:val="000000"/>
                <w:sz w:val="20"/>
                <w:szCs w:val="20"/>
              </w:rPr>
            </w:pPr>
          </w:p>
        </w:tc>
        <w:tc>
          <w:tcPr>
            <w:tcW w:w="2978" w:type="dxa"/>
            <w:vMerge/>
            <w:tcBorders>
              <w:top w:val="nil"/>
              <w:left w:val="single" w:sz="4" w:space="0" w:color="auto"/>
              <w:bottom w:val="single" w:sz="4" w:space="0" w:color="000000"/>
              <w:right w:val="single" w:sz="4" w:space="0" w:color="auto"/>
            </w:tcBorders>
            <w:vAlign w:val="center"/>
            <w:hideMark/>
          </w:tcPr>
          <w:p w:rsidR="00CF3521" w:rsidRPr="007E16A4" w:rsidRDefault="00CF3521" w:rsidP="00D5487D">
            <w:pPr>
              <w:rPr>
                <w:color w:val="000000"/>
              </w:rPr>
            </w:pPr>
          </w:p>
        </w:tc>
        <w:tc>
          <w:tcPr>
            <w:tcW w:w="2835" w:type="dxa"/>
            <w:tcBorders>
              <w:top w:val="nil"/>
              <w:left w:val="nil"/>
              <w:bottom w:val="single" w:sz="4" w:space="0" w:color="auto"/>
              <w:right w:val="single" w:sz="4" w:space="0" w:color="auto"/>
            </w:tcBorders>
            <w:shd w:val="clear" w:color="000000" w:fill="FFFFFF"/>
            <w:hideMark/>
          </w:tcPr>
          <w:p w:rsidR="00CF3521" w:rsidRPr="007E16A4" w:rsidRDefault="00CF3521" w:rsidP="00D5487D">
            <w:pPr>
              <w:rPr>
                <w:color w:val="000000"/>
              </w:rPr>
            </w:pPr>
            <w:r w:rsidRPr="007E16A4">
              <w:rPr>
                <w:color w:val="000000"/>
              </w:rPr>
              <w:t>областной бюджет</w:t>
            </w:r>
          </w:p>
        </w:tc>
        <w:tc>
          <w:tcPr>
            <w:tcW w:w="1134" w:type="dxa"/>
            <w:tcBorders>
              <w:top w:val="nil"/>
              <w:left w:val="nil"/>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sidRPr="004F741A">
              <w:rPr>
                <w:color w:val="000000"/>
                <w:sz w:val="22"/>
                <w:szCs w:val="22"/>
              </w:rPr>
              <w:t>0,00</w:t>
            </w:r>
          </w:p>
        </w:tc>
        <w:tc>
          <w:tcPr>
            <w:tcW w:w="1134" w:type="dxa"/>
            <w:tcBorders>
              <w:top w:val="nil"/>
              <w:left w:val="nil"/>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sidRPr="004F741A">
              <w:rPr>
                <w:color w:val="000000"/>
                <w:sz w:val="22"/>
                <w:szCs w:val="22"/>
              </w:rPr>
              <w:t>4 590,00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CF3521" w:rsidRPr="004F741A" w:rsidRDefault="00CF3521" w:rsidP="000F7E95">
            <w:pPr>
              <w:jc w:val="right"/>
              <w:rPr>
                <w:color w:val="000000"/>
                <w:sz w:val="22"/>
                <w:szCs w:val="22"/>
              </w:rPr>
            </w:pPr>
            <w:r w:rsidRPr="004F741A">
              <w:rPr>
                <w:color w:val="000000"/>
                <w:sz w:val="22"/>
                <w:szCs w:val="22"/>
              </w:rPr>
              <w:t>0,00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Pr>
                <w:color w:val="000000"/>
                <w:sz w:val="22"/>
                <w:szCs w:val="22"/>
              </w:rPr>
              <w:t>0,00</w:t>
            </w:r>
          </w:p>
        </w:tc>
      </w:tr>
      <w:tr w:rsidR="00CF3521" w:rsidRPr="004F741A" w:rsidTr="000F7E95">
        <w:trPr>
          <w:trHeight w:val="315"/>
        </w:trPr>
        <w:tc>
          <w:tcPr>
            <w:tcW w:w="567" w:type="dxa"/>
            <w:tcBorders>
              <w:top w:val="nil"/>
              <w:left w:val="single" w:sz="4" w:space="0" w:color="auto"/>
              <w:bottom w:val="nil"/>
              <w:right w:val="single" w:sz="4" w:space="0" w:color="auto"/>
            </w:tcBorders>
            <w:shd w:val="clear" w:color="000000" w:fill="FFFFFF"/>
            <w:noWrap/>
            <w:hideMark/>
          </w:tcPr>
          <w:p w:rsidR="00CF3521" w:rsidRPr="006E1F6E" w:rsidRDefault="00CF3521" w:rsidP="00D5487D">
            <w:pPr>
              <w:jc w:val="center"/>
              <w:rPr>
                <w:color w:val="000000"/>
                <w:sz w:val="20"/>
                <w:szCs w:val="20"/>
              </w:rPr>
            </w:pPr>
          </w:p>
        </w:tc>
        <w:tc>
          <w:tcPr>
            <w:tcW w:w="2978" w:type="dxa"/>
            <w:vMerge/>
            <w:tcBorders>
              <w:top w:val="nil"/>
              <w:left w:val="single" w:sz="4" w:space="0" w:color="auto"/>
              <w:bottom w:val="single" w:sz="4" w:space="0" w:color="000000"/>
              <w:right w:val="single" w:sz="4" w:space="0" w:color="auto"/>
            </w:tcBorders>
            <w:vAlign w:val="center"/>
            <w:hideMark/>
          </w:tcPr>
          <w:p w:rsidR="00CF3521" w:rsidRPr="007E16A4" w:rsidRDefault="00CF3521" w:rsidP="00D5487D">
            <w:pPr>
              <w:rPr>
                <w:color w:val="000000"/>
              </w:rPr>
            </w:pPr>
          </w:p>
        </w:tc>
        <w:tc>
          <w:tcPr>
            <w:tcW w:w="2835" w:type="dxa"/>
            <w:tcBorders>
              <w:top w:val="nil"/>
              <w:left w:val="nil"/>
              <w:bottom w:val="single" w:sz="4" w:space="0" w:color="auto"/>
              <w:right w:val="single" w:sz="4" w:space="0" w:color="auto"/>
            </w:tcBorders>
            <w:shd w:val="clear" w:color="000000" w:fill="FFFFFF"/>
            <w:vAlign w:val="bottom"/>
            <w:hideMark/>
          </w:tcPr>
          <w:p w:rsidR="00CF3521" w:rsidRPr="00482C0D" w:rsidRDefault="00CF3521" w:rsidP="00D5487D">
            <w:pPr>
              <w:rPr>
                <w:color w:val="000000"/>
              </w:rPr>
            </w:pPr>
            <w:r w:rsidRPr="00482C0D">
              <w:rPr>
                <w:color w:val="000000"/>
              </w:rPr>
              <w:t xml:space="preserve">средства </w:t>
            </w:r>
            <w:proofErr w:type="spellStart"/>
            <w:r w:rsidRPr="00482C0D">
              <w:rPr>
                <w:color w:val="000000"/>
              </w:rPr>
              <w:t>юрид</w:t>
            </w:r>
            <w:proofErr w:type="spellEnd"/>
            <w:r w:rsidRPr="00482C0D">
              <w:rPr>
                <w:color w:val="000000"/>
              </w:rPr>
              <w:t>. и физ. лиц</w:t>
            </w:r>
          </w:p>
        </w:tc>
        <w:tc>
          <w:tcPr>
            <w:tcW w:w="1134" w:type="dxa"/>
            <w:tcBorders>
              <w:top w:val="nil"/>
              <w:left w:val="nil"/>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sidRPr="004F741A">
              <w:rPr>
                <w:color w:val="000000"/>
                <w:sz w:val="22"/>
                <w:szCs w:val="22"/>
              </w:rPr>
              <w:t>340,00</w:t>
            </w:r>
          </w:p>
        </w:tc>
        <w:tc>
          <w:tcPr>
            <w:tcW w:w="1134" w:type="dxa"/>
            <w:tcBorders>
              <w:top w:val="nil"/>
              <w:left w:val="nil"/>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sidRPr="004F741A">
              <w:rPr>
                <w:color w:val="000000"/>
                <w:sz w:val="22"/>
                <w:szCs w:val="22"/>
              </w:rPr>
              <w:t>705,00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CF3521" w:rsidRPr="004F741A" w:rsidRDefault="00CF3521" w:rsidP="000F7E95">
            <w:pPr>
              <w:jc w:val="right"/>
              <w:rPr>
                <w:color w:val="000000"/>
                <w:sz w:val="22"/>
                <w:szCs w:val="22"/>
              </w:rPr>
            </w:pPr>
            <w:r w:rsidRPr="004F741A">
              <w:rPr>
                <w:color w:val="000000"/>
                <w:sz w:val="22"/>
                <w:szCs w:val="22"/>
              </w:rPr>
              <w:t>10,00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Pr>
                <w:color w:val="000000"/>
                <w:sz w:val="22"/>
                <w:szCs w:val="22"/>
              </w:rPr>
              <w:t>0,00</w:t>
            </w:r>
          </w:p>
        </w:tc>
      </w:tr>
      <w:tr w:rsidR="00CF3521" w:rsidRPr="004F741A" w:rsidTr="000F7E95">
        <w:trPr>
          <w:trHeight w:val="315"/>
        </w:trPr>
        <w:tc>
          <w:tcPr>
            <w:tcW w:w="567" w:type="dxa"/>
            <w:tcBorders>
              <w:top w:val="single" w:sz="4" w:space="0" w:color="auto"/>
              <w:left w:val="single" w:sz="4" w:space="0" w:color="auto"/>
              <w:bottom w:val="nil"/>
              <w:right w:val="single" w:sz="4" w:space="0" w:color="auto"/>
            </w:tcBorders>
            <w:shd w:val="clear" w:color="000000" w:fill="FFFFFF"/>
            <w:noWrap/>
            <w:hideMark/>
          </w:tcPr>
          <w:p w:rsidR="00CF3521" w:rsidRPr="006E1F6E" w:rsidRDefault="00CF3521" w:rsidP="00D5487D">
            <w:pPr>
              <w:jc w:val="center"/>
              <w:rPr>
                <w:color w:val="000000"/>
                <w:sz w:val="20"/>
                <w:szCs w:val="20"/>
              </w:rPr>
            </w:pPr>
            <w:r w:rsidRPr="006E1F6E">
              <w:rPr>
                <w:color w:val="000000"/>
                <w:sz w:val="20"/>
                <w:szCs w:val="20"/>
              </w:rPr>
              <w:t>1.9.</w:t>
            </w:r>
          </w:p>
        </w:tc>
        <w:tc>
          <w:tcPr>
            <w:tcW w:w="2978" w:type="dxa"/>
            <w:vMerge w:val="restart"/>
            <w:tcBorders>
              <w:top w:val="nil"/>
              <w:left w:val="single" w:sz="4" w:space="0" w:color="auto"/>
              <w:bottom w:val="single" w:sz="4" w:space="0" w:color="000000"/>
              <w:right w:val="single" w:sz="4" w:space="0" w:color="auto"/>
            </w:tcBorders>
            <w:shd w:val="clear" w:color="000000" w:fill="FFFFFF"/>
            <w:hideMark/>
          </w:tcPr>
          <w:p w:rsidR="00CF3521" w:rsidRPr="007E16A4" w:rsidRDefault="00CF3521" w:rsidP="00D5487D">
            <w:pPr>
              <w:rPr>
                <w:color w:val="000000"/>
              </w:rPr>
            </w:pPr>
            <w:r w:rsidRPr="007E16A4">
              <w:rPr>
                <w:color w:val="000000"/>
              </w:rPr>
              <w:t>Установка оконных блоков</w:t>
            </w:r>
          </w:p>
        </w:tc>
        <w:tc>
          <w:tcPr>
            <w:tcW w:w="2835" w:type="dxa"/>
            <w:tcBorders>
              <w:top w:val="nil"/>
              <w:left w:val="nil"/>
              <w:bottom w:val="single" w:sz="4" w:space="0" w:color="auto"/>
              <w:right w:val="single" w:sz="4" w:space="0" w:color="auto"/>
            </w:tcBorders>
            <w:shd w:val="clear" w:color="000000" w:fill="FFFFFF"/>
            <w:hideMark/>
          </w:tcPr>
          <w:p w:rsidR="00CF3521" w:rsidRPr="007E16A4" w:rsidRDefault="00CF3521" w:rsidP="00D5487D">
            <w:pPr>
              <w:rPr>
                <w:color w:val="000000"/>
              </w:rPr>
            </w:pPr>
            <w:r w:rsidRPr="007E16A4">
              <w:rPr>
                <w:color w:val="000000"/>
              </w:rPr>
              <w:t>Всего</w:t>
            </w:r>
          </w:p>
        </w:tc>
        <w:tc>
          <w:tcPr>
            <w:tcW w:w="1134" w:type="dxa"/>
            <w:tcBorders>
              <w:top w:val="nil"/>
              <w:left w:val="nil"/>
              <w:bottom w:val="single" w:sz="4" w:space="0" w:color="auto"/>
              <w:right w:val="single" w:sz="4" w:space="0" w:color="auto"/>
            </w:tcBorders>
            <w:shd w:val="clear" w:color="000000" w:fill="FFFFFF"/>
            <w:noWrap/>
            <w:vAlign w:val="bottom"/>
            <w:hideMark/>
          </w:tcPr>
          <w:p w:rsidR="00CF3521" w:rsidRPr="004F741A" w:rsidRDefault="00CF3521" w:rsidP="00D5487D">
            <w:pPr>
              <w:jc w:val="right"/>
              <w:rPr>
                <w:color w:val="000000"/>
                <w:sz w:val="22"/>
                <w:szCs w:val="22"/>
              </w:rPr>
            </w:pPr>
            <w:r w:rsidRPr="004F741A">
              <w:rPr>
                <w:color w:val="000000"/>
                <w:sz w:val="22"/>
                <w:szCs w:val="22"/>
              </w:rPr>
              <w:t>1 636,00</w:t>
            </w:r>
          </w:p>
        </w:tc>
        <w:tc>
          <w:tcPr>
            <w:tcW w:w="1134" w:type="dxa"/>
            <w:tcBorders>
              <w:top w:val="nil"/>
              <w:left w:val="nil"/>
              <w:bottom w:val="single" w:sz="4" w:space="0" w:color="auto"/>
              <w:right w:val="single" w:sz="4" w:space="0" w:color="auto"/>
            </w:tcBorders>
            <w:shd w:val="clear" w:color="000000" w:fill="FFFFFF"/>
            <w:noWrap/>
            <w:vAlign w:val="bottom"/>
            <w:hideMark/>
          </w:tcPr>
          <w:p w:rsidR="00CF3521" w:rsidRPr="004F741A" w:rsidRDefault="00CF3521" w:rsidP="00D5487D">
            <w:pPr>
              <w:jc w:val="right"/>
              <w:rPr>
                <w:color w:val="000000"/>
                <w:sz w:val="22"/>
                <w:szCs w:val="22"/>
              </w:rPr>
            </w:pPr>
            <w:r w:rsidRPr="004F741A">
              <w:rPr>
                <w:color w:val="000000"/>
                <w:sz w:val="22"/>
                <w:szCs w:val="22"/>
              </w:rPr>
              <w:t>1 680,00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CF3521" w:rsidRPr="004F741A" w:rsidRDefault="00CF3521" w:rsidP="000F7E95">
            <w:pPr>
              <w:jc w:val="right"/>
              <w:rPr>
                <w:color w:val="000000"/>
                <w:sz w:val="22"/>
                <w:szCs w:val="22"/>
              </w:rPr>
            </w:pPr>
            <w:r w:rsidRPr="004F741A">
              <w:rPr>
                <w:color w:val="000000"/>
                <w:sz w:val="22"/>
                <w:szCs w:val="22"/>
              </w:rPr>
              <w:t>200,00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3521" w:rsidRPr="004F741A" w:rsidRDefault="00CF3521" w:rsidP="00D5487D">
            <w:pPr>
              <w:jc w:val="right"/>
              <w:rPr>
                <w:color w:val="000000"/>
                <w:sz w:val="22"/>
                <w:szCs w:val="22"/>
              </w:rPr>
            </w:pPr>
            <w:r>
              <w:rPr>
                <w:color w:val="000000"/>
                <w:sz w:val="22"/>
                <w:szCs w:val="22"/>
              </w:rPr>
              <w:t>3 589,00</w:t>
            </w:r>
          </w:p>
        </w:tc>
      </w:tr>
      <w:tr w:rsidR="00CF3521" w:rsidRPr="004F741A" w:rsidTr="000F7E95">
        <w:trPr>
          <w:trHeight w:val="315"/>
        </w:trPr>
        <w:tc>
          <w:tcPr>
            <w:tcW w:w="567" w:type="dxa"/>
            <w:tcBorders>
              <w:top w:val="nil"/>
              <w:left w:val="single" w:sz="4" w:space="0" w:color="auto"/>
              <w:bottom w:val="nil"/>
              <w:right w:val="single" w:sz="4" w:space="0" w:color="auto"/>
            </w:tcBorders>
            <w:shd w:val="clear" w:color="000000" w:fill="FFFFFF"/>
            <w:noWrap/>
            <w:hideMark/>
          </w:tcPr>
          <w:p w:rsidR="00CF3521" w:rsidRPr="006E1F6E" w:rsidRDefault="00CF3521" w:rsidP="00D5487D">
            <w:pPr>
              <w:jc w:val="center"/>
              <w:rPr>
                <w:color w:val="000000"/>
                <w:sz w:val="20"/>
                <w:szCs w:val="20"/>
              </w:rPr>
            </w:pPr>
          </w:p>
        </w:tc>
        <w:tc>
          <w:tcPr>
            <w:tcW w:w="2978" w:type="dxa"/>
            <w:vMerge/>
            <w:tcBorders>
              <w:top w:val="nil"/>
              <w:left w:val="single" w:sz="4" w:space="0" w:color="auto"/>
              <w:bottom w:val="single" w:sz="4" w:space="0" w:color="000000"/>
              <w:right w:val="single" w:sz="4" w:space="0" w:color="auto"/>
            </w:tcBorders>
            <w:vAlign w:val="center"/>
            <w:hideMark/>
          </w:tcPr>
          <w:p w:rsidR="00CF3521" w:rsidRPr="007E16A4" w:rsidRDefault="00CF3521" w:rsidP="00D5487D">
            <w:pPr>
              <w:rPr>
                <w:color w:val="000000"/>
              </w:rPr>
            </w:pPr>
          </w:p>
        </w:tc>
        <w:tc>
          <w:tcPr>
            <w:tcW w:w="2835" w:type="dxa"/>
            <w:tcBorders>
              <w:top w:val="nil"/>
              <w:left w:val="nil"/>
              <w:bottom w:val="single" w:sz="4" w:space="0" w:color="auto"/>
              <w:right w:val="single" w:sz="4" w:space="0" w:color="auto"/>
            </w:tcBorders>
            <w:shd w:val="clear" w:color="000000" w:fill="FFFFFF"/>
            <w:hideMark/>
          </w:tcPr>
          <w:p w:rsidR="00CF3521" w:rsidRPr="007E16A4" w:rsidRDefault="00CF3521" w:rsidP="00D5487D">
            <w:pPr>
              <w:rPr>
                <w:color w:val="000000"/>
              </w:rPr>
            </w:pPr>
            <w:r>
              <w:rPr>
                <w:color w:val="000000"/>
              </w:rPr>
              <w:t>бюджет города Кемерово</w:t>
            </w:r>
          </w:p>
        </w:tc>
        <w:tc>
          <w:tcPr>
            <w:tcW w:w="1134" w:type="dxa"/>
            <w:tcBorders>
              <w:top w:val="nil"/>
              <w:left w:val="nil"/>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sidRPr="004F741A">
              <w:rPr>
                <w:color w:val="000000"/>
                <w:sz w:val="22"/>
                <w:szCs w:val="22"/>
              </w:rPr>
              <w:t>500,00</w:t>
            </w:r>
          </w:p>
        </w:tc>
        <w:tc>
          <w:tcPr>
            <w:tcW w:w="1134" w:type="dxa"/>
            <w:tcBorders>
              <w:top w:val="nil"/>
              <w:left w:val="nil"/>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sidRPr="004F741A">
              <w:rPr>
                <w:color w:val="000000"/>
                <w:sz w:val="22"/>
                <w:szCs w:val="22"/>
              </w:rPr>
              <w:t>500,00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CF3521" w:rsidRPr="004F741A" w:rsidRDefault="00CF3521" w:rsidP="000F7E95">
            <w:pPr>
              <w:jc w:val="right"/>
              <w:rPr>
                <w:color w:val="000000"/>
                <w:sz w:val="22"/>
                <w:szCs w:val="22"/>
              </w:rPr>
            </w:pPr>
            <w:r w:rsidRPr="004F741A">
              <w:rPr>
                <w:color w:val="000000"/>
                <w:sz w:val="22"/>
                <w:szCs w:val="22"/>
              </w:rPr>
              <w:t>0,00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Pr>
                <w:color w:val="000000"/>
                <w:sz w:val="22"/>
                <w:szCs w:val="22"/>
              </w:rPr>
              <w:t>950,00</w:t>
            </w:r>
          </w:p>
        </w:tc>
      </w:tr>
      <w:tr w:rsidR="00CF3521" w:rsidRPr="004F741A" w:rsidTr="000F7E95">
        <w:trPr>
          <w:trHeight w:val="480"/>
        </w:trPr>
        <w:tc>
          <w:tcPr>
            <w:tcW w:w="567" w:type="dxa"/>
            <w:tcBorders>
              <w:top w:val="nil"/>
              <w:left w:val="single" w:sz="4" w:space="0" w:color="auto"/>
              <w:bottom w:val="nil"/>
              <w:right w:val="single" w:sz="4" w:space="0" w:color="auto"/>
            </w:tcBorders>
            <w:shd w:val="clear" w:color="000000" w:fill="FFFFFF"/>
            <w:noWrap/>
            <w:hideMark/>
          </w:tcPr>
          <w:p w:rsidR="00CF3521" w:rsidRPr="006E1F6E" w:rsidRDefault="00CF3521" w:rsidP="00D5487D">
            <w:pPr>
              <w:jc w:val="center"/>
              <w:rPr>
                <w:color w:val="000000"/>
                <w:sz w:val="20"/>
                <w:szCs w:val="20"/>
              </w:rPr>
            </w:pPr>
          </w:p>
        </w:tc>
        <w:tc>
          <w:tcPr>
            <w:tcW w:w="2978" w:type="dxa"/>
            <w:vMerge/>
            <w:tcBorders>
              <w:top w:val="nil"/>
              <w:left w:val="single" w:sz="4" w:space="0" w:color="auto"/>
              <w:bottom w:val="single" w:sz="4" w:space="0" w:color="000000"/>
              <w:right w:val="single" w:sz="4" w:space="0" w:color="auto"/>
            </w:tcBorders>
            <w:vAlign w:val="center"/>
            <w:hideMark/>
          </w:tcPr>
          <w:p w:rsidR="00CF3521" w:rsidRPr="007E16A4" w:rsidRDefault="00CF3521" w:rsidP="00D5487D">
            <w:pPr>
              <w:rPr>
                <w:color w:val="000000"/>
              </w:rPr>
            </w:pPr>
          </w:p>
        </w:tc>
        <w:tc>
          <w:tcPr>
            <w:tcW w:w="2835" w:type="dxa"/>
            <w:tcBorders>
              <w:top w:val="nil"/>
              <w:left w:val="nil"/>
              <w:bottom w:val="single" w:sz="4" w:space="0" w:color="auto"/>
              <w:right w:val="single" w:sz="4" w:space="0" w:color="auto"/>
            </w:tcBorders>
            <w:shd w:val="clear" w:color="000000" w:fill="FFFFFF"/>
            <w:hideMark/>
          </w:tcPr>
          <w:p w:rsidR="00CF3521" w:rsidRPr="007E16A4" w:rsidRDefault="00CF3521" w:rsidP="00D5487D">
            <w:pPr>
              <w:rPr>
                <w:color w:val="000000"/>
              </w:rPr>
            </w:pPr>
            <w:r w:rsidRPr="007E16A4">
              <w:rPr>
                <w:color w:val="000000"/>
              </w:rPr>
              <w:t>иные не запрещенные законодательством источники:</w:t>
            </w:r>
          </w:p>
        </w:tc>
        <w:tc>
          <w:tcPr>
            <w:tcW w:w="1134" w:type="dxa"/>
            <w:tcBorders>
              <w:top w:val="nil"/>
              <w:left w:val="nil"/>
              <w:bottom w:val="single" w:sz="4" w:space="0" w:color="auto"/>
              <w:right w:val="single" w:sz="4" w:space="0" w:color="auto"/>
            </w:tcBorders>
            <w:shd w:val="clear" w:color="000000" w:fill="FFFFFF"/>
            <w:noWrap/>
            <w:vAlign w:val="bottom"/>
            <w:hideMark/>
          </w:tcPr>
          <w:p w:rsidR="00CF3521" w:rsidRPr="004F741A" w:rsidRDefault="00CF3521" w:rsidP="00D5487D">
            <w:pPr>
              <w:jc w:val="right"/>
              <w:rPr>
                <w:color w:val="000000"/>
                <w:sz w:val="22"/>
                <w:szCs w:val="22"/>
              </w:rPr>
            </w:pPr>
            <w:r w:rsidRPr="004F741A">
              <w:rPr>
                <w:color w:val="000000"/>
                <w:sz w:val="22"/>
                <w:szCs w:val="22"/>
              </w:rPr>
              <w:t>1 136,00</w:t>
            </w:r>
          </w:p>
        </w:tc>
        <w:tc>
          <w:tcPr>
            <w:tcW w:w="1134" w:type="dxa"/>
            <w:tcBorders>
              <w:top w:val="nil"/>
              <w:left w:val="nil"/>
              <w:bottom w:val="single" w:sz="4" w:space="0" w:color="auto"/>
              <w:right w:val="single" w:sz="4" w:space="0" w:color="auto"/>
            </w:tcBorders>
            <w:shd w:val="clear" w:color="000000" w:fill="FFFFFF"/>
            <w:noWrap/>
            <w:vAlign w:val="bottom"/>
            <w:hideMark/>
          </w:tcPr>
          <w:p w:rsidR="00CF3521" w:rsidRPr="004F741A" w:rsidRDefault="00CF3521" w:rsidP="00D5487D">
            <w:pPr>
              <w:jc w:val="right"/>
              <w:rPr>
                <w:color w:val="000000"/>
                <w:sz w:val="22"/>
                <w:szCs w:val="22"/>
              </w:rPr>
            </w:pPr>
            <w:r w:rsidRPr="004F741A">
              <w:rPr>
                <w:color w:val="000000"/>
                <w:sz w:val="22"/>
                <w:szCs w:val="22"/>
              </w:rPr>
              <w:t>1 180,00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CF3521" w:rsidRPr="004F741A" w:rsidRDefault="00CF3521" w:rsidP="000F7E95">
            <w:pPr>
              <w:jc w:val="right"/>
              <w:rPr>
                <w:color w:val="000000"/>
                <w:sz w:val="22"/>
                <w:szCs w:val="22"/>
              </w:rPr>
            </w:pPr>
            <w:r w:rsidRPr="004F741A">
              <w:rPr>
                <w:color w:val="000000"/>
                <w:sz w:val="22"/>
                <w:szCs w:val="22"/>
              </w:rPr>
              <w:t>200,00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3521" w:rsidRPr="004F741A" w:rsidRDefault="00CF3521" w:rsidP="00D5487D">
            <w:pPr>
              <w:jc w:val="right"/>
              <w:rPr>
                <w:color w:val="000000"/>
                <w:sz w:val="22"/>
                <w:szCs w:val="22"/>
              </w:rPr>
            </w:pPr>
            <w:r>
              <w:rPr>
                <w:color w:val="000000"/>
                <w:sz w:val="22"/>
                <w:szCs w:val="22"/>
              </w:rPr>
              <w:t>2 639,00</w:t>
            </w:r>
          </w:p>
        </w:tc>
      </w:tr>
      <w:tr w:rsidR="00CF3521" w:rsidRPr="004F741A" w:rsidTr="000F7E95">
        <w:trPr>
          <w:trHeight w:val="315"/>
        </w:trPr>
        <w:tc>
          <w:tcPr>
            <w:tcW w:w="567" w:type="dxa"/>
            <w:tcBorders>
              <w:top w:val="nil"/>
              <w:left w:val="single" w:sz="4" w:space="0" w:color="auto"/>
              <w:bottom w:val="nil"/>
              <w:right w:val="single" w:sz="4" w:space="0" w:color="auto"/>
            </w:tcBorders>
            <w:shd w:val="clear" w:color="000000" w:fill="FFFFFF"/>
            <w:noWrap/>
            <w:hideMark/>
          </w:tcPr>
          <w:p w:rsidR="00CF3521" w:rsidRPr="006E1F6E" w:rsidRDefault="00CF3521" w:rsidP="00D5487D">
            <w:pPr>
              <w:jc w:val="center"/>
              <w:rPr>
                <w:color w:val="000000"/>
                <w:sz w:val="20"/>
                <w:szCs w:val="20"/>
              </w:rPr>
            </w:pPr>
          </w:p>
        </w:tc>
        <w:tc>
          <w:tcPr>
            <w:tcW w:w="2978" w:type="dxa"/>
            <w:vMerge/>
            <w:tcBorders>
              <w:top w:val="nil"/>
              <w:left w:val="single" w:sz="4" w:space="0" w:color="auto"/>
              <w:bottom w:val="single" w:sz="4" w:space="0" w:color="000000"/>
              <w:right w:val="single" w:sz="4" w:space="0" w:color="auto"/>
            </w:tcBorders>
            <w:vAlign w:val="center"/>
            <w:hideMark/>
          </w:tcPr>
          <w:p w:rsidR="00CF3521" w:rsidRPr="007E16A4" w:rsidRDefault="00CF3521" w:rsidP="00D5487D">
            <w:pPr>
              <w:rPr>
                <w:color w:val="000000"/>
              </w:rPr>
            </w:pPr>
          </w:p>
        </w:tc>
        <w:tc>
          <w:tcPr>
            <w:tcW w:w="2835" w:type="dxa"/>
            <w:tcBorders>
              <w:top w:val="nil"/>
              <w:left w:val="nil"/>
              <w:bottom w:val="single" w:sz="4" w:space="0" w:color="auto"/>
              <w:right w:val="single" w:sz="4" w:space="0" w:color="auto"/>
            </w:tcBorders>
            <w:shd w:val="clear" w:color="000000" w:fill="FFFFFF"/>
            <w:hideMark/>
          </w:tcPr>
          <w:p w:rsidR="00CF3521" w:rsidRPr="007E16A4" w:rsidRDefault="00CF3521" w:rsidP="00D5487D">
            <w:pPr>
              <w:rPr>
                <w:color w:val="000000"/>
              </w:rPr>
            </w:pPr>
            <w:r w:rsidRPr="007E16A4">
              <w:rPr>
                <w:color w:val="000000"/>
              </w:rPr>
              <w:t>областной бюджет</w:t>
            </w:r>
          </w:p>
        </w:tc>
        <w:tc>
          <w:tcPr>
            <w:tcW w:w="1134" w:type="dxa"/>
            <w:tcBorders>
              <w:top w:val="nil"/>
              <w:left w:val="nil"/>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sidRPr="004F741A">
              <w:rPr>
                <w:color w:val="000000"/>
                <w:sz w:val="22"/>
                <w:szCs w:val="22"/>
              </w:rPr>
              <w:t>0,00</w:t>
            </w:r>
          </w:p>
        </w:tc>
        <w:tc>
          <w:tcPr>
            <w:tcW w:w="1134" w:type="dxa"/>
            <w:tcBorders>
              <w:top w:val="nil"/>
              <w:left w:val="nil"/>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sidRPr="004F741A">
              <w:rPr>
                <w:color w:val="000000"/>
                <w:sz w:val="22"/>
                <w:szCs w:val="22"/>
              </w:rPr>
              <w:t>1 000,00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CF3521" w:rsidRPr="004F741A" w:rsidRDefault="00CF3521" w:rsidP="000F7E95">
            <w:pPr>
              <w:jc w:val="right"/>
              <w:rPr>
                <w:color w:val="000000"/>
                <w:sz w:val="22"/>
                <w:szCs w:val="22"/>
              </w:rPr>
            </w:pPr>
            <w:r w:rsidRPr="004F741A">
              <w:rPr>
                <w:color w:val="000000"/>
                <w:sz w:val="22"/>
                <w:szCs w:val="22"/>
              </w:rPr>
              <w:t>200,00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Pr>
                <w:color w:val="000000"/>
                <w:sz w:val="22"/>
                <w:szCs w:val="22"/>
              </w:rPr>
              <w:t>0,00</w:t>
            </w:r>
          </w:p>
        </w:tc>
      </w:tr>
      <w:tr w:rsidR="00CF3521" w:rsidRPr="004F741A" w:rsidTr="000F7E95">
        <w:trPr>
          <w:trHeight w:val="315"/>
        </w:trPr>
        <w:tc>
          <w:tcPr>
            <w:tcW w:w="567" w:type="dxa"/>
            <w:tcBorders>
              <w:top w:val="nil"/>
              <w:left w:val="single" w:sz="4" w:space="0" w:color="auto"/>
              <w:bottom w:val="nil"/>
              <w:right w:val="single" w:sz="4" w:space="0" w:color="auto"/>
            </w:tcBorders>
            <w:shd w:val="clear" w:color="000000" w:fill="FFFFFF"/>
            <w:noWrap/>
            <w:hideMark/>
          </w:tcPr>
          <w:p w:rsidR="00CF3521" w:rsidRPr="006E1F6E" w:rsidRDefault="00CF3521" w:rsidP="00D5487D">
            <w:pPr>
              <w:jc w:val="center"/>
              <w:rPr>
                <w:color w:val="000000"/>
                <w:sz w:val="20"/>
                <w:szCs w:val="20"/>
              </w:rPr>
            </w:pPr>
          </w:p>
        </w:tc>
        <w:tc>
          <w:tcPr>
            <w:tcW w:w="2978" w:type="dxa"/>
            <w:vMerge/>
            <w:tcBorders>
              <w:top w:val="nil"/>
              <w:left w:val="single" w:sz="4" w:space="0" w:color="auto"/>
              <w:bottom w:val="single" w:sz="4" w:space="0" w:color="000000"/>
              <w:right w:val="single" w:sz="4" w:space="0" w:color="auto"/>
            </w:tcBorders>
            <w:vAlign w:val="center"/>
            <w:hideMark/>
          </w:tcPr>
          <w:p w:rsidR="00CF3521" w:rsidRPr="007E16A4" w:rsidRDefault="00CF3521" w:rsidP="00D5487D">
            <w:pPr>
              <w:rPr>
                <w:color w:val="000000"/>
              </w:rPr>
            </w:pPr>
          </w:p>
        </w:tc>
        <w:tc>
          <w:tcPr>
            <w:tcW w:w="2835" w:type="dxa"/>
            <w:tcBorders>
              <w:top w:val="nil"/>
              <w:left w:val="nil"/>
              <w:bottom w:val="single" w:sz="4" w:space="0" w:color="auto"/>
              <w:right w:val="single" w:sz="4" w:space="0" w:color="auto"/>
            </w:tcBorders>
            <w:shd w:val="clear" w:color="000000" w:fill="FFFFFF"/>
            <w:vAlign w:val="bottom"/>
            <w:hideMark/>
          </w:tcPr>
          <w:p w:rsidR="00CF3521" w:rsidRPr="00482C0D" w:rsidRDefault="00CF3521" w:rsidP="00D5487D">
            <w:pPr>
              <w:rPr>
                <w:color w:val="000000"/>
              </w:rPr>
            </w:pPr>
            <w:r w:rsidRPr="00482C0D">
              <w:rPr>
                <w:color w:val="000000"/>
              </w:rPr>
              <w:t xml:space="preserve">средства </w:t>
            </w:r>
            <w:proofErr w:type="spellStart"/>
            <w:r w:rsidRPr="00482C0D">
              <w:rPr>
                <w:color w:val="000000"/>
              </w:rPr>
              <w:t>юрид</w:t>
            </w:r>
            <w:proofErr w:type="spellEnd"/>
            <w:r w:rsidRPr="00482C0D">
              <w:rPr>
                <w:color w:val="000000"/>
              </w:rPr>
              <w:t>. и физ. лиц</w:t>
            </w:r>
          </w:p>
        </w:tc>
        <w:tc>
          <w:tcPr>
            <w:tcW w:w="1134" w:type="dxa"/>
            <w:tcBorders>
              <w:top w:val="nil"/>
              <w:left w:val="nil"/>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sidRPr="004F741A">
              <w:rPr>
                <w:color w:val="000000"/>
                <w:sz w:val="22"/>
                <w:szCs w:val="22"/>
              </w:rPr>
              <w:t>1 136,00</w:t>
            </w:r>
          </w:p>
        </w:tc>
        <w:tc>
          <w:tcPr>
            <w:tcW w:w="1134" w:type="dxa"/>
            <w:tcBorders>
              <w:top w:val="nil"/>
              <w:left w:val="nil"/>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sidRPr="004F741A">
              <w:rPr>
                <w:color w:val="000000"/>
                <w:sz w:val="22"/>
                <w:szCs w:val="22"/>
              </w:rPr>
              <w:t>180,00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CF3521" w:rsidRPr="004F741A" w:rsidRDefault="00CF3521" w:rsidP="000F7E95">
            <w:pPr>
              <w:jc w:val="right"/>
              <w:rPr>
                <w:color w:val="000000"/>
                <w:sz w:val="22"/>
                <w:szCs w:val="22"/>
              </w:rPr>
            </w:pPr>
            <w:r w:rsidRPr="004F741A">
              <w:rPr>
                <w:color w:val="000000"/>
                <w:sz w:val="22"/>
                <w:szCs w:val="22"/>
              </w:rPr>
              <w:t>0,00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Pr>
                <w:color w:val="000000"/>
                <w:sz w:val="22"/>
                <w:szCs w:val="22"/>
              </w:rPr>
              <w:t>2 639,00</w:t>
            </w:r>
          </w:p>
        </w:tc>
      </w:tr>
      <w:tr w:rsidR="00CF3521" w:rsidRPr="004F741A" w:rsidTr="000F7E95">
        <w:trPr>
          <w:trHeight w:val="300"/>
        </w:trPr>
        <w:tc>
          <w:tcPr>
            <w:tcW w:w="567" w:type="dxa"/>
            <w:tcBorders>
              <w:top w:val="single" w:sz="4" w:space="0" w:color="auto"/>
              <w:left w:val="single" w:sz="4" w:space="0" w:color="auto"/>
              <w:bottom w:val="nil"/>
              <w:right w:val="single" w:sz="4" w:space="0" w:color="auto"/>
            </w:tcBorders>
            <w:shd w:val="clear" w:color="000000" w:fill="FFFFFF"/>
            <w:noWrap/>
            <w:hideMark/>
          </w:tcPr>
          <w:p w:rsidR="00CF3521" w:rsidRPr="006E1F6E" w:rsidRDefault="00CF3521" w:rsidP="00D5487D">
            <w:pPr>
              <w:jc w:val="center"/>
              <w:rPr>
                <w:color w:val="000000"/>
                <w:sz w:val="20"/>
                <w:szCs w:val="20"/>
              </w:rPr>
            </w:pPr>
            <w:r w:rsidRPr="006E1F6E">
              <w:rPr>
                <w:color w:val="000000"/>
                <w:sz w:val="20"/>
                <w:szCs w:val="20"/>
              </w:rPr>
              <w:t>1.10</w:t>
            </w:r>
          </w:p>
        </w:tc>
        <w:tc>
          <w:tcPr>
            <w:tcW w:w="2978" w:type="dxa"/>
            <w:vMerge w:val="restart"/>
            <w:tcBorders>
              <w:top w:val="nil"/>
              <w:left w:val="single" w:sz="4" w:space="0" w:color="auto"/>
              <w:bottom w:val="single" w:sz="4" w:space="0" w:color="000000"/>
              <w:right w:val="single" w:sz="4" w:space="0" w:color="auto"/>
            </w:tcBorders>
            <w:shd w:val="clear" w:color="000000" w:fill="FFFFFF"/>
            <w:hideMark/>
          </w:tcPr>
          <w:p w:rsidR="00CF3521" w:rsidRPr="007E16A4" w:rsidRDefault="00CF3521" w:rsidP="00D5487D">
            <w:pPr>
              <w:rPr>
                <w:color w:val="000000"/>
              </w:rPr>
            </w:pPr>
            <w:r w:rsidRPr="007E16A4">
              <w:rPr>
                <w:color w:val="000000"/>
              </w:rPr>
              <w:t>Утепление зданий (</w:t>
            </w:r>
            <w:r>
              <w:rPr>
                <w:color w:val="000000"/>
              </w:rPr>
              <w:t>р</w:t>
            </w:r>
            <w:r w:rsidRPr="007E16A4">
              <w:rPr>
                <w:color w:val="000000"/>
              </w:rPr>
              <w:t>емонт кровли, чердачных помещений, фасадов, дверей)</w:t>
            </w:r>
          </w:p>
        </w:tc>
        <w:tc>
          <w:tcPr>
            <w:tcW w:w="2835" w:type="dxa"/>
            <w:tcBorders>
              <w:top w:val="nil"/>
              <w:left w:val="nil"/>
              <w:bottom w:val="single" w:sz="4" w:space="0" w:color="auto"/>
              <w:right w:val="single" w:sz="4" w:space="0" w:color="auto"/>
            </w:tcBorders>
            <w:shd w:val="clear" w:color="000000" w:fill="FFFFFF"/>
            <w:hideMark/>
          </w:tcPr>
          <w:p w:rsidR="00CF3521" w:rsidRPr="007E16A4" w:rsidRDefault="00CF3521" w:rsidP="00D5487D">
            <w:pPr>
              <w:rPr>
                <w:color w:val="000000"/>
              </w:rPr>
            </w:pPr>
            <w:r w:rsidRPr="007E16A4">
              <w:rPr>
                <w:color w:val="000000"/>
              </w:rPr>
              <w:t>Всего</w:t>
            </w:r>
          </w:p>
        </w:tc>
        <w:tc>
          <w:tcPr>
            <w:tcW w:w="1134" w:type="dxa"/>
            <w:tcBorders>
              <w:top w:val="nil"/>
              <w:left w:val="nil"/>
              <w:bottom w:val="single" w:sz="4" w:space="0" w:color="auto"/>
              <w:right w:val="single" w:sz="4" w:space="0" w:color="auto"/>
            </w:tcBorders>
            <w:shd w:val="clear" w:color="000000" w:fill="FFFFFF"/>
            <w:noWrap/>
            <w:vAlign w:val="bottom"/>
            <w:hideMark/>
          </w:tcPr>
          <w:p w:rsidR="00CF3521" w:rsidRPr="004F741A" w:rsidRDefault="00CF3521" w:rsidP="00D5487D">
            <w:pPr>
              <w:jc w:val="right"/>
              <w:rPr>
                <w:color w:val="000000"/>
                <w:sz w:val="22"/>
                <w:szCs w:val="22"/>
              </w:rPr>
            </w:pPr>
            <w:r w:rsidRPr="004F741A">
              <w:rPr>
                <w:color w:val="000000"/>
                <w:sz w:val="22"/>
                <w:szCs w:val="22"/>
              </w:rPr>
              <w:t>2 304,40</w:t>
            </w:r>
          </w:p>
        </w:tc>
        <w:tc>
          <w:tcPr>
            <w:tcW w:w="1134" w:type="dxa"/>
            <w:tcBorders>
              <w:top w:val="nil"/>
              <w:left w:val="nil"/>
              <w:bottom w:val="single" w:sz="4" w:space="0" w:color="auto"/>
              <w:right w:val="single" w:sz="4" w:space="0" w:color="auto"/>
            </w:tcBorders>
            <w:shd w:val="clear" w:color="000000" w:fill="FFFFFF"/>
            <w:noWrap/>
            <w:vAlign w:val="bottom"/>
            <w:hideMark/>
          </w:tcPr>
          <w:p w:rsidR="00CF3521" w:rsidRPr="004F741A" w:rsidRDefault="00CF3521" w:rsidP="00D5487D">
            <w:pPr>
              <w:jc w:val="right"/>
              <w:rPr>
                <w:color w:val="000000"/>
                <w:sz w:val="22"/>
                <w:szCs w:val="22"/>
              </w:rPr>
            </w:pPr>
            <w:r w:rsidRPr="004F741A">
              <w:rPr>
                <w:color w:val="000000"/>
                <w:sz w:val="22"/>
                <w:szCs w:val="22"/>
              </w:rPr>
              <w:t>1 720,00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CF3521" w:rsidRPr="004F741A" w:rsidRDefault="00CF3521" w:rsidP="000F7E95">
            <w:pPr>
              <w:jc w:val="right"/>
              <w:rPr>
                <w:color w:val="000000"/>
                <w:sz w:val="22"/>
                <w:szCs w:val="22"/>
              </w:rPr>
            </w:pPr>
            <w:r w:rsidRPr="004F741A">
              <w:rPr>
                <w:color w:val="000000"/>
                <w:sz w:val="22"/>
                <w:szCs w:val="22"/>
              </w:rPr>
              <w:t>0,00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3521" w:rsidRPr="004F741A" w:rsidRDefault="00CF3521" w:rsidP="00D5487D">
            <w:pPr>
              <w:jc w:val="right"/>
              <w:rPr>
                <w:color w:val="000000"/>
                <w:sz w:val="22"/>
                <w:szCs w:val="22"/>
              </w:rPr>
            </w:pPr>
            <w:r>
              <w:rPr>
                <w:color w:val="000000"/>
                <w:sz w:val="22"/>
                <w:szCs w:val="22"/>
              </w:rPr>
              <w:t>1 310,00</w:t>
            </w:r>
          </w:p>
        </w:tc>
      </w:tr>
      <w:tr w:rsidR="00CF3521" w:rsidRPr="004F741A" w:rsidTr="000F7E95">
        <w:trPr>
          <w:trHeight w:val="300"/>
        </w:trPr>
        <w:tc>
          <w:tcPr>
            <w:tcW w:w="567" w:type="dxa"/>
            <w:tcBorders>
              <w:top w:val="nil"/>
              <w:left w:val="single" w:sz="4" w:space="0" w:color="auto"/>
              <w:bottom w:val="nil"/>
              <w:right w:val="single" w:sz="4" w:space="0" w:color="auto"/>
            </w:tcBorders>
            <w:shd w:val="clear" w:color="000000" w:fill="FFFFFF"/>
            <w:noWrap/>
            <w:hideMark/>
          </w:tcPr>
          <w:p w:rsidR="00CF3521" w:rsidRPr="006E1F6E" w:rsidRDefault="00CF3521" w:rsidP="00D5487D">
            <w:pPr>
              <w:jc w:val="center"/>
              <w:rPr>
                <w:color w:val="000000"/>
                <w:sz w:val="20"/>
                <w:szCs w:val="20"/>
              </w:rPr>
            </w:pPr>
          </w:p>
        </w:tc>
        <w:tc>
          <w:tcPr>
            <w:tcW w:w="2978" w:type="dxa"/>
            <w:vMerge/>
            <w:tcBorders>
              <w:top w:val="nil"/>
              <w:left w:val="single" w:sz="4" w:space="0" w:color="auto"/>
              <w:bottom w:val="single" w:sz="4" w:space="0" w:color="000000"/>
              <w:right w:val="single" w:sz="4" w:space="0" w:color="auto"/>
            </w:tcBorders>
            <w:vAlign w:val="center"/>
            <w:hideMark/>
          </w:tcPr>
          <w:p w:rsidR="00CF3521" w:rsidRPr="007E16A4" w:rsidRDefault="00CF3521" w:rsidP="00D5487D">
            <w:pPr>
              <w:rPr>
                <w:color w:val="000000"/>
              </w:rPr>
            </w:pPr>
          </w:p>
        </w:tc>
        <w:tc>
          <w:tcPr>
            <w:tcW w:w="2835" w:type="dxa"/>
            <w:tcBorders>
              <w:top w:val="nil"/>
              <w:left w:val="nil"/>
              <w:bottom w:val="single" w:sz="4" w:space="0" w:color="auto"/>
              <w:right w:val="single" w:sz="4" w:space="0" w:color="auto"/>
            </w:tcBorders>
            <w:shd w:val="clear" w:color="000000" w:fill="FFFFFF"/>
            <w:hideMark/>
          </w:tcPr>
          <w:p w:rsidR="00CF3521" w:rsidRPr="007E16A4" w:rsidRDefault="00CF3521" w:rsidP="00D5487D">
            <w:pPr>
              <w:rPr>
                <w:color w:val="000000"/>
              </w:rPr>
            </w:pPr>
            <w:r>
              <w:rPr>
                <w:color w:val="000000"/>
              </w:rPr>
              <w:t>бюджет города Кемерово</w:t>
            </w:r>
          </w:p>
        </w:tc>
        <w:tc>
          <w:tcPr>
            <w:tcW w:w="1134" w:type="dxa"/>
            <w:tcBorders>
              <w:top w:val="nil"/>
              <w:left w:val="nil"/>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sidRPr="004F741A">
              <w:rPr>
                <w:color w:val="000000"/>
                <w:sz w:val="22"/>
                <w:szCs w:val="22"/>
              </w:rPr>
              <w:t>0,00</w:t>
            </w:r>
          </w:p>
        </w:tc>
        <w:tc>
          <w:tcPr>
            <w:tcW w:w="1134" w:type="dxa"/>
            <w:tcBorders>
              <w:top w:val="nil"/>
              <w:left w:val="nil"/>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sidRPr="004F741A">
              <w:rPr>
                <w:color w:val="000000"/>
                <w:sz w:val="22"/>
                <w:szCs w:val="22"/>
              </w:rPr>
              <w:t>0,00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CF3521" w:rsidRPr="004F741A" w:rsidRDefault="00CF3521" w:rsidP="000F7E95">
            <w:pPr>
              <w:jc w:val="right"/>
              <w:rPr>
                <w:color w:val="000000"/>
                <w:sz w:val="22"/>
                <w:szCs w:val="22"/>
              </w:rPr>
            </w:pPr>
            <w:r w:rsidRPr="004F741A">
              <w:rPr>
                <w:color w:val="000000"/>
                <w:sz w:val="22"/>
                <w:szCs w:val="22"/>
              </w:rPr>
              <w:t>0,00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Pr>
                <w:color w:val="000000"/>
                <w:sz w:val="22"/>
                <w:szCs w:val="22"/>
              </w:rPr>
              <w:t>350,00</w:t>
            </w:r>
          </w:p>
        </w:tc>
      </w:tr>
      <w:tr w:rsidR="00CF3521" w:rsidRPr="004F741A" w:rsidTr="000F7E95">
        <w:trPr>
          <w:trHeight w:val="480"/>
        </w:trPr>
        <w:tc>
          <w:tcPr>
            <w:tcW w:w="567" w:type="dxa"/>
            <w:tcBorders>
              <w:top w:val="nil"/>
              <w:left w:val="single" w:sz="4" w:space="0" w:color="auto"/>
              <w:bottom w:val="nil"/>
              <w:right w:val="single" w:sz="4" w:space="0" w:color="auto"/>
            </w:tcBorders>
            <w:shd w:val="clear" w:color="000000" w:fill="FFFFFF"/>
            <w:noWrap/>
            <w:hideMark/>
          </w:tcPr>
          <w:p w:rsidR="00CF3521" w:rsidRPr="006E1F6E" w:rsidRDefault="00CF3521" w:rsidP="00D5487D">
            <w:pPr>
              <w:jc w:val="center"/>
              <w:rPr>
                <w:color w:val="000000"/>
                <w:sz w:val="20"/>
                <w:szCs w:val="20"/>
              </w:rPr>
            </w:pPr>
          </w:p>
        </w:tc>
        <w:tc>
          <w:tcPr>
            <w:tcW w:w="2978" w:type="dxa"/>
            <w:vMerge/>
            <w:tcBorders>
              <w:top w:val="nil"/>
              <w:left w:val="single" w:sz="4" w:space="0" w:color="auto"/>
              <w:bottom w:val="single" w:sz="4" w:space="0" w:color="000000"/>
              <w:right w:val="single" w:sz="4" w:space="0" w:color="auto"/>
            </w:tcBorders>
            <w:vAlign w:val="center"/>
            <w:hideMark/>
          </w:tcPr>
          <w:p w:rsidR="00CF3521" w:rsidRPr="007E16A4" w:rsidRDefault="00CF3521" w:rsidP="00D5487D">
            <w:pPr>
              <w:rPr>
                <w:color w:val="000000"/>
              </w:rPr>
            </w:pPr>
          </w:p>
        </w:tc>
        <w:tc>
          <w:tcPr>
            <w:tcW w:w="2835" w:type="dxa"/>
            <w:tcBorders>
              <w:top w:val="nil"/>
              <w:left w:val="nil"/>
              <w:bottom w:val="single" w:sz="4" w:space="0" w:color="auto"/>
              <w:right w:val="single" w:sz="4" w:space="0" w:color="auto"/>
            </w:tcBorders>
            <w:shd w:val="clear" w:color="000000" w:fill="FFFFFF"/>
            <w:hideMark/>
          </w:tcPr>
          <w:p w:rsidR="00CF3521" w:rsidRPr="007E16A4" w:rsidRDefault="00CF3521" w:rsidP="00D5487D">
            <w:pPr>
              <w:rPr>
                <w:color w:val="000000"/>
              </w:rPr>
            </w:pPr>
            <w:r w:rsidRPr="007E16A4">
              <w:rPr>
                <w:color w:val="000000"/>
              </w:rPr>
              <w:t>иные не запрещенные законодательством источники:</w:t>
            </w:r>
          </w:p>
        </w:tc>
        <w:tc>
          <w:tcPr>
            <w:tcW w:w="1134" w:type="dxa"/>
            <w:tcBorders>
              <w:top w:val="nil"/>
              <w:left w:val="nil"/>
              <w:bottom w:val="single" w:sz="4" w:space="0" w:color="auto"/>
              <w:right w:val="single" w:sz="4" w:space="0" w:color="auto"/>
            </w:tcBorders>
            <w:shd w:val="clear" w:color="000000" w:fill="FFFFFF"/>
            <w:noWrap/>
            <w:vAlign w:val="bottom"/>
            <w:hideMark/>
          </w:tcPr>
          <w:p w:rsidR="00CF3521" w:rsidRPr="004F741A" w:rsidRDefault="00CF3521" w:rsidP="00D5487D">
            <w:pPr>
              <w:jc w:val="right"/>
              <w:rPr>
                <w:color w:val="000000"/>
                <w:sz w:val="22"/>
                <w:szCs w:val="22"/>
              </w:rPr>
            </w:pPr>
            <w:r w:rsidRPr="004F741A">
              <w:rPr>
                <w:color w:val="000000"/>
                <w:sz w:val="22"/>
                <w:szCs w:val="22"/>
              </w:rPr>
              <w:t>2 304,40</w:t>
            </w:r>
          </w:p>
        </w:tc>
        <w:tc>
          <w:tcPr>
            <w:tcW w:w="1134" w:type="dxa"/>
            <w:tcBorders>
              <w:top w:val="nil"/>
              <w:left w:val="nil"/>
              <w:bottom w:val="single" w:sz="4" w:space="0" w:color="auto"/>
              <w:right w:val="single" w:sz="4" w:space="0" w:color="auto"/>
            </w:tcBorders>
            <w:shd w:val="clear" w:color="000000" w:fill="FFFFFF"/>
            <w:noWrap/>
            <w:vAlign w:val="bottom"/>
            <w:hideMark/>
          </w:tcPr>
          <w:p w:rsidR="00CF3521" w:rsidRPr="004F741A" w:rsidRDefault="00CF3521" w:rsidP="00D5487D">
            <w:pPr>
              <w:jc w:val="right"/>
              <w:rPr>
                <w:color w:val="000000"/>
                <w:sz w:val="22"/>
                <w:szCs w:val="22"/>
              </w:rPr>
            </w:pPr>
            <w:r w:rsidRPr="004F741A">
              <w:rPr>
                <w:color w:val="000000"/>
                <w:sz w:val="22"/>
                <w:szCs w:val="22"/>
              </w:rPr>
              <w:t>1 720,00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CF3521" w:rsidRPr="004F741A" w:rsidRDefault="00CF3521" w:rsidP="000F7E95">
            <w:pPr>
              <w:jc w:val="right"/>
              <w:rPr>
                <w:color w:val="000000"/>
                <w:sz w:val="22"/>
                <w:szCs w:val="22"/>
              </w:rPr>
            </w:pPr>
            <w:r w:rsidRPr="004F741A">
              <w:rPr>
                <w:color w:val="000000"/>
                <w:sz w:val="22"/>
                <w:szCs w:val="22"/>
              </w:rPr>
              <w:t>0,00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3521" w:rsidRPr="004F741A" w:rsidRDefault="00CF3521" w:rsidP="00D5487D">
            <w:pPr>
              <w:jc w:val="right"/>
              <w:rPr>
                <w:color w:val="000000"/>
                <w:sz w:val="22"/>
                <w:szCs w:val="22"/>
              </w:rPr>
            </w:pPr>
            <w:r>
              <w:rPr>
                <w:color w:val="000000"/>
                <w:sz w:val="22"/>
                <w:szCs w:val="22"/>
              </w:rPr>
              <w:t>960,00</w:t>
            </w:r>
          </w:p>
        </w:tc>
      </w:tr>
      <w:tr w:rsidR="00CF3521" w:rsidRPr="004F741A" w:rsidTr="000F7E95">
        <w:trPr>
          <w:trHeight w:val="300"/>
        </w:trPr>
        <w:tc>
          <w:tcPr>
            <w:tcW w:w="567" w:type="dxa"/>
            <w:tcBorders>
              <w:top w:val="nil"/>
              <w:left w:val="single" w:sz="4" w:space="0" w:color="auto"/>
              <w:bottom w:val="nil"/>
              <w:right w:val="single" w:sz="4" w:space="0" w:color="auto"/>
            </w:tcBorders>
            <w:shd w:val="clear" w:color="000000" w:fill="FFFFFF"/>
            <w:noWrap/>
            <w:hideMark/>
          </w:tcPr>
          <w:p w:rsidR="00CF3521" w:rsidRPr="006E1F6E" w:rsidRDefault="00CF3521" w:rsidP="00D5487D">
            <w:pPr>
              <w:jc w:val="center"/>
              <w:rPr>
                <w:color w:val="000000"/>
                <w:sz w:val="20"/>
                <w:szCs w:val="20"/>
              </w:rPr>
            </w:pPr>
          </w:p>
        </w:tc>
        <w:tc>
          <w:tcPr>
            <w:tcW w:w="2978" w:type="dxa"/>
            <w:vMerge/>
            <w:tcBorders>
              <w:top w:val="nil"/>
              <w:left w:val="single" w:sz="4" w:space="0" w:color="auto"/>
              <w:bottom w:val="single" w:sz="4" w:space="0" w:color="000000"/>
              <w:right w:val="single" w:sz="4" w:space="0" w:color="auto"/>
            </w:tcBorders>
            <w:vAlign w:val="center"/>
            <w:hideMark/>
          </w:tcPr>
          <w:p w:rsidR="00CF3521" w:rsidRPr="007E16A4" w:rsidRDefault="00CF3521" w:rsidP="00D5487D">
            <w:pPr>
              <w:rPr>
                <w:color w:val="000000"/>
              </w:rPr>
            </w:pPr>
          </w:p>
        </w:tc>
        <w:tc>
          <w:tcPr>
            <w:tcW w:w="2835" w:type="dxa"/>
            <w:tcBorders>
              <w:top w:val="nil"/>
              <w:left w:val="nil"/>
              <w:bottom w:val="single" w:sz="4" w:space="0" w:color="auto"/>
              <w:right w:val="single" w:sz="4" w:space="0" w:color="auto"/>
            </w:tcBorders>
            <w:shd w:val="clear" w:color="000000" w:fill="FFFFFF"/>
            <w:hideMark/>
          </w:tcPr>
          <w:p w:rsidR="00CF3521" w:rsidRPr="007E16A4" w:rsidRDefault="00CF3521" w:rsidP="00D5487D">
            <w:pPr>
              <w:rPr>
                <w:color w:val="000000"/>
              </w:rPr>
            </w:pPr>
            <w:r w:rsidRPr="007E16A4">
              <w:rPr>
                <w:color w:val="000000"/>
              </w:rPr>
              <w:t>областной бюджет</w:t>
            </w:r>
          </w:p>
        </w:tc>
        <w:tc>
          <w:tcPr>
            <w:tcW w:w="1134" w:type="dxa"/>
            <w:tcBorders>
              <w:top w:val="nil"/>
              <w:left w:val="nil"/>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sidRPr="004F741A">
              <w:rPr>
                <w:color w:val="000000"/>
                <w:sz w:val="22"/>
                <w:szCs w:val="22"/>
              </w:rPr>
              <w:t>1 500,00</w:t>
            </w:r>
          </w:p>
        </w:tc>
        <w:tc>
          <w:tcPr>
            <w:tcW w:w="1134" w:type="dxa"/>
            <w:tcBorders>
              <w:top w:val="nil"/>
              <w:left w:val="nil"/>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sidRPr="004F741A">
              <w:rPr>
                <w:color w:val="000000"/>
                <w:sz w:val="22"/>
                <w:szCs w:val="22"/>
              </w:rPr>
              <w:t>1 560,00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CF3521" w:rsidRPr="004F741A" w:rsidRDefault="00CF3521" w:rsidP="000F7E95">
            <w:pPr>
              <w:jc w:val="right"/>
              <w:rPr>
                <w:color w:val="000000"/>
                <w:sz w:val="22"/>
                <w:szCs w:val="22"/>
              </w:rPr>
            </w:pPr>
            <w:r w:rsidRPr="004F741A">
              <w:rPr>
                <w:color w:val="000000"/>
                <w:sz w:val="22"/>
                <w:szCs w:val="22"/>
              </w:rPr>
              <w:t>0,00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Pr>
                <w:color w:val="000000"/>
                <w:sz w:val="22"/>
                <w:szCs w:val="22"/>
              </w:rPr>
              <w:t>0,00</w:t>
            </w:r>
          </w:p>
        </w:tc>
      </w:tr>
      <w:tr w:rsidR="00CF3521" w:rsidRPr="004F741A" w:rsidTr="000F7E95">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rsidR="00CF3521" w:rsidRPr="006E1F6E" w:rsidRDefault="00CF3521" w:rsidP="00D5487D">
            <w:pPr>
              <w:rPr>
                <w:color w:val="000000"/>
                <w:sz w:val="20"/>
                <w:szCs w:val="20"/>
              </w:rPr>
            </w:pPr>
          </w:p>
        </w:tc>
        <w:tc>
          <w:tcPr>
            <w:tcW w:w="2978" w:type="dxa"/>
            <w:vMerge/>
            <w:tcBorders>
              <w:top w:val="nil"/>
              <w:left w:val="single" w:sz="4" w:space="0" w:color="auto"/>
              <w:bottom w:val="single" w:sz="4" w:space="0" w:color="auto"/>
              <w:right w:val="single" w:sz="4" w:space="0" w:color="auto"/>
            </w:tcBorders>
            <w:vAlign w:val="center"/>
            <w:hideMark/>
          </w:tcPr>
          <w:p w:rsidR="00CF3521" w:rsidRPr="007E16A4" w:rsidRDefault="00CF3521" w:rsidP="00D5487D">
            <w:pPr>
              <w:rPr>
                <w:color w:val="000000"/>
              </w:rPr>
            </w:pPr>
          </w:p>
        </w:tc>
        <w:tc>
          <w:tcPr>
            <w:tcW w:w="2835" w:type="dxa"/>
            <w:tcBorders>
              <w:top w:val="nil"/>
              <w:left w:val="nil"/>
              <w:bottom w:val="single" w:sz="4" w:space="0" w:color="auto"/>
              <w:right w:val="single" w:sz="4" w:space="0" w:color="auto"/>
            </w:tcBorders>
            <w:shd w:val="clear" w:color="000000" w:fill="FFFFFF"/>
            <w:vAlign w:val="bottom"/>
            <w:hideMark/>
          </w:tcPr>
          <w:p w:rsidR="00CF3521" w:rsidRPr="00482C0D" w:rsidRDefault="00CF3521" w:rsidP="00D5487D">
            <w:pPr>
              <w:rPr>
                <w:color w:val="000000"/>
              </w:rPr>
            </w:pPr>
            <w:r w:rsidRPr="00482C0D">
              <w:rPr>
                <w:color w:val="000000"/>
              </w:rPr>
              <w:t xml:space="preserve">средства </w:t>
            </w:r>
            <w:proofErr w:type="spellStart"/>
            <w:r w:rsidRPr="00482C0D">
              <w:rPr>
                <w:color w:val="000000"/>
              </w:rPr>
              <w:t>юрид</w:t>
            </w:r>
            <w:proofErr w:type="spellEnd"/>
            <w:r w:rsidRPr="00482C0D">
              <w:rPr>
                <w:color w:val="000000"/>
              </w:rPr>
              <w:t>. и физ. лиц</w:t>
            </w:r>
          </w:p>
        </w:tc>
        <w:tc>
          <w:tcPr>
            <w:tcW w:w="1134" w:type="dxa"/>
            <w:tcBorders>
              <w:top w:val="nil"/>
              <w:left w:val="nil"/>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sidRPr="004F741A">
              <w:rPr>
                <w:color w:val="000000"/>
                <w:sz w:val="22"/>
                <w:szCs w:val="22"/>
              </w:rPr>
              <w:t>804,40</w:t>
            </w:r>
          </w:p>
        </w:tc>
        <w:tc>
          <w:tcPr>
            <w:tcW w:w="1134" w:type="dxa"/>
            <w:tcBorders>
              <w:top w:val="nil"/>
              <w:left w:val="nil"/>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sidRPr="004F741A">
              <w:rPr>
                <w:color w:val="000000"/>
                <w:sz w:val="22"/>
                <w:szCs w:val="22"/>
              </w:rPr>
              <w:t>160,00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CF3521" w:rsidRPr="004F741A" w:rsidRDefault="00CF3521" w:rsidP="000F7E95">
            <w:pPr>
              <w:jc w:val="right"/>
              <w:rPr>
                <w:color w:val="000000"/>
                <w:sz w:val="22"/>
                <w:szCs w:val="22"/>
              </w:rPr>
            </w:pPr>
            <w:r w:rsidRPr="004F741A">
              <w:rPr>
                <w:color w:val="000000"/>
                <w:sz w:val="22"/>
                <w:szCs w:val="22"/>
              </w:rPr>
              <w:t>0,00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Pr>
                <w:color w:val="000000"/>
                <w:sz w:val="22"/>
                <w:szCs w:val="22"/>
              </w:rPr>
              <w:t>960,00</w:t>
            </w:r>
          </w:p>
        </w:tc>
      </w:tr>
    </w:tbl>
    <w:p w:rsidR="000F7E95" w:rsidRDefault="000F7E95"/>
    <w:p w:rsidR="000F7E95" w:rsidRDefault="000F7E95"/>
    <w:p w:rsidR="000F7E95" w:rsidRDefault="000F7E95"/>
    <w:tbl>
      <w:tblPr>
        <w:tblW w:w="10915" w:type="dxa"/>
        <w:tblInd w:w="-743" w:type="dxa"/>
        <w:tblLayout w:type="fixed"/>
        <w:tblLook w:val="04A0" w:firstRow="1" w:lastRow="0" w:firstColumn="1" w:lastColumn="0" w:noHBand="0" w:noVBand="1"/>
      </w:tblPr>
      <w:tblGrid>
        <w:gridCol w:w="567"/>
        <w:gridCol w:w="2978"/>
        <w:gridCol w:w="2835"/>
        <w:gridCol w:w="1134"/>
        <w:gridCol w:w="1134"/>
        <w:gridCol w:w="1134"/>
        <w:gridCol w:w="1133"/>
      </w:tblGrid>
      <w:tr w:rsidR="00CF3521" w:rsidRPr="004F741A" w:rsidTr="000F7E95">
        <w:trPr>
          <w:trHeight w:val="315"/>
        </w:trPr>
        <w:tc>
          <w:tcPr>
            <w:tcW w:w="567" w:type="dxa"/>
            <w:vMerge w:val="restart"/>
            <w:tcBorders>
              <w:top w:val="single" w:sz="4" w:space="0" w:color="auto"/>
              <w:left w:val="single" w:sz="4" w:space="0" w:color="auto"/>
              <w:right w:val="single" w:sz="4" w:space="0" w:color="auto"/>
            </w:tcBorders>
            <w:shd w:val="clear" w:color="000000" w:fill="FFFFFF"/>
            <w:noWrap/>
            <w:hideMark/>
          </w:tcPr>
          <w:p w:rsidR="00CF3521" w:rsidRPr="006E1F6E" w:rsidRDefault="00CF3521" w:rsidP="00D5487D">
            <w:pPr>
              <w:rPr>
                <w:color w:val="000000"/>
                <w:sz w:val="20"/>
                <w:szCs w:val="20"/>
              </w:rPr>
            </w:pPr>
            <w:r w:rsidRPr="006E1F6E">
              <w:rPr>
                <w:color w:val="000000"/>
                <w:sz w:val="20"/>
                <w:szCs w:val="20"/>
              </w:rPr>
              <w:lastRenderedPageBreak/>
              <w:t>1.11</w:t>
            </w:r>
          </w:p>
          <w:p w:rsidR="00CF3521" w:rsidRPr="006E1F6E" w:rsidRDefault="00CF3521" w:rsidP="00D5487D">
            <w:pPr>
              <w:rPr>
                <w:color w:val="000000"/>
                <w:sz w:val="20"/>
                <w:szCs w:val="20"/>
              </w:rPr>
            </w:pPr>
            <w:r w:rsidRPr="006E1F6E">
              <w:rPr>
                <w:color w:val="000000"/>
                <w:sz w:val="20"/>
                <w:szCs w:val="20"/>
              </w:rPr>
              <w:t> </w:t>
            </w:r>
          </w:p>
          <w:p w:rsidR="00CF3521" w:rsidRPr="006E1F6E" w:rsidRDefault="00CF3521" w:rsidP="00D5487D">
            <w:pPr>
              <w:rPr>
                <w:color w:val="000000"/>
                <w:sz w:val="20"/>
                <w:szCs w:val="20"/>
              </w:rPr>
            </w:pPr>
            <w:r w:rsidRPr="006E1F6E">
              <w:rPr>
                <w:color w:val="000000"/>
                <w:sz w:val="20"/>
                <w:szCs w:val="20"/>
              </w:rPr>
              <w:t> </w:t>
            </w:r>
          </w:p>
          <w:p w:rsidR="00CF3521" w:rsidRPr="006E1F6E" w:rsidRDefault="00CF3521" w:rsidP="00D5487D">
            <w:pPr>
              <w:rPr>
                <w:color w:val="000000"/>
                <w:sz w:val="20"/>
                <w:szCs w:val="20"/>
              </w:rPr>
            </w:pPr>
            <w:r w:rsidRPr="006E1F6E">
              <w:rPr>
                <w:color w:val="000000"/>
                <w:sz w:val="20"/>
                <w:szCs w:val="20"/>
              </w:rPr>
              <w:t> </w:t>
            </w:r>
          </w:p>
        </w:tc>
        <w:tc>
          <w:tcPr>
            <w:tcW w:w="297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F3521" w:rsidRPr="007E16A4" w:rsidRDefault="00CF3521" w:rsidP="00D5487D">
            <w:pPr>
              <w:rPr>
                <w:color w:val="000000"/>
              </w:rPr>
            </w:pPr>
            <w:r w:rsidRPr="007E16A4">
              <w:rPr>
                <w:color w:val="000000"/>
              </w:rPr>
              <w:t xml:space="preserve">Перекладка электрических сетей для снижения потерь электрической энергии в </w:t>
            </w:r>
            <w:r>
              <w:rPr>
                <w:color w:val="000000"/>
              </w:rPr>
              <w:t xml:space="preserve">зданиях, строениях, сооружениях </w:t>
            </w:r>
            <w:r w:rsidRPr="007E16A4">
              <w:rPr>
                <w:color w:val="000000"/>
              </w:rPr>
              <w:t xml:space="preserve"> (</w:t>
            </w:r>
            <w:r>
              <w:rPr>
                <w:color w:val="000000"/>
              </w:rPr>
              <w:t>р</w:t>
            </w:r>
            <w:r w:rsidRPr="007E16A4">
              <w:rPr>
                <w:color w:val="000000"/>
              </w:rPr>
              <w:t>емонт и реконструкция  системы электроснабжения)</w:t>
            </w:r>
          </w:p>
        </w:tc>
        <w:tc>
          <w:tcPr>
            <w:tcW w:w="2835" w:type="dxa"/>
            <w:tcBorders>
              <w:top w:val="single" w:sz="4" w:space="0" w:color="auto"/>
              <w:left w:val="nil"/>
              <w:bottom w:val="single" w:sz="4" w:space="0" w:color="auto"/>
              <w:right w:val="single" w:sz="4" w:space="0" w:color="auto"/>
            </w:tcBorders>
            <w:shd w:val="clear" w:color="000000" w:fill="FFFFFF"/>
            <w:hideMark/>
          </w:tcPr>
          <w:p w:rsidR="00CF3521" w:rsidRPr="007E16A4" w:rsidRDefault="00CF3521" w:rsidP="00D5487D">
            <w:pPr>
              <w:rPr>
                <w:color w:val="000000"/>
              </w:rPr>
            </w:pPr>
            <w:r w:rsidRPr="007E16A4">
              <w:rPr>
                <w:color w:val="000000"/>
              </w:rPr>
              <w:t>Всего</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F3521" w:rsidRPr="004F741A" w:rsidRDefault="00CF3521" w:rsidP="00D5487D">
            <w:pPr>
              <w:jc w:val="right"/>
              <w:rPr>
                <w:color w:val="000000"/>
                <w:sz w:val="22"/>
                <w:szCs w:val="22"/>
              </w:rPr>
            </w:pPr>
            <w:r w:rsidRPr="004F741A">
              <w:rPr>
                <w:color w:val="000000"/>
                <w:sz w:val="22"/>
                <w:szCs w:val="22"/>
              </w:rPr>
              <w:t>1 843,42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F3521" w:rsidRPr="004F741A" w:rsidRDefault="00CF3521" w:rsidP="00D5487D">
            <w:pPr>
              <w:jc w:val="right"/>
              <w:rPr>
                <w:color w:val="000000"/>
                <w:sz w:val="22"/>
                <w:szCs w:val="22"/>
              </w:rPr>
            </w:pPr>
            <w:r w:rsidRPr="004F741A">
              <w:rPr>
                <w:color w:val="000000"/>
                <w:sz w:val="22"/>
                <w:szCs w:val="22"/>
              </w:rPr>
              <w:t>2 425,00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CF3521" w:rsidRPr="004F741A" w:rsidRDefault="00CF3521" w:rsidP="000F7E95">
            <w:pPr>
              <w:jc w:val="right"/>
              <w:rPr>
                <w:color w:val="000000"/>
                <w:sz w:val="22"/>
                <w:szCs w:val="22"/>
              </w:rPr>
            </w:pPr>
            <w:r w:rsidRPr="004F741A">
              <w:rPr>
                <w:color w:val="000000"/>
                <w:sz w:val="22"/>
                <w:szCs w:val="22"/>
              </w:rPr>
              <w:t>191,00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3521" w:rsidRPr="004F741A" w:rsidRDefault="00CF3521" w:rsidP="00D5487D">
            <w:pPr>
              <w:jc w:val="right"/>
              <w:rPr>
                <w:color w:val="000000"/>
                <w:sz w:val="22"/>
                <w:szCs w:val="22"/>
              </w:rPr>
            </w:pPr>
            <w:r>
              <w:rPr>
                <w:color w:val="000000"/>
                <w:sz w:val="22"/>
                <w:szCs w:val="22"/>
              </w:rPr>
              <w:t>1 439,10</w:t>
            </w:r>
          </w:p>
        </w:tc>
      </w:tr>
      <w:tr w:rsidR="00CF3521" w:rsidRPr="004F741A" w:rsidTr="000F7E95">
        <w:trPr>
          <w:trHeight w:val="315"/>
        </w:trPr>
        <w:tc>
          <w:tcPr>
            <w:tcW w:w="567" w:type="dxa"/>
            <w:vMerge/>
            <w:tcBorders>
              <w:left w:val="single" w:sz="4" w:space="0" w:color="auto"/>
              <w:right w:val="single" w:sz="4" w:space="0" w:color="auto"/>
            </w:tcBorders>
            <w:shd w:val="clear" w:color="000000" w:fill="FFFFFF"/>
            <w:noWrap/>
            <w:hideMark/>
          </w:tcPr>
          <w:p w:rsidR="00CF3521" w:rsidRPr="006E1F6E" w:rsidRDefault="00CF3521" w:rsidP="00D5487D">
            <w:pPr>
              <w:rPr>
                <w:color w:val="000000"/>
                <w:sz w:val="20"/>
                <w:szCs w:val="20"/>
              </w:rPr>
            </w:pP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CF3521" w:rsidRPr="007E16A4" w:rsidRDefault="00CF3521" w:rsidP="00D5487D">
            <w:pPr>
              <w:rPr>
                <w:color w:val="000000"/>
              </w:rPr>
            </w:pPr>
          </w:p>
        </w:tc>
        <w:tc>
          <w:tcPr>
            <w:tcW w:w="2835" w:type="dxa"/>
            <w:tcBorders>
              <w:top w:val="single" w:sz="4" w:space="0" w:color="auto"/>
              <w:left w:val="nil"/>
              <w:bottom w:val="single" w:sz="4" w:space="0" w:color="auto"/>
              <w:right w:val="single" w:sz="4" w:space="0" w:color="auto"/>
            </w:tcBorders>
            <w:shd w:val="clear" w:color="000000" w:fill="FFFFFF"/>
            <w:hideMark/>
          </w:tcPr>
          <w:p w:rsidR="00CF3521" w:rsidRPr="007E16A4" w:rsidRDefault="00CF3521" w:rsidP="00D5487D">
            <w:pPr>
              <w:rPr>
                <w:color w:val="000000"/>
              </w:rPr>
            </w:pPr>
            <w:r>
              <w:rPr>
                <w:color w:val="000000"/>
              </w:rPr>
              <w:t>бюджет города Кемерово</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sidRPr="004F741A">
              <w:rPr>
                <w:color w:val="000000"/>
                <w:sz w:val="22"/>
                <w:szCs w:val="22"/>
              </w:rPr>
              <w:t>205,00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sidRPr="004F741A">
              <w:rPr>
                <w:color w:val="000000"/>
                <w:sz w:val="22"/>
                <w:szCs w:val="22"/>
              </w:rPr>
              <w:t>208,00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CF3521" w:rsidRPr="004F741A" w:rsidRDefault="00CF3521" w:rsidP="000F7E95">
            <w:pPr>
              <w:jc w:val="right"/>
              <w:rPr>
                <w:color w:val="000000"/>
                <w:sz w:val="22"/>
                <w:szCs w:val="22"/>
              </w:rPr>
            </w:pPr>
            <w:r w:rsidRPr="004F741A">
              <w:rPr>
                <w:color w:val="000000"/>
                <w:sz w:val="22"/>
                <w:szCs w:val="22"/>
              </w:rPr>
              <w:t>187,00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Pr>
                <w:color w:val="000000"/>
                <w:sz w:val="22"/>
                <w:szCs w:val="22"/>
              </w:rPr>
              <w:t>400,00</w:t>
            </w:r>
          </w:p>
        </w:tc>
      </w:tr>
      <w:tr w:rsidR="00CF3521" w:rsidRPr="004F741A" w:rsidTr="000F7E95">
        <w:trPr>
          <w:trHeight w:val="480"/>
        </w:trPr>
        <w:tc>
          <w:tcPr>
            <w:tcW w:w="567" w:type="dxa"/>
            <w:vMerge/>
            <w:tcBorders>
              <w:left w:val="single" w:sz="4" w:space="0" w:color="auto"/>
              <w:right w:val="single" w:sz="4" w:space="0" w:color="auto"/>
            </w:tcBorders>
            <w:shd w:val="clear" w:color="000000" w:fill="FFFFFF"/>
            <w:noWrap/>
            <w:hideMark/>
          </w:tcPr>
          <w:p w:rsidR="00CF3521" w:rsidRPr="006E1F6E" w:rsidRDefault="00CF3521" w:rsidP="00D5487D">
            <w:pPr>
              <w:rPr>
                <w:color w:val="000000"/>
                <w:sz w:val="20"/>
                <w:szCs w:val="20"/>
              </w:rPr>
            </w:pP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CF3521" w:rsidRPr="007E16A4" w:rsidRDefault="00CF3521" w:rsidP="00D5487D">
            <w:pPr>
              <w:rPr>
                <w:color w:val="000000"/>
              </w:rPr>
            </w:pPr>
          </w:p>
        </w:tc>
        <w:tc>
          <w:tcPr>
            <w:tcW w:w="2835" w:type="dxa"/>
            <w:tcBorders>
              <w:top w:val="single" w:sz="4" w:space="0" w:color="auto"/>
              <w:left w:val="nil"/>
              <w:bottom w:val="single" w:sz="4" w:space="0" w:color="auto"/>
              <w:right w:val="single" w:sz="4" w:space="0" w:color="auto"/>
            </w:tcBorders>
            <w:shd w:val="clear" w:color="000000" w:fill="FFFFFF"/>
            <w:hideMark/>
          </w:tcPr>
          <w:p w:rsidR="00CF3521" w:rsidRPr="007E16A4" w:rsidRDefault="00CF3521" w:rsidP="00D5487D">
            <w:pPr>
              <w:rPr>
                <w:color w:val="000000"/>
              </w:rPr>
            </w:pPr>
            <w:r w:rsidRPr="007E16A4">
              <w:rPr>
                <w:color w:val="000000"/>
              </w:rPr>
              <w:t>иные не запрещенные законодательством источники:</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F3521" w:rsidRPr="004F741A" w:rsidRDefault="00CF3521" w:rsidP="00D5487D">
            <w:pPr>
              <w:jc w:val="right"/>
              <w:rPr>
                <w:color w:val="000000"/>
                <w:sz w:val="22"/>
                <w:szCs w:val="22"/>
              </w:rPr>
            </w:pPr>
            <w:r w:rsidRPr="004F741A">
              <w:rPr>
                <w:color w:val="000000"/>
                <w:sz w:val="22"/>
                <w:szCs w:val="22"/>
              </w:rPr>
              <w:t>1 638,42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F3521" w:rsidRPr="004F741A" w:rsidRDefault="00CF3521" w:rsidP="00D5487D">
            <w:pPr>
              <w:jc w:val="right"/>
              <w:rPr>
                <w:color w:val="000000"/>
                <w:sz w:val="22"/>
                <w:szCs w:val="22"/>
              </w:rPr>
            </w:pPr>
            <w:r w:rsidRPr="004F741A">
              <w:rPr>
                <w:color w:val="000000"/>
                <w:sz w:val="22"/>
                <w:szCs w:val="22"/>
              </w:rPr>
              <w:t>2 217,00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CF3521" w:rsidRPr="004F741A" w:rsidRDefault="00CF3521" w:rsidP="000F7E95">
            <w:pPr>
              <w:jc w:val="right"/>
              <w:rPr>
                <w:color w:val="000000"/>
                <w:sz w:val="22"/>
                <w:szCs w:val="22"/>
              </w:rPr>
            </w:pPr>
            <w:r w:rsidRPr="004F741A">
              <w:rPr>
                <w:color w:val="000000"/>
                <w:sz w:val="22"/>
                <w:szCs w:val="22"/>
              </w:rPr>
              <w:t>4,00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3521" w:rsidRPr="004F741A" w:rsidRDefault="00CF3521" w:rsidP="00D5487D">
            <w:pPr>
              <w:jc w:val="right"/>
              <w:rPr>
                <w:color w:val="000000"/>
                <w:sz w:val="22"/>
                <w:szCs w:val="22"/>
              </w:rPr>
            </w:pPr>
            <w:r>
              <w:rPr>
                <w:color w:val="000000"/>
                <w:sz w:val="22"/>
                <w:szCs w:val="22"/>
              </w:rPr>
              <w:t>1 039,10</w:t>
            </w:r>
          </w:p>
        </w:tc>
      </w:tr>
      <w:tr w:rsidR="00CF3521" w:rsidRPr="004F741A" w:rsidTr="000F7E95">
        <w:trPr>
          <w:trHeight w:val="315"/>
        </w:trPr>
        <w:tc>
          <w:tcPr>
            <w:tcW w:w="567" w:type="dxa"/>
            <w:vMerge/>
            <w:tcBorders>
              <w:left w:val="single" w:sz="4" w:space="0" w:color="auto"/>
              <w:right w:val="single" w:sz="4" w:space="0" w:color="auto"/>
            </w:tcBorders>
            <w:shd w:val="clear" w:color="000000" w:fill="FFFFFF"/>
            <w:noWrap/>
            <w:hideMark/>
          </w:tcPr>
          <w:p w:rsidR="00CF3521" w:rsidRPr="006E1F6E" w:rsidRDefault="00CF3521" w:rsidP="00D5487D">
            <w:pPr>
              <w:rPr>
                <w:color w:val="000000"/>
                <w:sz w:val="20"/>
                <w:szCs w:val="20"/>
              </w:rPr>
            </w:pPr>
          </w:p>
        </w:tc>
        <w:tc>
          <w:tcPr>
            <w:tcW w:w="2978" w:type="dxa"/>
            <w:vMerge/>
            <w:tcBorders>
              <w:top w:val="single" w:sz="4" w:space="0" w:color="auto"/>
              <w:left w:val="single" w:sz="4" w:space="0" w:color="auto"/>
              <w:bottom w:val="single" w:sz="4" w:space="0" w:color="000000"/>
              <w:right w:val="single" w:sz="4" w:space="0" w:color="auto"/>
            </w:tcBorders>
            <w:vAlign w:val="center"/>
            <w:hideMark/>
          </w:tcPr>
          <w:p w:rsidR="00CF3521" w:rsidRPr="007E16A4" w:rsidRDefault="00CF3521" w:rsidP="00D5487D">
            <w:pPr>
              <w:rPr>
                <w:color w:val="000000"/>
              </w:rPr>
            </w:pPr>
          </w:p>
        </w:tc>
        <w:tc>
          <w:tcPr>
            <w:tcW w:w="2835" w:type="dxa"/>
            <w:tcBorders>
              <w:top w:val="single" w:sz="4" w:space="0" w:color="auto"/>
              <w:left w:val="nil"/>
              <w:bottom w:val="single" w:sz="4" w:space="0" w:color="auto"/>
              <w:right w:val="single" w:sz="4" w:space="0" w:color="auto"/>
            </w:tcBorders>
            <w:shd w:val="clear" w:color="000000" w:fill="FFFFFF"/>
            <w:hideMark/>
          </w:tcPr>
          <w:p w:rsidR="00CF3521" w:rsidRPr="007E16A4" w:rsidRDefault="00CF3521" w:rsidP="00D5487D">
            <w:pPr>
              <w:rPr>
                <w:color w:val="000000"/>
              </w:rPr>
            </w:pPr>
            <w:r w:rsidRPr="007E16A4">
              <w:rPr>
                <w:color w:val="000000"/>
              </w:rPr>
              <w:t>областной бюджет</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sidRPr="004F741A">
              <w:rPr>
                <w:color w:val="000000"/>
                <w:sz w:val="22"/>
                <w:szCs w:val="22"/>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sidRPr="004F741A">
              <w:rPr>
                <w:color w:val="000000"/>
                <w:sz w:val="22"/>
                <w:szCs w:val="22"/>
              </w:rPr>
              <w:t>1 600,00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CF3521" w:rsidRPr="004F741A" w:rsidRDefault="00CF3521" w:rsidP="000F7E95">
            <w:pPr>
              <w:jc w:val="right"/>
              <w:rPr>
                <w:color w:val="000000"/>
                <w:sz w:val="22"/>
                <w:szCs w:val="22"/>
              </w:rPr>
            </w:pPr>
            <w:r w:rsidRPr="004F741A">
              <w:rPr>
                <w:color w:val="000000"/>
                <w:sz w:val="22"/>
                <w:szCs w:val="22"/>
              </w:rPr>
              <w:t>0,00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Pr>
                <w:color w:val="000000"/>
                <w:sz w:val="22"/>
                <w:szCs w:val="22"/>
              </w:rPr>
              <w:t>0,00</w:t>
            </w:r>
          </w:p>
        </w:tc>
      </w:tr>
      <w:tr w:rsidR="00CF3521" w:rsidRPr="004F741A" w:rsidTr="000F7E95">
        <w:trPr>
          <w:trHeight w:val="365"/>
        </w:trPr>
        <w:tc>
          <w:tcPr>
            <w:tcW w:w="567" w:type="dxa"/>
            <w:vMerge/>
            <w:tcBorders>
              <w:left w:val="single" w:sz="4" w:space="0" w:color="auto"/>
              <w:right w:val="single" w:sz="4" w:space="0" w:color="auto"/>
            </w:tcBorders>
            <w:shd w:val="clear" w:color="000000" w:fill="FFFFFF"/>
            <w:noWrap/>
            <w:hideMark/>
          </w:tcPr>
          <w:p w:rsidR="00CF3521" w:rsidRPr="006E1F6E" w:rsidRDefault="00CF3521" w:rsidP="00D5487D">
            <w:pPr>
              <w:jc w:val="center"/>
              <w:rPr>
                <w:color w:val="000000"/>
                <w:sz w:val="20"/>
                <w:szCs w:val="20"/>
              </w:rPr>
            </w:pPr>
          </w:p>
        </w:tc>
        <w:tc>
          <w:tcPr>
            <w:tcW w:w="2978" w:type="dxa"/>
            <w:vMerge/>
            <w:tcBorders>
              <w:top w:val="nil"/>
              <w:left w:val="single" w:sz="4" w:space="0" w:color="auto"/>
              <w:bottom w:val="single" w:sz="4" w:space="0" w:color="auto"/>
              <w:right w:val="single" w:sz="4" w:space="0" w:color="auto"/>
            </w:tcBorders>
            <w:vAlign w:val="center"/>
            <w:hideMark/>
          </w:tcPr>
          <w:p w:rsidR="00CF3521" w:rsidRPr="007E16A4" w:rsidRDefault="00CF3521" w:rsidP="00D5487D">
            <w:pPr>
              <w:rPr>
                <w:color w:val="000000"/>
              </w:rPr>
            </w:pPr>
          </w:p>
        </w:tc>
        <w:tc>
          <w:tcPr>
            <w:tcW w:w="2835" w:type="dxa"/>
            <w:tcBorders>
              <w:top w:val="nil"/>
              <w:left w:val="nil"/>
              <w:bottom w:val="single" w:sz="4" w:space="0" w:color="auto"/>
              <w:right w:val="single" w:sz="4" w:space="0" w:color="auto"/>
            </w:tcBorders>
            <w:shd w:val="clear" w:color="000000" w:fill="FFFFFF"/>
            <w:vAlign w:val="bottom"/>
            <w:hideMark/>
          </w:tcPr>
          <w:p w:rsidR="00CF3521" w:rsidRPr="00482C0D" w:rsidRDefault="00CF3521" w:rsidP="00D5487D">
            <w:pPr>
              <w:rPr>
                <w:color w:val="000000"/>
              </w:rPr>
            </w:pPr>
            <w:r w:rsidRPr="00482C0D">
              <w:rPr>
                <w:color w:val="000000"/>
              </w:rPr>
              <w:t xml:space="preserve">средства </w:t>
            </w:r>
            <w:proofErr w:type="spellStart"/>
            <w:r w:rsidRPr="00482C0D">
              <w:rPr>
                <w:color w:val="000000"/>
              </w:rPr>
              <w:t>юрид</w:t>
            </w:r>
            <w:proofErr w:type="spellEnd"/>
            <w:r w:rsidRPr="00482C0D">
              <w:rPr>
                <w:color w:val="000000"/>
              </w:rPr>
              <w:t>. и физ. лиц</w:t>
            </w:r>
          </w:p>
        </w:tc>
        <w:tc>
          <w:tcPr>
            <w:tcW w:w="1134" w:type="dxa"/>
            <w:tcBorders>
              <w:top w:val="nil"/>
              <w:left w:val="nil"/>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sidRPr="004F741A">
              <w:rPr>
                <w:color w:val="000000"/>
                <w:sz w:val="22"/>
                <w:szCs w:val="22"/>
              </w:rPr>
              <w:t>1 638,42</w:t>
            </w:r>
          </w:p>
        </w:tc>
        <w:tc>
          <w:tcPr>
            <w:tcW w:w="1134" w:type="dxa"/>
            <w:tcBorders>
              <w:top w:val="nil"/>
              <w:left w:val="nil"/>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sidRPr="004F741A">
              <w:rPr>
                <w:color w:val="000000"/>
                <w:sz w:val="22"/>
                <w:szCs w:val="22"/>
              </w:rPr>
              <w:t>617,00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CF3521" w:rsidRPr="004F741A" w:rsidRDefault="00CF3521" w:rsidP="000F7E95">
            <w:pPr>
              <w:jc w:val="right"/>
              <w:rPr>
                <w:color w:val="000000"/>
                <w:sz w:val="22"/>
                <w:szCs w:val="22"/>
              </w:rPr>
            </w:pPr>
            <w:r w:rsidRPr="004F741A">
              <w:rPr>
                <w:color w:val="000000"/>
                <w:sz w:val="22"/>
                <w:szCs w:val="22"/>
              </w:rPr>
              <w:t>4,00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Pr>
                <w:color w:val="000000"/>
                <w:sz w:val="22"/>
                <w:szCs w:val="22"/>
              </w:rPr>
              <w:t>1 039,10</w:t>
            </w:r>
          </w:p>
        </w:tc>
      </w:tr>
      <w:tr w:rsidR="00CF3521" w:rsidRPr="004F741A" w:rsidTr="000F7E95">
        <w:trPr>
          <w:trHeight w:val="315"/>
        </w:trPr>
        <w:tc>
          <w:tcPr>
            <w:tcW w:w="567" w:type="dxa"/>
            <w:tcBorders>
              <w:top w:val="single" w:sz="4" w:space="0" w:color="auto"/>
              <w:left w:val="single" w:sz="4" w:space="0" w:color="auto"/>
              <w:bottom w:val="nil"/>
              <w:right w:val="single" w:sz="4" w:space="0" w:color="auto"/>
            </w:tcBorders>
            <w:shd w:val="clear" w:color="000000" w:fill="FFFFFF"/>
            <w:noWrap/>
            <w:hideMark/>
          </w:tcPr>
          <w:p w:rsidR="00CF3521" w:rsidRPr="006E1F6E" w:rsidRDefault="00CF3521" w:rsidP="00D5487D">
            <w:pPr>
              <w:jc w:val="center"/>
              <w:rPr>
                <w:color w:val="000000"/>
                <w:sz w:val="20"/>
                <w:szCs w:val="20"/>
              </w:rPr>
            </w:pPr>
            <w:r w:rsidRPr="006E1F6E">
              <w:rPr>
                <w:color w:val="000000"/>
                <w:sz w:val="20"/>
                <w:szCs w:val="20"/>
              </w:rPr>
              <w:t>1.12</w:t>
            </w:r>
          </w:p>
        </w:tc>
        <w:tc>
          <w:tcPr>
            <w:tcW w:w="297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F3521" w:rsidRPr="007E16A4" w:rsidRDefault="00CF3521" w:rsidP="00D5487D">
            <w:pPr>
              <w:rPr>
                <w:color w:val="000000"/>
              </w:rPr>
            </w:pPr>
            <w:r w:rsidRPr="007E16A4">
              <w:rPr>
                <w:color w:val="000000"/>
              </w:rPr>
              <w:t>Установка тепловых узлов с погодным регулированием</w:t>
            </w:r>
          </w:p>
        </w:tc>
        <w:tc>
          <w:tcPr>
            <w:tcW w:w="2835" w:type="dxa"/>
            <w:tcBorders>
              <w:top w:val="single" w:sz="4" w:space="0" w:color="auto"/>
              <w:left w:val="nil"/>
              <w:bottom w:val="single" w:sz="4" w:space="0" w:color="auto"/>
              <w:right w:val="single" w:sz="4" w:space="0" w:color="auto"/>
            </w:tcBorders>
            <w:shd w:val="clear" w:color="000000" w:fill="FFFFFF"/>
            <w:hideMark/>
          </w:tcPr>
          <w:p w:rsidR="00CF3521" w:rsidRPr="007E16A4" w:rsidRDefault="00CF3521" w:rsidP="00D5487D">
            <w:pPr>
              <w:rPr>
                <w:color w:val="000000"/>
              </w:rPr>
            </w:pPr>
            <w:r w:rsidRPr="007E16A4">
              <w:rPr>
                <w:color w:val="000000"/>
              </w:rPr>
              <w:t>Всего</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F3521" w:rsidRPr="004F741A" w:rsidRDefault="00CF3521" w:rsidP="00D5487D">
            <w:pPr>
              <w:jc w:val="right"/>
              <w:rPr>
                <w:color w:val="000000"/>
                <w:sz w:val="22"/>
                <w:szCs w:val="22"/>
              </w:rPr>
            </w:pPr>
            <w:r w:rsidRPr="004F741A">
              <w:rPr>
                <w:color w:val="000000"/>
                <w:sz w:val="22"/>
                <w:szCs w:val="22"/>
              </w:rPr>
              <w:t>2 475,00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F3521" w:rsidRPr="004F741A" w:rsidRDefault="00CF3521" w:rsidP="00D5487D">
            <w:pPr>
              <w:jc w:val="right"/>
              <w:rPr>
                <w:color w:val="000000"/>
                <w:sz w:val="22"/>
                <w:szCs w:val="22"/>
              </w:rPr>
            </w:pPr>
            <w:r w:rsidRPr="004F741A">
              <w:rPr>
                <w:color w:val="000000"/>
                <w:sz w:val="22"/>
                <w:szCs w:val="22"/>
              </w:rPr>
              <w:t>2 615,00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CF3521" w:rsidRPr="004F741A" w:rsidRDefault="00CF3521" w:rsidP="000F7E95">
            <w:pPr>
              <w:jc w:val="right"/>
              <w:rPr>
                <w:color w:val="000000"/>
                <w:sz w:val="22"/>
                <w:szCs w:val="22"/>
              </w:rPr>
            </w:pPr>
            <w:r w:rsidRPr="004F741A">
              <w:rPr>
                <w:color w:val="000000"/>
                <w:sz w:val="22"/>
                <w:szCs w:val="22"/>
              </w:rPr>
              <w:t>250,00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3521" w:rsidRPr="004F741A" w:rsidRDefault="00CF3521" w:rsidP="00D5487D">
            <w:pPr>
              <w:jc w:val="right"/>
              <w:rPr>
                <w:color w:val="000000"/>
                <w:sz w:val="22"/>
                <w:szCs w:val="22"/>
              </w:rPr>
            </w:pPr>
            <w:r>
              <w:rPr>
                <w:color w:val="000000"/>
                <w:sz w:val="22"/>
                <w:szCs w:val="22"/>
              </w:rPr>
              <w:t>2 400,00</w:t>
            </w:r>
          </w:p>
        </w:tc>
      </w:tr>
      <w:tr w:rsidR="00CF3521" w:rsidRPr="004F741A" w:rsidTr="000F7E95">
        <w:trPr>
          <w:trHeight w:val="315"/>
        </w:trPr>
        <w:tc>
          <w:tcPr>
            <w:tcW w:w="567" w:type="dxa"/>
            <w:tcBorders>
              <w:top w:val="nil"/>
              <w:left w:val="single" w:sz="4" w:space="0" w:color="auto"/>
              <w:bottom w:val="nil"/>
              <w:right w:val="single" w:sz="4" w:space="0" w:color="auto"/>
            </w:tcBorders>
            <w:shd w:val="clear" w:color="000000" w:fill="FFFFFF"/>
            <w:noWrap/>
            <w:hideMark/>
          </w:tcPr>
          <w:p w:rsidR="00CF3521" w:rsidRPr="006E1F6E" w:rsidRDefault="00CF3521" w:rsidP="00D5487D">
            <w:pPr>
              <w:jc w:val="center"/>
              <w:rPr>
                <w:color w:val="000000"/>
                <w:sz w:val="20"/>
                <w:szCs w:val="20"/>
              </w:rPr>
            </w:pPr>
          </w:p>
        </w:tc>
        <w:tc>
          <w:tcPr>
            <w:tcW w:w="2978" w:type="dxa"/>
            <w:vMerge/>
            <w:tcBorders>
              <w:top w:val="nil"/>
              <w:left w:val="single" w:sz="4" w:space="0" w:color="auto"/>
              <w:bottom w:val="single" w:sz="4" w:space="0" w:color="000000"/>
              <w:right w:val="single" w:sz="4" w:space="0" w:color="auto"/>
            </w:tcBorders>
            <w:vAlign w:val="center"/>
            <w:hideMark/>
          </w:tcPr>
          <w:p w:rsidR="00CF3521" w:rsidRPr="007E16A4" w:rsidRDefault="00CF3521" w:rsidP="00D5487D">
            <w:pPr>
              <w:rPr>
                <w:color w:val="000000"/>
              </w:rPr>
            </w:pPr>
          </w:p>
        </w:tc>
        <w:tc>
          <w:tcPr>
            <w:tcW w:w="2835" w:type="dxa"/>
            <w:tcBorders>
              <w:top w:val="nil"/>
              <w:left w:val="nil"/>
              <w:bottom w:val="single" w:sz="4" w:space="0" w:color="auto"/>
              <w:right w:val="single" w:sz="4" w:space="0" w:color="auto"/>
            </w:tcBorders>
            <w:shd w:val="clear" w:color="000000" w:fill="FFFFFF"/>
            <w:hideMark/>
          </w:tcPr>
          <w:p w:rsidR="00CF3521" w:rsidRPr="007E16A4" w:rsidRDefault="00CF3521" w:rsidP="00D5487D">
            <w:pPr>
              <w:rPr>
                <w:color w:val="000000"/>
              </w:rPr>
            </w:pPr>
            <w:r>
              <w:rPr>
                <w:color w:val="000000"/>
              </w:rPr>
              <w:t>бюджет города Кемерово</w:t>
            </w:r>
          </w:p>
        </w:tc>
        <w:tc>
          <w:tcPr>
            <w:tcW w:w="1134" w:type="dxa"/>
            <w:tcBorders>
              <w:top w:val="nil"/>
              <w:left w:val="nil"/>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sidRPr="004F741A">
              <w:rPr>
                <w:color w:val="000000"/>
                <w:sz w:val="22"/>
                <w:szCs w:val="22"/>
              </w:rPr>
              <w:t>25,00</w:t>
            </w:r>
          </w:p>
        </w:tc>
        <w:tc>
          <w:tcPr>
            <w:tcW w:w="1134" w:type="dxa"/>
            <w:tcBorders>
              <w:top w:val="nil"/>
              <w:left w:val="nil"/>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sidRPr="004F741A">
              <w:rPr>
                <w:color w:val="000000"/>
                <w:sz w:val="22"/>
                <w:szCs w:val="22"/>
              </w:rPr>
              <w:t>90,00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CF3521" w:rsidRPr="004F741A" w:rsidRDefault="00CF3521" w:rsidP="000F7E95">
            <w:pPr>
              <w:jc w:val="right"/>
              <w:rPr>
                <w:color w:val="000000"/>
                <w:sz w:val="22"/>
                <w:szCs w:val="22"/>
              </w:rPr>
            </w:pPr>
            <w:r w:rsidRPr="004F741A">
              <w:rPr>
                <w:color w:val="000000"/>
                <w:sz w:val="22"/>
                <w:szCs w:val="22"/>
              </w:rPr>
              <w:t>250,00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Pr>
                <w:color w:val="000000"/>
                <w:sz w:val="22"/>
                <w:szCs w:val="22"/>
              </w:rPr>
              <w:t>400,00</w:t>
            </w:r>
          </w:p>
        </w:tc>
      </w:tr>
      <w:tr w:rsidR="00CF3521" w:rsidRPr="004F741A" w:rsidTr="000F7E95">
        <w:trPr>
          <w:trHeight w:val="480"/>
        </w:trPr>
        <w:tc>
          <w:tcPr>
            <w:tcW w:w="567" w:type="dxa"/>
            <w:tcBorders>
              <w:top w:val="nil"/>
              <w:left w:val="single" w:sz="4" w:space="0" w:color="auto"/>
              <w:bottom w:val="nil"/>
              <w:right w:val="single" w:sz="4" w:space="0" w:color="auto"/>
            </w:tcBorders>
            <w:shd w:val="clear" w:color="000000" w:fill="FFFFFF"/>
            <w:noWrap/>
            <w:hideMark/>
          </w:tcPr>
          <w:p w:rsidR="00CF3521" w:rsidRPr="006E1F6E" w:rsidRDefault="00CF3521" w:rsidP="00D5487D">
            <w:pPr>
              <w:jc w:val="center"/>
              <w:rPr>
                <w:color w:val="000000"/>
                <w:sz w:val="20"/>
                <w:szCs w:val="20"/>
              </w:rPr>
            </w:pPr>
          </w:p>
        </w:tc>
        <w:tc>
          <w:tcPr>
            <w:tcW w:w="2978" w:type="dxa"/>
            <w:vMerge/>
            <w:tcBorders>
              <w:top w:val="nil"/>
              <w:left w:val="single" w:sz="4" w:space="0" w:color="auto"/>
              <w:bottom w:val="single" w:sz="4" w:space="0" w:color="000000"/>
              <w:right w:val="single" w:sz="4" w:space="0" w:color="auto"/>
            </w:tcBorders>
            <w:vAlign w:val="center"/>
            <w:hideMark/>
          </w:tcPr>
          <w:p w:rsidR="00CF3521" w:rsidRPr="007E16A4" w:rsidRDefault="00CF3521" w:rsidP="00D5487D">
            <w:pPr>
              <w:rPr>
                <w:color w:val="000000"/>
              </w:rPr>
            </w:pPr>
          </w:p>
        </w:tc>
        <w:tc>
          <w:tcPr>
            <w:tcW w:w="2835" w:type="dxa"/>
            <w:tcBorders>
              <w:top w:val="nil"/>
              <w:left w:val="nil"/>
              <w:bottom w:val="single" w:sz="4" w:space="0" w:color="auto"/>
              <w:right w:val="single" w:sz="4" w:space="0" w:color="auto"/>
            </w:tcBorders>
            <w:shd w:val="clear" w:color="000000" w:fill="FFFFFF"/>
            <w:hideMark/>
          </w:tcPr>
          <w:p w:rsidR="00CF3521" w:rsidRPr="007E16A4" w:rsidRDefault="00CF3521" w:rsidP="00D5487D">
            <w:pPr>
              <w:rPr>
                <w:color w:val="000000"/>
              </w:rPr>
            </w:pPr>
            <w:r w:rsidRPr="007E16A4">
              <w:rPr>
                <w:color w:val="000000"/>
              </w:rPr>
              <w:t>иные не запрещенные законодательством источники:</w:t>
            </w:r>
          </w:p>
        </w:tc>
        <w:tc>
          <w:tcPr>
            <w:tcW w:w="1134" w:type="dxa"/>
            <w:tcBorders>
              <w:top w:val="nil"/>
              <w:left w:val="nil"/>
              <w:bottom w:val="single" w:sz="4" w:space="0" w:color="auto"/>
              <w:right w:val="single" w:sz="4" w:space="0" w:color="auto"/>
            </w:tcBorders>
            <w:shd w:val="clear" w:color="000000" w:fill="FFFFFF"/>
            <w:noWrap/>
            <w:vAlign w:val="bottom"/>
            <w:hideMark/>
          </w:tcPr>
          <w:p w:rsidR="00CF3521" w:rsidRPr="004F741A" w:rsidRDefault="00CF3521" w:rsidP="00D5487D">
            <w:pPr>
              <w:jc w:val="right"/>
              <w:rPr>
                <w:color w:val="000000"/>
                <w:sz w:val="22"/>
                <w:szCs w:val="22"/>
              </w:rPr>
            </w:pPr>
            <w:r w:rsidRPr="004F741A">
              <w:rPr>
                <w:color w:val="000000"/>
                <w:sz w:val="22"/>
                <w:szCs w:val="22"/>
              </w:rPr>
              <w:t>2 450,00</w:t>
            </w:r>
          </w:p>
        </w:tc>
        <w:tc>
          <w:tcPr>
            <w:tcW w:w="1134" w:type="dxa"/>
            <w:tcBorders>
              <w:top w:val="nil"/>
              <w:left w:val="nil"/>
              <w:bottom w:val="single" w:sz="4" w:space="0" w:color="auto"/>
              <w:right w:val="single" w:sz="4" w:space="0" w:color="auto"/>
            </w:tcBorders>
            <w:shd w:val="clear" w:color="000000" w:fill="FFFFFF"/>
            <w:noWrap/>
            <w:vAlign w:val="bottom"/>
            <w:hideMark/>
          </w:tcPr>
          <w:p w:rsidR="00CF3521" w:rsidRPr="004F741A" w:rsidRDefault="00CF3521" w:rsidP="00D5487D">
            <w:pPr>
              <w:jc w:val="right"/>
              <w:rPr>
                <w:color w:val="000000"/>
                <w:sz w:val="22"/>
                <w:szCs w:val="22"/>
              </w:rPr>
            </w:pPr>
            <w:r w:rsidRPr="004F741A">
              <w:rPr>
                <w:color w:val="000000"/>
                <w:sz w:val="22"/>
                <w:szCs w:val="22"/>
              </w:rPr>
              <w:t>2 525,00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CF3521" w:rsidRPr="004F741A" w:rsidRDefault="00CF3521" w:rsidP="000F7E95">
            <w:pPr>
              <w:jc w:val="right"/>
              <w:rPr>
                <w:color w:val="000000"/>
                <w:sz w:val="22"/>
                <w:szCs w:val="22"/>
              </w:rPr>
            </w:pPr>
            <w:r w:rsidRPr="004F741A">
              <w:rPr>
                <w:color w:val="000000"/>
                <w:sz w:val="22"/>
                <w:szCs w:val="22"/>
              </w:rPr>
              <w:t>0,00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3521" w:rsidRPr="004F741A" w:rsidRDefault="00CF3521" w:rsidP="00D5487D">
            <w:pPr>
              <w:jc w:val="right"/>
              <w:rPr>
                <w:color w:val="000000"/>
                <w:sz w:val="22"/>
                <w:szCs w:val="22"/>
              </w:rPr>
            </w:pPr>
            <w:r>
              <w:rPr>
                <w:color w:val="000000"/>
                <w:sz w:val="22"/>
                <w:szCs w:val="22"/>
              </w:rPr>
              <w:t>2 000,00</w:t>
            </w:r>
          </w:p>
        </w:tc>
      </w:tr>
      <w:tr w:rsidR="00CF3521" w:rsidRPr="004F741A" w:rsidTr="000F7E95">
        <w:trPr>
          <w:trHeight w:val="315"/>
        </w:trPr>
        <w:tc>
          <w:tcPr>
            <w:tcW w:w="567" w:type="dxa"/>
            <w:tcBorders>
              <w:top w:val="nil"/>
              <w:left w:val="single" w:sz="4" w:space="0" w:color="auto"/>
              <w:bottom w:val="nil"/>
              <w:right w:val="single" w:sz="4" w:space="0" w:color="auto"/>
            </w:tcBorders>
            <w:shd w:val="clear" w:color="000000" w:fill="FFFFFF"/>
            <w:noWrap/>
            <w:hideMark/>
          </w:tcPr>
          <w:p w:rsidR="00CF3521" w:rsidRPr="006E1F6E" w:rsidRDefault="00CF3521" w:rsidP="00D5487D">
            <w:pPr>
              <w:jc w:val="center"/>
              <w:rPr>
                <w:color w:val="000000"/>
                <w:sz w:val="20"/>
                <w:szCs w:val="20"/>
              </w:rPr>
            </w:pPr>
          </w:p>
        </w:tc>
        <w:tc>
          <w:tcPr>
            <w:tcW w:w="2978" w:type="dxa"/>
            <w:vMerge/>
            <w:tcBorders>
              <w:top w:val="nil"/>
              <w:left w:val="single" w:sz="4" w:space="0" w:color="auto"/>
              <w:bottom w:val="single" w:sz="4" w:space="0" w:color="000000"/>
              <w:right w:val="single" w:sz="4" w:space="0" w:color="auto"/>
            </w:tcBorders>
            <w:vAlign w:val="center"/>
            <w:hideMark/>
          </w:tcPr>
          <w:p w:rsidR="00CF3521" w:rsidRPr="007E16A4" w:rsidRDefault="00CF3521" w:rsidP="00D5487D">
            <w:pPr>
              <w:rPr>
                <w:color w:val="000000"/>
              </w:rPr>
            </w:pPr>
          </w:p>
        </w:tc>
        <w:tc>
          <w:tcPr>
            <w:tcW w:w="2835" w:type="dxa"/>
            <w:tcBorders>
              <w:top w:val="nil"/>
              <w:left w:val="nil"/>
              <w:bottom w:val="single" w:sz="4" w:space="0" w:color="auto"/>
              <w:right w:val="single" w:sz="4" w:space="0" w:color="auto"/>
            </w:tcBorders>
            <w:shd w:val="clear" w:color="000000" w:fill="FFFFFF"/>
            <w:hideMark/>
          </w:tcPr>
          <w:p w:rsidR="00CF3521" w:rsidRPr="007E16A4" w:rsidRDefault="00CF3521" w:rsidP="00D5487D">
            <w:pPr>
              <w:rPr>
                <w:color w:val="000000"/>
              </w:rPr>
            </w:pPr>
            <w:r w:rsidRPr="007E16A4">
              <w:rPr>
                <w:color w:val="000000"/>
              </w:rPr>
              <w:t>областной бюджет</w:t>
            </w:r>
          </w:p>
        </w:tc>
        <w:tc>
          <w:tcPr>
            <w:tcW w:w="1134" w:type="dxa"/>
            <w:tcBorders>
              <w:top w:val="nil"/>
              <w:left w:val="nil"/>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sidRPr="004F741A">
              <w:rPr>
                <w:color w:val="000000"/>
                <w:sz w:val="22"/>
                <w:szCs w:val="22"/>
              </w:rPr>
              <w:t>0,00</w:t>
            </w:r>
          </w:p>
        </w:tc>
        <w:tc>
          <w:tcPr>
            <w:tcW w:w="1134" w:type="dxa"/>
            <w:tcBorders>
              <w:top w:val="nil"/>
              <w:left w:val="nil"/>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sidRPr="004F741A">
              <w:rPr>
                <w:color w:val="000000"/>
                <w:sz w:val="22"/>
                <w:szCs w:val="22"/>
              </w:rPr>
              <w:t>425,00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CF3521" w:rsidRPr="004F741A" w:rsidRDefault="00CF3521" w:rsidP="000F7E95">
            <w:pPr>
              <w:jc w:val="right"/>
              <w:rPr>
                <w:color w:val="000000"/>
                <w:sz w:val="22"/>
                <w:szCs w:val="22"/>
              </w:rPr>
            </w:pPr>
            <w:r w:rsidRPr="004F741A">
              <w:rPr>
                <w:color w:val="000000"/>
                <w:sz w:val="22"/>
                <w:szCs w:val="22"/>
              </w:rPr>
              <w:t>0,00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Pr>
                <w:color w:val="000000"/>
                <w:sz w:val="22"/>
                <w:szCs w:val="22"/>
              </w:rPr>
              <w:t>0,00</w:t>
            </w:r>
          </w:p>
        </w:tc>
      </w:tr>
      <w:tr w:rsidR="00CF3521" w:rsidRPr="004F741A" w:rsidTr="000F7E95">
        <w:trPr>
          <w:trHeight w:val="315"/>
        </w:trPr>
        <w:tc>
          <w:tcPr>
            <w:tcW w:w="567" w:type="dxa"/>
            <w:tcBorders>
              <w:top w:val="nil"/>
              <w:left w:val="single" w:sz="4" w:space="0" w:color="auto"/>
              <w:bottom w:val="nil"/>
              <w:right w:val="single" w:sz="4" w:space="0" w:color="auto"/>
            </w:tcBorders>
            <w:shd w:val="clear" w:color="000000" w:fill="FFFFFF"/>
            <w:noWrap/>
            <w:hideMark/>
          </w:tcPr>
          <w:p w:rsidR="00CF3521" w:rsidRPr="006E1F6E" w:rsidRDefault="00CF3521" w:rsidP="00D5487D">
            <w:pPr>
              <w:jc w:val="center"/>
              <w:rPr>
                <w:color w:val="000000"/>
                <w:sz w:val="20"/>
                <w:szCs w:val="20"/>
              </w:rPr>
            </w:pPr>
          </w:p>
        </w:tc>
        <w:tc>
          <w:tcPr>
            <w:tcW w:w="2978" w:type="dxa"/>
            <w:vMerge/>
            <w:tcBorders>
              <w:top w:val="nil"/>
              <w:left w:val="single" w:sz="4" w:space="0" w:color="auto"/>
              <w:bottom w:val="single" w:sz="4" w:space="0" w:color="000000"/>
              <w:right w:val="single" w:sz="4" w:space="0" w:color="auto"/>
            </w:tcBorders>
            <w:vAlign w:val="center"/>
            <w:hideMark/>
          </w:tcPr>
          <w:p w:rsidR="00CF3521" w:rsidRPr="007E16A4" w:rsidRDefault="00CF3521" w:rsidP="00D5487D">
            <w:pPr>
              <w:rPr>
                <w:color w:val="000000"/>
              </w:rPr>
            </w:pPr>
          </w:p>
        </w:tc>
        <w:tc>
          <w:tcPr>
            <w:tcW w:w="2835" w:type="dxa"/>
            <w:tcBorders>
              <w:top w:val="nil"/>
              <w:left w:val="nil"/>
              <w:bottom w:val="single" w:sz="4" w:space="0" w:color="auto"/>
              <w:right w:val="single" w:sz="4" w:space="0" w:color="auto"/>
            </w:tcBorders>
            <w:shd w:val="clear" w:color="000000" w:fill="FFFFFF"/>
            <w:vAlign w:val="bottom"/>
            <w:hideMark/>
          </w:tcPr>
          <w:p w:rsidR="00CF3521" w:rsidRPr="00482C0D" w:rsidRDefault="00CF3521" w:rsidP="00D5487D">
            <w:pPr>
              <w:rPr>
                <w:color w:val="000000"/>
              </w:rPr>
            </w:pPr>
            <w:r w:rsidRPr="00482C0D">
              <w:rPr>
                <w:color w:val="000000"/>
              </w:rPr>
              <w:t xml:space="preserve">средства </w:t>
            </w:r>
            <w:proofErr w:type="spellStart"/>
            <w:r w:rsidRPr="00482C0D">
              <w:rPr>
                <w:color w:val="000000"/>
              </w:rPr>
              <w:t>юрид</w:t>
            </w:r>
            <w:proofErr w:type="spellEnd"/>
            <w:r w:rsidRPr="00482C0D">
              <w:rPr>
                <w:color w:val="000000"/>
              </w:rPr>
              <w:t>. и физ. лиц</w:t>
            </w:r>
          </w:p>
        </w:tc>
        <w:tc>
          <w:tcPr>
            <w:tcW w:w="1134" w:type="dxa"/>
            <w:tcBorders>
              <w:top w:val="nil"/>
              <w:left w:val="nil"/>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sidRPr="004F741A">
              <w:rPr>
                <w:color w:val="000000"/>
                <w:sz w:val="22"/>
                <w:szCs w:val="22"/>
              </w:rPr>
              <w:t>2 450,00</w:t>
            </w:r>
          </w:p>
        </w:tc>
        <w:tc>
          <w:tcPr>
            <w:tcW w:w="1134" w:type="dxa"/>
            <w:tcBorders>
              <w:top w:val="nil"/>
              <w:left w:val="nil"/>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sidRPr="004F741A">
              <w:rPr>
                <w:color w:val="000000"/>
                <w:sz w:val="22"/>
                <w:szCs w:val="22"/>
              </w:rPr>
              <w:t>2 100,00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CF3521" w:rsidRPr="004F741A" w:rsidRDefault="00CF3521" w:rsidP="000F7E95">
            <w:pPr>
              <w:jc w:val="right"/>
              <w:rPr>
                <w:color w:val="000000"/>
                <w:sz w:val="22"/>
                <w:szCs w:val="22"/>
              </w:rPr>
            </w:pPr>
            <w:r w:rsidRPr="004F741A">
              <w:rPr>
                <w:color w:val="000000"/>
                <w:sz w:val="22"/>
                <w:szCs w:val="22"/>
              </w:rPr>
              <w:t>0,00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3521" w:rsidRPr="004F741A" w:rsidRDefault="006E1F6E" w:rsidP="00D5487D">
            <w:pPr>
              <w:jc w:val="right"/>
              <w:rPr>
                <w:color w:val="000000"/>
                <w:sz w:val="22"/>
                <w:szCs w:val="22"/>
              </w:rPr>
            </w:pPr>
            <w:r>
              <w:rPr>
                <w:color w:val="000000"/>
                <w:sz w:val="22"/>
                <w:szCs w:val="22"/>
              </w:rPr>
              <w:t>2 000,00</w:t>
            </w:r>
          </w:p>
        </w:tc>
      </w:tr>
      <w:tr w:rsidR="00CF3521" w:rsidRPr="004F741A" w:rsidTr="000F7E95">
        <w:trPr>
          <w:trHeight w:val="315"/>
        </w:trPr>
        <w:tc>
          <w:tcPr>
            <w:tcW w:w="567" w:type="dxa"/>
            <w:tcBorders>
              <w:top w:val="single" w:sz="4" w:space="0" w:color="auto"/>
              <w:left w:val="single" w:sz="4" w:space="0" w:color="auto"/>
              <w:bottom w:val="nil"/>
              <w:right w:val="single" w:sz="4" w:space="0" w:color="auto"/>
            </w:tcBorders>
            <w:shd w:val="clear" w:color="000000" w:fill="FFFFFF"/>
            <w:noWrap/>
            <w:hideMark/>
          </w:tcPr>
          <w:p w:rsidR="00CF3521" w:rsidRPr="006E1F6E" w:rsidRDefault="00CF3521" w:rsidP="003F13DE">
            <w:pPr>
              <w:jc w:val="center"/>
              <w:rPr>
                <w:color w:val="000000"/>
                <w:sz w:val="20"/>
                <w:szCs w:val="20"/>
              </w:rPr>
            </w:pPr>
            <w:r w:rsidRPr="006E1F6E">
              <w:rPr>
                <w:color w:val="000000"/>
                <w:sz w:val="20"/>
                <w:szCs w:val="20"/>
              </w:rPr>
              <w:t>1.13</w:t>
            </w:r>
          </w:p>
        </w:tc>
        <w:tc>
          <w:tcPr>
            <w:tcW w:w="2978" w:type="dxa"/>
            <w:vMerge w:val="restart"/>
            <w:tcBorders>
              <w:top w:val="nil"/>
              <w:left w:val="single" w:sz="4" w:space="0" w:color="auto"/>
              <w:bottom w:val="single" w:sz="4" w:space="0" w:color="000000"/>
              <w:right w:val="single" w:sz="4" w:space="0" w:color="auto"/>
            </w:tcBorders>
            <w:shd w:val="clear" w:color="000000" w:fill="FFFFFF"/>
            <w:hideMark/>
          </w:tcPr>
          <w:p w:rsidR="00CF3521" w:rsidRPr="007E16A4" w:rsidRDefault="00CF3521" w:rsidP="00D5487D">
            <w:pPr>
              <w:rPr>
                <w:color w:val="000000"/>
              </w:rPr>
            </w:pPr>
            <w:r w:rsidRPr="007E16A4">
              <w:rPr>
                <w:color w:val="000000"/>
              </w:rPr>
              <w:t>Тепловая изоляция трубопроводов и оборудования, разводящих трубопроводов отопления и горячего водоснабжения.</w:t>
            </w:r>
          </w:p>
        </w:tc>
        <w:tc>
          <w:tcPr>
            <w:tcW w:w="2835" w:type="dxa"/>
            <w:tcBorders>
              <w:top w:val="nil"/>
              <w:left w:val="nil"/>
              <w:bottom w:val="single" w:sz="4" w:space="0" w:color="auto"/>
              <w:right w:val="single" w:sz="4" w:space="0" w:color="auto"/>
            </w:tcBorders>
            <w:shd w:val="clear" w:color="000000" w:fill="FFFFFF"/>
            <w:hideMark/>
          </w:tcPr>
          <w:p w:rsidR="00CF3521" w:rsidRPr="007E16A4" w:rsidRDefault="00CF3521" w:rsidP="00D5487D">
            <w:pPr>
              <w:rPr>
                <w:color w:val="000000"/>
              </w:rPr>
            </w:pPr>
            <w:r w:rsidRPr="007E16A4">
              <w:rPr>
                <w:color w:val="000000"/>
              </w:rPr>
              <w:t>Всего</w:t>
            </w:r>
          </w:p>
        </w:tc>
        <w:tc>
          <w:tcPr>
            <w:tcW w:w="1134" w:type="dxa"/>
            <w:tcBorders>
              <w:top w:val="nil"/>
              <w:left w:val="nil"/>
              <w:bottom w:val="single" w:sz="4" w:space="0" w:color="auto"/>
              <w:right w:val="single" w:sz="4" w:space="0" w:color="auto"/>
            </w:tcBorders>
            <w:shd w:val="clear" w:color="000000" w:fill="FFFFFF"/>
            <w:noWrap/>
            <w:vAlign w:val="bottom"/>
            <w:hideMark/>
          </w:tcPr>
          <w:p w:rsidR="00CF3521" w:rsidRPr="004F741A" w:rsidRDefault="00CF3521" w:rsidP="00D5487D">
            <w:pPr>
              <w:jc w:val="right"/>
              <w:rPr>
                <w:color w:val="000000"/>
                <w:sz w:val="22"/>
                <w:szCs w:val="22"/>
              </w:rPr>
            </w:pPr>
            <w:r w:rsidRPr="004F741A">
              <w:rPr>
                <w:color w:val="000000"/>
                <w:sz w:val="22"/>
                <w:szCs w:val="22"/>
              </w:rPr>
              <w:t>116,00</w:t>
            </w:r>
          </w:p>
        </w:tc>
        <w:tc>
          <w:tcPr>
            <w:tcW w:w="1134" w:type="dxa"/>
            <w:tcBorders>
              <w:top w:val="nil"/>
              <w:left w:val="nil"/>
              <w:bottom w:val="single" w:sz="4" w:space="0" w:color="auto"/>
              <w:right w:val="single" w:sz="4" w:space="0" w:color="auto"/>
            </w:tcBorders>
            <w:shd w:val="clear" w:color="000000" w:fill="FFFFFF"/>
            <w:noWrap/>
            <w:vAlign w:val="bottom"/>
            <w:hideMark/>
          </w:tcPr>
          <w:p w:rsidR="00CF3521" w:rsidRPr="004F741A" w:rsidRDefault="00CF3521" w:rsidP="00D5487D">
            <w:pPr>
              <w:jc w:val="right"/>
              <w:rPr>
                <w:color w:val="000000"/>
                <w:sz w:val="22"/>
                <w:szCs w:val="22"/>
              </w:rPr>
            </w:pPr>
            <w:r w:rsidRPr="004F741A">
              <w:rPr>
                <w:color w:val="000000"/>
                <w:sz w:val="22"/>
                <w:szCs w:val="22"/>
              </w:rPr>
              <w:t>188,00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CF3521" w:rsidRPr="004F741A" w:rsidRDefault="00CF3521" w:rsidP="000F7E95">
            <w:pPr>
              <w:jc w:val="right"/>
              <w:rPr>
                <w:color w:val="000000"/>
                <w:sz w:val="22"/>
                <w:szCs w:val="22"/>
              </w:rPr>
            </w:pPr>
            <w:r w:rsidRPr="004F741A">
              <w:rPr>
                <w:color w:val="000000"/>
                <w:sz w:val="22"/>
                <w:szCs w:val="22"/>
              </w:rPr>
              <w:t>117,00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3521" w:rsidRPr="004F741A" w:rsidRDefault="006E1F6E" w:rsidP="00D5487D">
            <w:pPr>
              <w:jc w:val="right"/>
              <w:rPr>
                <w:color w:val="000000"/>
                <w:sz w:val="22"/>
                <w:szCs w:val="22"/>
              </w:rPr>
            </w:pPr>
            <w:r>
              <w:rPr>
                <w:color w:val="000000"/>
                <w:sz w:val="22"/>
                <w:szCs w:val="22"/>
              </w:rPr>
              <w:t>163,00</w:t>
            </w:r>
          </w:p>
        </w:tc>
      </w:tr>
      <w:tr w:rsidR="00CF3521" w:rsidRPr="004F741A" w:rsidTr="000F7E95">
        <w:trPr>
          <w:trHeight w:val="315"/>
        </w:trPr>
        <w:tc>
          <w:tcPr>
            <w:tcW w:w="567" w:type="dxa"/>
            <w:tcBorders>
              <w:top w:val="nil"/>
              <w:left w:val="single" w:sz="4" w:space="0" w:color="auto"/>
              <w:bottom w:val="nil"/>
              <w:right w:val="single" w:sz="4" w:space="0" w:color="auto"/>
            </w:tcBorders>
            <w:shd w:val="clear" w:color="000000" w:fill="FFFFFF"/>
            <w:noWrap/>
            <w:hideMark/>
          </w:tcPr>
          <w:p w:rsidR="00CF3521" w:rsidRPr="006E1F6E" w:rsidRDefault="00CF3521" w:rsidP="00D5487D">
            <w:pPr>
              <w:jc w:val="center"/>
              <w:rPr>
                <w:color w:val="000000"/>
                <w:sz w:val="20"/>
                <w:szCs w:val="20"/>
              </w:rPr>
            </w:pPr>
          </w:p>
        </w:tc>
        <w:tc>
          <w:tcPr>
            <w:tcW w:w="2978" w:type="dxa"/>
            <w:vMerge/>
            <w:tcBorders>
              <w:top w:val="nil"/>
              <w:left w:val="single" w:sz="4" w:space="0" w:color="auto"/>
              <w:bottom w:val="single" w:sz="4" w:space="0" w:color="000000"/>
              <w:right w:val="single" w:sz="4" w:space="0" w:color="auto"/>
            </w:tcBorders>
            <w:vAlign w:val="center"/>
            <w:hideMark/>
          </w:tcPr>
          <w:p w:rsidR="00CF3521" w:rsidRPr="007E16A4" w:rsidRDefault="00CF3521" w:rsidP="00D5487D">
            <w:pPr>
              <w:rPr>
                <w:color w:val="000000"/>
              </w:rPr>
            </w:pPr>
          </w:p>
        </w:tc>
        <w:tc>
          <w:tcPr>
            <w:tcW w:w="2835" w:type="dxa"/>
            <w:tcBorders>
              <w:top w:val="nil"/>
              <w:left w:val="nil"/>
              <w:bottom w:val="single" w:sz="4" w:space="0" w:color="auto"/>
              <w:right w:val="single" w:sz="4" w:space="0" w:color="auto"/>
            </w:tcBorders>
            <w:shd w:val="clear" w:color="000000" w:fill="FFFFFF"/>
            <w:hideMark/>
          </w:tcPr>
          <w:p w:rsidR="00CF3521" w:rsidRPr="007E16A4" w:rsidRDefault="00CF3521" w:rsidP="00D5487D">
            <w:pPr>
              <w:rPr>
                <w:color w:val="000000"/>
              </w:rPr>
            </w:pPr>
            <w:r>
              <w:rPr>
                <w:color w:val="000000"/>
              </w:rPr>
              <w:t>бюджет города Кемерово</w:t>
            </w:r>
          </w:p>
        </w:tc>
        <w:tc>
          <w:tcPr>
            <w:tcW w:w="1134" w:type="dxa"/>
            <w:tcBorders>
              <w:top w:val="nil"/>
              <w:left w:val="nil"/>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sidRPr="004F741A">
              <w:rPr>
                <w:color w:val="000000"/>
                <w:sz w:val="22"/>
                <w:szCs w:val="22"/>
              </w:rPr>
              <w:t>43,00</w:t>
            </w:r>
          </w:p>
        </w:tc>
        <w:tc>
          <w:tcPr>
            <w:tcW w:w="1134" w:type="dxa"/>
            <w:tcBorders>
              <w:top w:val="nil"/>
              <w:left w:val="nil"/>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sidRPr="004F741A">
              <w:rPr>
                <w:color w:val="000000"/>
                <w:sz w:val="22"/>
                <w:szCs w:val="22"/>
              </w:rPr>
              <w:t>35,00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CF3521" w:rsidRPr="004F741A" w:rsidRDefault="00CF3521" w:rsidP="000F7E95">
            <w:pPr>
              <w:jc w:val="right"/>
              <w:rPr>
                <w:color w:val="000000"/>
                <w:sz w:val="22"/>
                <w:szCs w:val="22"/>
              </w:rPr>
            </w:pPr>
            <w:r w:rsidRPr="004F741A">
              <w:rPr>
                <w:color w:val="000000"/>
                <w:sz w:val="22"/>
                <w:szCs w:val="22"/>
              </w:rPr>
              <w:t>115,00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3521" w:rsidRPr="004F741A" w:rsidRDefault="006E1F6E" w:rsidP="00D5487D">
            <w:pPr>
              <w:jc w:val="right"/>
              <w:rPr>
                <w:color w:val="000000"/>
                <w:sz w:val="22"/>
                <w:szCs w:val="22"/>
              </w:rPr>
            </w:pPr>
            <w:r>
              <w:rPr>
                <w:color w:val="000000"/>
                <w:sz w:val="22"/>
                <w:szCs w:val="22"/>
              </w:rPr>
              <w:t>25,00</w:t>
            </w:r>
          </w:p>
        </w:tc>
      </w:tr>
      <w:tr w:rsidR="00CF3521" w:rsidRPr="004F741A" w:rsidTr="000F7E95">
        <w:trPr>
          <w:trHeight w:val="480"/>
        </w:trPr>
        <w:tc>
          <w:tcPr>
            <w:tcW w:w="567" w:type="dxa"/>
            <w:tcBorders>
              <w:top w:val="nil"/>
              <w:left w:val="single" w:sz="4" w:space="0" w:color="auto"/>
              <w:bottom w:val="nil"/>
              <w:right w:val="single" w:sz="4" w:space="0" w:color="auto"/>
            </w:tcBorders>
            <w:shd w:val="clear" w:color="000000" w:fill="FFFFFF"/>
            <w:noWrap/>
            <w:hideMark/>
          </w:tcPr>
          <w:p w:rsidR="00CF3521" w:rsidRPr="006E1F6E" w:rsidRDefault="00CF3521" w:rsidP="00D5487D">
            <w:pPr>
              <w:jc w:val="center"/>
              <w:rPr>
                <w:color w:val="000000"/>
                <w:sz w:val="20"/>
                <w:szCs w:val="20"/>
              </w:rPr>
            </w:pPr>
          </w:p>
        </w:tc>
        <w:tc>
          <w:tcPr>
            <w:tcW w:w="2978" w:type="dxa"/>
            <w:vMerge/>
            <w:tcBorders>
              <w:top w:val="nil"/>
              <w:left w:val="single" w:sz="4" w:space="0" w:color="auto"/>
              <w:bottom w:val="single" w:sz="4" w:space="0" w:color="000000"/>
              <w:right w:val="single" w:sz="4" w:space="0" w:color="auto"/>
            </w:tcBorders>
            <w:vAlign w:val="center"/>
            <w:hideMark/>
          </w:tcPr>
          <w:p w:rsidR="00CF3521" w:rsidRPr="007E16A4" w:rsidRDefault="00CF3521" w:rsidP="00D5487D">
            <w:pPr>
              <w:rPr>
                <w:color w:val="000000"/>
              </w:rPr>
            </w:pPr>
          </w:p>
        </w:tc>
        <w:tc>
          <w:tcPr>
            <w:tcW w:w="2835" w:type="dxa"/>
            <w:tcBorders>
              <w:top w:val="nil"/>
              <w:left w:val="nil"/>
              <w:bottom w:val="single" w:sz="4" w:space="0" w:color="auto"/>
              <w:right w:val="single" w:sz="4" w:space="0" w:color="auto"/>
            </w:tcBorders>
            <w:shd w:val="clear" w:color="000000" w:fill="FFFFFF"/>
            <w:hideMark/>
          </w:tcPr>
          <w:p w:rsidR="00CF3521" w:rsidRPr="007E16A4" w:rsidRDefault="00CF3521" w:rsidP="00D5487D">
            <w:pPr>
              <w:rPr>
                <w:color w:val="000000"/>
              </w:rPr>
            </w:pPr>
            <w:r w:rsidRPr="007E16A4">
              <w:rPr>
                <w:color w:val="000000"/>
              </w:rPr>
              <w:t>иные не запрещенные законодательством источники:</w:t>
            </w:r>
          </w:p>
        </w:tc>
        <w:tc>
          <w:tcPr>
            <w:tcW w:w="1134" w:type="dxa"/>
            <w:tcBorders>
              <w:top w:val="nil"/>
              <w:left w:val="nil"/>
              <w:bottom w:val="single" w:sz="4" w:space="0" w:color="auto"/>
              <w:right w:val="single" w:sz="4" w:space="0" w:color="auto"/>
            </w:tcBorders>
            <w:shd w:val="clear" w:color="000000" w:fill="FFFFFF"/>
            <w:noWrap/>
            <w:vAlign w:val="bottom"/>
            <w:hideMark/>
          </w:tcPr>
          <w:p w:rsidR="00CF3521" w:rsidRPr="004F741A" w:rsidRDefault="00CF3521" w:rsidP="00D5487D">
            <w:pPr>
              <w:jc w:val="right"/>
              <w:rPr>
                <w:color w:val="000000"/>
                <w:sz w:val="22"/>
                <w:szCs w:val="22"/>
              </w:rPr>
            </w:pPr>
            <w:r w:rsidRPr="004F741A">
              <w:rPr>
                <w:color w:val="000000"/>
                <w:sz w:val="22"/>
                <w:szCs w:val="22"/>
              </w:rPr>
              <w:t>73,00</w:t>
            </w:r>
          </w:p>
        </w:tc>
        <w:tc>
          <w:tcPr>
            <w:tcW w:w="1134" w:type="dxa"/>
            <w:tcBorders>
              <w:top w:val="nil"/>
              <w:left w:val="nil"/>
              <w:bottom w:val="single" w:sz="4" w:space="0" w:color="auto"/>
              <w:right w:val="single" w:sz="4" w:space="0" w:color="auto"/>
            </w:tcBorders>
            <w:shd w:val="clear" w:color="000000" w:fill="FFFFFF"/>
            <w:noWrap/>
            <w:vAlign w:val="bottom"/>
            <w:hideMark/>
          </w:tcPr>
          <w:p w:rsidR="00CF3521" w:rsidRPr="004F741A" w:rsidRDefault="00CF3521" w:rsidP="00D5487D">
            <w:pPr>
              <w:jc w:val="right"/>
              <w:rPr>
                <w:color w:val="000000"/>
                <w:sz w:val="22"/>
                <w:szCs w:val="22"/>
              </w:rPr>
            </w:pPr>
            <w:r w:rsidRPr="004F741A">
              <w:rPr>
                <w:color w:val="000000"/>
                <w:sz w:val="22"/>
                <w:szCs w:val="22"/>
              </w:rPr>
              <w:t>153,00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CF3521" w:rsidRPr="004F741A" w:rsidRDefault="00CF3521" w:rsidP="000F7E95">
            <w:pPr>
              <w:jc w:val="right"/>
              <w:rPr>
                <w:color w:val="000000"/>
                <w:sz w:val="22"/>
                <w:szCs w:val="22"/>
              </w:rPr>
            </w:pPr>
            <w:r w:rsidRPr="004F741A">
              <w:rPr>
                <w:color w:val="000000"/>
                <w:sz w:val="22"/>
                <w:szCs w:val="22"/>
              </w:rPr>
              <w:t>2,00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3521" w:rsidRPr="004F741A" w:rsidRDefault="006E1F6E" w:rsidP="00D5487D">
            <w:pPr>
              <w:jc w:val="right"/>
              <w:rPr>
                <w:color w:val="000000"/>
                <w:sz w:val="22"/>
                <w:szCs w:val="22"/>
              </w:rPr>
            </w:pPr>
            <w:r>
              <w:rPr>
                <w:color w:val="000000"/>
                <w:sz w:val="22"/>
                <w:szCs w:val="22"/>
              </w:rPr>
              <w:t>138,00</w:t>
            </w:r>
          </w:p>
        </w:tc>
      </w:tr>
      <w:tr w:rsidR="00CF3521" w:rsidRPr="004F741A" w:rsidTr="000F7E95">
        <w:trPr>
          <w:trHeight w:val="315"/>
        </w:trPr>
        <w:tc>
          <w:tcPr>
            <w:tcW w:w="567" w:type="dxa"/>
            <w:tcBorders>
              <w:top w:val="nil"/>
              <w:left w:val="single" w:sz="4" w:space="0" w:color="auto"/>
              <w:bottom w:val="nil"/>
              <w:right w:val="single" w:sz="4" w:space="0" w:color="auto"/>
            </w:tcBorders>
            <w:shd w:val="clear" w:color="000000" w:fill="FFFFFF"/>
            <w:noWrap/>
            <w:hideMark/>
          </w:tcPr>
          <w:p w:rsidR="00CF3521" w:rsidRPr="006E1F6E" w:rsidRDefault="00CF3521" w:rsidP="00D5487D">
            <w:pPr>
              <w:jc w:val="center"/>
              <w:rPr>
                <w:color w:val="000000"/>
                <w:sz w:val="20"/>
                <w:szCs w:val="20"/>
              </w:rPr>
            </w:pPr>
          </w:p>
        </w:tc>
        <w:tc>
          <w:tcPr>
            <w:tcW w:w="2978" w:type="dxa"/>
            <w:vMerge/>
            <w:tcBorders>
              <w:top w:val="nil"/>
              <w:left w:val="single" w:sz="4" w:space="0" w:color="auto"/>
              <w:bottom w:val="single" w:sz="4" w:space="0" w:color="000000"/>
              <w:right w:val="single" w:sz="4" w:space="0" w:color="auto"/>
            </w:tcBorders>
            <w:vAlign w:val="center"/>
            <w:hideMark/>
          </w:tcPr>
          <w:p w:rsidR="00CF3521" w:rsidRPr="007E16A4" w:rsidRDefault="00CF3521" w:rsidP="00D5487D">
            <w:pPr>
              <w:rPr>
                <w:color w:val="000000"/>
              </w:rPr>
            </w:pPr>
          </w:p>
        </w:tc>
        <w:tc>
          <w:tcPr>
            <w:tcW w:w="2835" w:type="dxa"/>
            <w:tcBorders>
              <w:top w:val="nil"/>
              <w:left w:val="nil"/>
              <w:bottom w:val="single" w:sz="4" w:space="0" w:color="auto"/>
              <w:right w:val="single" w:sz="4" w:space="0" w:color="auto"/>
            </w:tcBorders>
            <w:shd w:val="clear" w:color="000000" w:fill="FFFFFF"/>
            <w:hideMark/>
          </w:tcPr>
          <w:p w:rsidR="00CF3521" w:rsidRPr="007E16A4" w:rsidRDefault="00CF3521" w:rsidP="00D5487D">
            <w:pPr>
              <w:rPr>
                <w:color w:val="000000"/>
              </w:rPr>
            </w:pPr>
            <w:r w:rsidRPr="007E16A4">
              <w:rPr>
                <w:color w:val="000000"/>
              </w:rPr>
              <w:t>областной бюджет</w:t>
            </w:r>
          </w:p>
        </w:tc>
        <w:tc>
          <w:tcPr>
            <w:tcW w:w="1134" w:type="dxa"/>
            <w:tcBorders>
              <w:top w:val="nil"/>
              <w:left w:val="nil"/>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sidRPr="004F741A">
              <w:rPr>
                <w:color w:val="000000"/>
                <w:sz w:val="22"/>
                <w:szCs w:val="22"/>
              </w:rPr>
              <w:t>0,00</w:t>
            </w:r>
          </w:p>
        </w:tc>
        <w:tc>
          <w:tcPr>
            <w:tcW w:w="1134" w:type="dxa"/>
            <w:tcBorders>
              <w:top w:val="nil"/>
              <w:left w:val="nil"/>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sidRPr="004F741A">
              <w:rPr>
                <w:color w:val="000000"/>
                <w:sz w:val="22"/>
                <w:szCs w:val="22"/>
              </w:rPr>
              <w:t>100,00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CF3521" w:rsidRPr="004F741A" w:rsidRDefault="00CF3521" w:rsidP="000F7E95">
            <w:pPr>
              <w:jc w:val="right"/>
              <w:rPr>
                <w:color w:val="000000"/>
                <w:sz w:val="22"/>
                <w:szCs w:val="22"/>
              </w:rPr>
            </w:pPr>
            <w:r w:rsidRPr="004F741A">
              <w:rPr>
                <w:color w:val="000000"/>
                <w:sz w:val="22"/>
                <w:szCs w:val="22"/>
              </w:rPr>
              <w:t>0,00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3521" w:rsidRPr="004F741A" w:rsidRDefault="006E1F6E" w:rsidP="00D5487D">
            <w:pPr>
              <w:jc w:val="right"/>
              <w:rPr>
                <w:color w:val="000000"/>
                <w:sz w:val="22"/>
                <w:szCs w:val="22"/>
              </w:rPr>
            </w:pPr>
            <w:r>
              <w:rPr>
                <w:color w:val="000000"/>
                <w:sz w:val="22"/>
                <w:szCs w:val="22"/>
              </w:rPr>
              <w:t>0,00</w:t>
            </w:r>
          </w:p>
        </w:tc>
      </w:tr>
      <w:tr w:rsidR="00CF3521" w:rsidRPr="004F741A" w:rsidTr="000F7E95">
        <w:trPr>
          <w:trHeight w:val="315"/>
        </w:trPr>
        <w:tc>
          <w:tcPr>
            <w:tcW w:w="567" w:type="dxa"/>
            <w:tcBorders>
              <w:top w:val="nil"/>
              <w:left w:val="single" w:sz="4" w:space="0" w:color="auto"/>
              <w:bottom w:val="nil"/>
              <w:right w:val="single" w:sz="4" w:space="0" w:color="auto"/>
            </w:tcBorders>
            <w:shd w:val="clear" w:color="000000" w:fill="FFFFFF"/>
            <w:noWrap/>
            <w:hideMark/>
          </w:tcPr>
          <w:p w:rsidR="00CF3521" w:rsidRPr="006E1F6E" w:rsidRDefault="00CF3521" w:rsidP="00D5487D">
            <w:pPr>
              <w:jc w:val="center"/>
              <w:rPr>
                <w:color w:val="000000"/>
                <w:sz w:val="20"/>
                <w:szCs w:val="20"/>
              </w:rPr>
            </w:pPr>
          </w:p>
        </w:tc>
        <w:tc>
          <w:tcPr>
            <w:tcW w:w="2978" w:type="dxa"/>
            <w:vMerge/>
            <w:tcBorders>
              <w:top w:val="nil"/>
              <w:left w:val="single" w:sz="4" w:space="0" w:color="auto"/>
              <w:bottom w:val="single" w:sz="4" w:space="0" w:color="000000"/>
              <w:right w:val="single" w:sz="4" w:space="0" w:color="auto"/>
            </w:tcBorders>
            <w:vAlign w:val="center"/>
            <w:hideMark/>
          </w:tcPr>
          <w:p w:rsidR="00CF3521" w:rsidRPr="007E16A4" w:rsidRDefault="00CF3521" w:rsidP="00D5487D">
            <w:pPr>
              <w:rPr>
                <w:color w:val="000000"/>
              </w:rPr>
            </w:pPr>
          </w:p>
        </w:tc>
        <w:tc>
          <w:tcPr>
            <w:tcW w:w="2835" w:type="dxa"/>
            <w:tcBorders>
              <w:top w:val="nil"/>
              <w:left w:val="nil"/>
              <w:bottom w:val="single" w:sz="4" w:space="0" w:color="auto"/>
              <w:right w:val="single" w:sz="4" w:space="0" w:color="auto"/>
            </w:tcBorders>
            <w:shd w:val="clear" w:color="000000" w:fill="FFFFFF"/>
            <w:vAlign w:val="bottom"/>
            <w:hideMark/>
          </w:tcPr>
          <w:p w:rsidR="00CF3521" w:rsidRPr="00482C0D" w:rsidRDefault="00CF3521" w:rsidP="00D5487D">
            <w:pPr>
              <w:rPr>
                <w:color w:val="000000"/>
              </w:rPr>
            </w:pPr>
            <w:r w:rsidRPr="00482C0D">
              <w:rPr>
                <w:color w:val="000000"/>
              </w:rPr>
              <w:t xml:space="preserve">средства </w:t>
            </w:r>
            <w:proofErr w:type="spellStart"/>
            <w:r w:rsidRPr="00482C0D">
              <w:rPr>
                <w:color w:val="000000"/>
              </w:rPr>
              <w:t>юрид</w:t>
            </w:r>
            <w:proofErr w:type="spellEnd"/>
            <w:r w:rsidRPr="00482C0D">
              <w:rPr>
                <w:color w:val="000000"/>
              </w:rPr>
              <w:t>. и физ. лиц</w:t>
            </w:r>
          </w:p>
        </w:tc>
        <w:tc>
          <w:tcPr>
            <w:tcW w:w="1134" w:type="dxa"/>
            <w:tcBorders>
              <w:top w:val="nil"/>
              <w:left w:val="nil"/>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sidRPr="004F741A">
              <w:rPr>
                <w:color w:val="000000"/>
                <w:sz w:val="22"/>
                <w:szCs w:val="22"/>
              </w:rPr>
              <w:t>73,00</w:t>
            </w:r>
          </w:p>
        </w:tc>
        <w:tc>
          <w:tcPr>
            <w:tcW w:w="1134" w:type="dxa"/>
            <w:tcBorders>
              <w:top w:val="nil"/>
              <w:left w:val="nil"/>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sidRPr="004F741A">
              <w:rPr>
                <w:color w:val="000000"/>
                <w:sz w:val="22"/>
                <w:szCs w:val="22"/>
              </w:rPr>
              <w:t>53,00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CF3521" w:rsidRPr="004F741A" w:rsidRDefault="00CF3521" w:rsidP="000F7E95">
            <w:pPr>
              <w:jc w:val="right"/>
              <w:rPr>
                <w:color w:val="000000"/>
                <w:sz w:val="22"/>
                <w:szCs w:val="22"/>
              </w:rPr>
            </w:pPr>
            <w:r w:rsidRPr="004F741A">
              <w:rPr>
                <w:color w:val="000000"/>
                <w:sz w:val="22"/>
                <w:szCs w:val="22"/>
              </w:rPr>
              <w:t>2,00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3521" w:rsidRPr="004F741A" w:rsidRDefault="006E1F6E" w:rsidP="00D5487D">
            <w:pPr>
              <w:jc w:val="right"/>
              <w:rPr>
                <w:color w:val="000000"/>
                <w:sz w:val="22"/>
                <w:szCs w:val="22"/>
              </w:rPr>
            </w:pPr>
            <w:r>
              <w:rPr>
                <w:color w:val="000000"/>
                <w:sz w:val="22"/>
                <w:szCs w:val="22"/>
              </w:rPr>
              <w:t>138,00</w:t>
            </w:r>
          </w:p>
        </w:tc>
      </w:tr>
      <w:tr w:rsidR="00CF3521" w:rsidRPr="004F741A" w:rsidTr="000F7E95">
        <w:trPr>
          <w:trHeight w:val="315"/>
        </w:trPr>
        <w:tc>
          <w:tcPr>
            <w:tcW w:w="567" w:type="dxa"/>
            <w:tcBorders>
              <w:top w:val="single" w:sz="4" w:space="0" w:color="auto"/>
              <w:left w:val="single" w:sz="4" w:space="0" w:color="auto"/>
              <w:bottom w:val="nil"/>
              <w:right w:val="single" w:sz="4" w:space="0" w:color="auto"/>
            </w:tcBorders>
            <w:shd w:val="clear" w:color="000000" w:fill="FFFFFF"/>
            <w:noWrap/>
            <w:hideMark/>
          </w:tcPr>
          <w:p w:rsidR="00CF3521" w:rsidRPr="006E1F6E" w:rsidRDefault="00CF3521" w:rsidP="00D5487D">
            <w:pPr>
              <w:jc w:val="center"/>
              <w:rPr>
                <w:color w:val="000000"/>
                <w:sz w:val="20"/>
                <w:szCs w:val="20"/>
              </w:rPr>
            </w:pPr>
            <w:r w:rsidRPr="006E1F6E">
              <w:rPr>
                <w:color w:val="000000"/>
                <w:sz w:val="20"/>
                <w:szCs w:val="20"/>
              </w:rPr>
              <w:t>1.14</w:t>
            </w:r>
          </w:p>
        </w:tc>
        <w:tc>
          <w:tcPr>
            <w:tcW w:w="2978" w:type="dxa"/>
            <w:vMerge w:val="restart"/>
            <w:tcBorders>
              <w:top w:val="nil"/>
              <w:left w:val="single" w:sz="4" w:space="0" w:color="auto"/>
              <w:bottom w:val="single" w:sz="4" w:space="0" w:color="000000"/>
              <w:right w:val="single" w:sz="4" w:space="0" w:color="auto"/>
            </w:tcBorders>
            <w:shd w:val="clear" w:color="000000" w:fill="FFFFFF"/>
            <w:hideMark/>
          </w:tcPr>
          <w:p w:rsidR="00CF3521" w:rsidRPr="007E16A4" w:rsidRDefault="00CF3521" w:rsidP="00D5487D">
            <w:pPr>
              <w:rPr>
                <w:color w:val="000000"/>
              </w:rPr>
            </w:pPr>
            <w:r w:rsidRPr="007E16A4">
              <w:rPr>
                <w:color w:val="000000"/>
              </w:rPr>
              <w:t>Реконструкция и ремонт сетей водоснабжения и канализации (мероприятия по сокращению потерь воды)</w:t>
            </w:r>
          </w:p>
        </w:tc>
        <w:tc>
          <w:tcPr>
            <w:tcW w:w="2835" w:type="dxa"/>
            <w:tcBorders>
              <w:top w:val="nil"/>
              <w:left w:val="nil"/>
              <w:bottom w:val="single" w:sz="4" w:space="0" w:color="auto"/>
              <w:right w:val="single" w:sz="4" w:space="0" w:color="auto"/>
            </w:tcBorders>
            <w:shd w:val="clear" w:color="000000" w:fill="FFFFFF"/>
            <w:hideMark/>
          </w:tcPr>
          <w:p w:rsidR="00CF3521" w:rsidRPr="007E16A4" w:rsidRDefault="00CF3521" w:rsidP="00D5487D">
            <w:pPr>
              <w:rPr>
                <w:color w:val="000000"/>
              </w:rPr>
            </w:pPr>
            <w:r w:rsidRPr="007E16A4">
              <w:rPr>
                <w:color w:val="000000"/>
              </w:rPr>
              <w:t>Всего</w:t>
            </w:r>
          </w:p>
        </w:tc>
        <w:tc>
          <w:tcPr>
            <w:tcW w:w="1134" w:type="dxa"/>
            <w:tcBorders>
              <w:top w:val="nil"/>
              <w:left w:val="nil"/>
              <w:bottom w:val="single" w:sz="4" w:space="0" w:color="auto"/>
              <w:right w:val="single" w:sz="4" w:space="0" w:color="auto"/>
            </w:tcBorders>
            <w:shd w:val="clear" w:color="000000" w:fill="FFFFFF"/>
            <w:noWrap/>
            <w:vAlign w:val="bottom"/>
            <w:hideMark/>
          </w:tcPr>
          <w:p w:rsidR="00CF3521" w:rsidRPr="004F741A" w:rsidRDefault="00CF3521" w:rsidP="00D5487D">
            <w:pPr>
              <w:jc w:val="right"/>
              <w:rPr>
                <w:color w:val="000000"/>
                <w:sz w:val="22"/>
                <w:szCs w:val="22"/>
              </w:rPr>
            </w:pPr>
            <w:r w:rsidRPr="004F741A">
              <w:rPr>
                <w:color w:val="000000"/>
                <w:sz w:val="22"/>
                <w:szCs w:val="22"/>
              </w:rPr>
              <w:t>2 752,00</w:t>
            </w:r>
          </w:p>
        </w:tc>
        <w:tc>
          <w:tcPr>
            <w:tcW w:w="1134" w:type="dxa"/>
            <w:tcBorders>
              <w:top w:val="nil"/>
              <w:left w:val="nil"/>
              <w:bottom w:val="single" w:sz="4" w:space="0" w:color="auto"/>
              <w:right w:val="single" w:sz="4" w:space="0" w:color="auto"/>
            </w:tcBorders>
            <w:shd w:val="clear" w:color="000000" w:fill="FFFFFF"/>
            <w:noWrap/>
            <w:vAlign w:val="bottom"/>
            <w:hideMark/>
          </w:tcPr>
          <w:p w:rsidR="00CF3521" w:rsidRPr="004F741A" w:rsidRDefault="00CF3521" w:rsidP="00D5487D">
            <w:pPr>
              <w:jc w:val="right"/>
              <w:rPr>
                <w:color w:val="000000"/>
                <w:sz w:val="22"/>
                <w:szCs w:val="22"/>
              </w:rPr>
            </w:pPr>
            <w:r w:rsidRPr="004F741A">
              <w:rPr>
                <w:color w:val="000000"/>
                <w:sz w:val="22"/>
                <w:szCs w:val="22"/>
              </w:rPr>
              <w:t>7 956,17</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CF3521" w:rsidRPr="004F741A" w:rsidRDefault="00CF3521" w:rsidP="000F7E95">
            <w:pPr>
              <w:jc w:val="right"/>
              <w:rPr>
                <w:color w:val="000000"/>
                <w:sz w:val="22"/>
                <w:szCs w:val="22"/>
              </w:rPr>
            </w:pPr>
            <w:r w:rsidRPr="004F741A">
              <w:rPr>
                <w:color w:val="000000"/>
                <w:sz w:val="22"/>
                <w:szCs w:val="22"/>
              </w:rPr>
              <w:t>313,34</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3521" w:rsidRPr="004F741A" w:rsidRDefault="006E1F6E" w:rsidP="00D5487D">
            <w:pPr>
              <w:jc w:val="right"/>
              <w:rPr>
                <w:color w:val="000000"/>
                <w:sz w:val="22"/>
                <w:szCs w:val="22"/>
              </w:rPr>
            </w:pPr>
            <w:r>
              <w:rPr>
                <w:color w:val="000000"/>
                <w:sz w:val="22"/>
                <w:szCs w:val="22"/>
              </w:rPr>
              <w:t>888,00</w:t>
            </w:r>
          </w:p>
        </w:tc>
      </w:tr>
      <w:tr w:rsidR="00CF3521" w:rsidRPr="004F741A" w:rsidTr="000F7E95">
        <w:trPr>
          <w:trHeight w:val="315"/>
        </w:trPr>
        <w:tc>
          <w:tcPr>
            <w:tcW w:w="567" w:type="dxa"/>
            <w:tcBorders>
              <w:top w:val="nil"/>
              <w:left w:val="single" w:sz="4" w:space="0" w:color="auto"/>
              <w:bottom w:val="nil"/>
              <w:right w:val="single" w:sz="4" w:space="0" w:color="auto"/>
            </w:tcBorders>
            <w:shd w:val="clear" w:color="000000" w:fill="FFFFFF"/>
            <w:noWrap/>
            <w:hideMark/>
          </w:tcPr>
          <w:p w:rsidR="00CF3521" w:rsidRPr="006E1F6E" w:rsidRDefault="00CF3521" w:rsidP="00D5487D">
            <w:pPr>
              <w:jc w:val="center"/>
              <w:rPr>
                <w:color w:val="000000"/>
                <w:sz w:val="20"/>
                <w:szCs w:val="20"/>
              </w:rPr>
            </w:pPr>
          </w:p>
        </w:tc>
        <w:tc>
          <w:tcPr>
            <w:tcW w:w="2978" w:type="dxa"/>
            <w:vMerge/>
            <w:tcBorders>
              <w:top w:val="nil"/>
              <w:left w:val="single" w:sz="4" w:space="0" w:color="auto"/>
              <w:bottom w:val="single" w:sz="4" w:space="0" w:color="000000"/>
              <w:right w:val="single" w:sz="4" w:space="0" w:color="auto"/>
            </w:tcBorders>
            <w:vAlign w:val="center"/>
            <w:hideMark/>
          </w:tcPr>
          <w:p w:rsidR="00CF3521" w:rsidRPr="007E16A4" w:rsidRDefault="00CF3521" w:rsidP="00D5487D">
            <w:pPr>
              <w:rPr>
                <w:color w:val="000000"/>
              </w:rPr>
            </w:pPr>
          </w:p>
        </w:tc>
        <w:tc>
          <w:tcPr>
            <w:tcW w:w="2835" w:type="dxa"/>
            <w:tcBorders>
              <w:top w:val="nil"/>
              <w:left w:val="nil"/>
              <w:bottom w:val="single" w:sz="4" w:space="0" w:color="auto"/>
              <w:right w:val="single" w:sz="4" w:space="0" w:color="auto"/>
            </w:tcBorders>
            <w:shd w:val="clear" w:color="000000" w:fill="FFFFFF"/>
            <w:hideMark/>
          </w:tcPr>
          <w:p w:rsidR="00CF3521" w:rsidRPr="007E16A4" w:rsidRDefault="00CF3521" w:rsidP="00D5487D">
            <w:pPr>
              <w:rPr>
                <w:color w:val="000000"/>
              </w:rPr>
            </w:pPr>
            <w:r>
              <w:rPr>
                <w:color w:val="000000"/>
              </w:rPr>
              <w:t>бюджет города Кемерово</w:t>
            </w:r>
          </w:p>
        </w:tc>
        <w:tc>
          <w:tcPr>
            <w:tcW w:w="1134" w:type="dxa"/>
            <w:tcBorders>
              <w:top w:val="nil"/>
              <w:left w:val="nil"/>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sidRPr="004F741A">
              <w:rPr>
                <w:color w:val="000000"/>
                <w:sz w:val="22"/>
                <w:szCs w:val="22"/>
              </w:rPr>
              <w:t>705,00</w:t>
            </w:r>
          </w:p>
        </w:tc>
        <w:tc>
          <w:tcPr>
            <w:tcW w:w="1134" w:type="dxa"/>
            <w:tcBorders>
              <w:top w:val="nil"/>
              <w:left w:val="nil"/>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sidRPr="004F741A">
              <w:rPr>
                <w:color w:val="000000"/>
                <w:sz w:val="22"/>
                <w:szCs w:val="22"/>
              </w:rPr>
              <w:t>129,17</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CF3521" w:rsidRPr="004F741A" w:rsidRDefault="00CF3521" w:rsidP="000F7E95">
            <w:pPr>
              <w:jc w:val="right"/>
              <w:rPr>
                <w:color w:val="000000"/>
                <w:sz w:val="22"/>
                <w:szCs w:val="22"/>
              </w:rPr>
            </w:pPr>
            <w:r w:rsidRPr="004F741A">
              <w:rPr>
                <w:color w:val="000000"/>
                <w:sz w:val="22"/>
                <w:szCs w:val="22"/>
              </w:rPr>
              <w:t>191,34</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3521" w:rsidRPr="004F741A" w:rsidRDefault="006E1F6E" w:rsidP="00D5487D">
            <w:pPr>
              <w:jc w:val="right"/>
              <w:rPr>
                <w:color w:val="000000"/>
                <w:sz w:val="22"/>
                <w:szCs w:val="22"/>
              </w:rPr>
            </w:pPr>
            <w:r>
              <w:rPr>
                <w:color w:val="000000"/>
                <w:sz w:val="22"/>
                <w:szCs w:val="22"/>
              </w:rPr>
              <w:t>40,00</w:t>
            </w:r>
          </w:p>
        </w:tc>
      </w:tr>
      <w:tr w:rsidR="00CF3521" w:rsidRPr="004F741A" w:rsidTr="000F7E95">
        <w:trPr>
          <w:trHeight w:val="480"/>
        </w:trPr>
        <w:tc>
          <w:tcPr>
            <w:tcW w:w="567" w:type="dxa"/>
            <w:tcBorders>
              <w:top w:val="nil"/>
              <w:left w:val="single" w:sz="4" w:space="0" w:color="auto"/>
              <w:bottom w:val="nil"/>
              <w:right w:val="single" w:sz="4" w:space="0" w:color="auto"/>
            </w:tcBorders>
            <w:shd w:val="clear" w:color="000000" w:fill="FFFFFF"/>
            <w:noWrap/>
            <w:hideMark/>
          </w:tcPr>
          <w:p w:rsidR="00CF3521" w:rsidRPr="006E1F6E" w:rsidRDefault="00CF3521" w:rsidP="00D5487D">
            <w:pPr>
              <w:jc w:val="center"/>
              <w:rPr>
                <w:color w:val="000000"/>
                <w:sz w:val="20"/>
                <w:szCs w:val="20"/>
              </w:rPr>
            </w:pPr>
          </w:p>
        </w:tc>
        <w:tc>
          <w:tcPr>
            <w:tcW w:w="2978" w:type="dxa"/>
            <w:vMerge/>
            <w:tcBorders>
              <w:top w:val="nil"/>
              <w:left w:val="single" w:sz="4" w:space="0" w:color="auto"/>
              <w:bottom w:val="single" w:sz="4" w:space="0" w:color="000000"/>
              <w:right w:val="single" w:sz="4" w:space="0" w:color="auto"/>
            </w:tcBorders>
            <w:vAlign w:val="center"/>
            <w:hideMark/>
          </w:tcPr>
          <w:p w:rsidR="00CF3521" w:rsidRPr="007E16A4" w:rsidRDefault="00CF3521" w:rsidP="00D5487D">
            <w:pPr>
              <w:rPr>
                <w:color w:val="000000"/>
              </w:rPr>
            </w:pPr>
          </w:p>
        </w:tc>
        <w:tc>
          <w:tcPr>
            <w:tcW w:w="2835" w:type="dxa"/>
            <w:tcBorders>
              <w:top w:val="nil"/>
              <w:left w:val="nil"/>
              <w:bottom w:val="single" w:sz="4" w:space="0" w:color="auto"/>
              <w:right w:val="single" w:sz="4" w:space="0" w:color="auto"/>
            </w:tcBorders>
            <w:shd w:val="clear" w:color="000000" w:fill="FFFFFF"/>
            <w:hideMark/>
          </w:tcPr>
          <w:p w:rsidR="00CF3521" w:rsidRPr="007E16A4" w:rsidRDefault="00CF3521" w:rsidP="00D5487D">
            <w:pPr>
              <w:rPr>
                <w:color w:val="000000"/>
              </w:rPr>
            </w:pPr>
            <w:r w:rsidRPr="007E16A4">
              <w:rPr>
                <w:color w:val="000000"/>
              </w:rPr>
              <w:t>иные не запрещенные законодательством источники:</w:t>
            </w:r>
          </w:p>
        </w:tc>
        <w:tc>
          <w:tcPr>
            <w:tcW w:w="1134" w:type="dxa"/>
            <w:tcBorders>
              <w:top w:val="nil"/>
              <w:left w:val="nil"/>
              <w:bottom w:val="single" w:sz="4" w:space="0" w:color="auto"/>
              <w:right w:val="single" w:sz="4" w:space="0" w:color="auto"/>
            </w:tcBorders>
            <w:shd w:val="clear" w:color="000000" w:fill="FFFFFF"/>
            <w:noWrap/>
            <w:vAlign w:val="bottom"/>
            <w:hideMark/>
          </w:tcPr>
          <w:p w:rsidR="00CF3521" w:rsidRPr="004F741A" w:rsidRDefault="00CF3521" w:rsidP="00D5487D">
            <w:pPr>
              <w:jc w:val="right"/>
              <w:rPr>
                <w:color w:val="000000"/>
                <w:sz w:val="22"/>
                <w:szCs w:val="22"/>
              </w:rPr>
            </w:pPr>
            <w:r w:rsidRPr="004F741A">
              <w:rPr>
                <w:color w:val="000000"/>
                <w:sz w:val="22"/>
                <w:szCs w:val="22"/>
              </w:rPr>
              <w:t>2 047,00</w:t>
            </w:r>
          </w:p>
        </w:tc>
        <w:tc>
          <w:tcPr>
            <w:tcW w:w="1134" w:type="dxa"/>
            <w:tcBorders>
              <w:top w:val="nil"/>
              <w:left w:val="nil"/>
              <w:bottom w:val="single" w:sz="4" w:space="0" w:color="auto"/>
              <w:right w:val="single" w:sz="4" w:space="0" w:color="auto"/>
            </w:tcBorders>
            <w:shd w:val="clear" w:color="000000" w:fill="FFFFFF"/>
            <w:noWrap/>
            <w:vAlign w:val="bottom"/>
            <w:hideMark/>
          </w:tcPr>
          <w:p w:rsidR="00CF3521" w:rsidRPr="004F741A" w:rsidRDefault="00CF3521" w:rsidP="00D5487D">
            <w:pPr>
              <w:jc w:val="right"/>
              <w:rPr>
                <w:color w:val="000000"/>
                <w:sz w:val="22"/>
                <w:szCs w:val="22"/>
              </w:rPr>
            </w:pPr>
            <w:r w:rsidRPr="004F741A">
              <w:rPr>
                <w:color w:val="000000"/>
                <w:sz w:val="22"/>
                <w:szCs w:val="22"/>
              </w:rPr>
              <w:t>7 827,00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CF3521" w:rsidRPr="004F741A" w:rsidRDefault="00CF3521" w:rsidP="000F7E95">
            <w:pPr>
              <w:jc w:val="right"/>
              <w:rPr>
                <w:color w:val="000000"/>
                <w:sz w:val="22"/>
                <w:szCs w:val="22"/>
              </w:rPr>
            </w:pPr>
            <w:r w:rsidRPr="004F741A">
              <w:rPr>
                <w:color w:val="000000"/>
                <w:sz w:val="22"/>
                <w:szCs w:val="22"/>
              </w:rPr>
              <w:t>122,00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3521" w:rsidRPr="004F741A" w:rsidRDefault="006E1F6E" w:rsidP="00D5487D">
            <w:pPr>
              <w:jc w:val="right"/>
              <w:rPr>
                <w:color w:val="000000"/>
                <w:sz w:val="22"/>
                <w:szCs w:val="22"/>
              </w:rPr>
            </w:pPr>
            <w:r>
              <w:rPr>
                <w:color w:val="000000"/>
                <w:sz w:val="22"/>
                <w:szCs w:val="22"/>
              </w:rPr>
              <w:t>848,00</w:t>
            </w:r>
          </w:p>
        </w:tc>
      </w:tr>
      <w:tr w:rsidR="00CF3521" w:rsidRPr="004F741A" w:rsidTr="000F7E95">
        <w:trPr>
          <w:trHeight w:val="315"/>
        </w:trPr>
        <w:tc>
          <w:tcPr>
            <w:tcW w:w="567" w:type="dxa"/>
            <w:tcBorders>
              <w:top w:val="nil"/>
              <w:left w:val="single" w:sz="4" w:space="0" w:color="auto"/>
              <w:bottom w:val="nil"/>
              <w:right w:val="single" w:sz="4" w:space="0" w:color="auto"/>
            </w:tcBorders>
            <w:shd w:val="clear" w:color="000000" w:fill="FFFFFF"/>
            <w:noWrap/>
            <w:hideMark/>
          </w:tcPr>
          <w:p w:rsidR="00CF3521" w:rsidRPr="006E1F6E" w:rsidRDefault="00CF3521" w:rsidP="00D5487D">
            <w:pPr>
              <w:rPr>
                <w:color w:val="000000"/>
                <w:sz w:val="20"/>
                <w:szCs w:val="20"/>
              </w:rPr>
            </w:pPr>
            <w:r w:rsidRPr="006E1F6E">
              <w:rPr>
                <w:color w:val="000000"/>
                <w:sz w:val="20"/>
                <w:szCs w:val="20"/>
              </w:rPr>
              <w:t> </w:t>
            </w:r>
          </w:p>
        </w:tc>
        <w:tc>
          <w:tcPr>
            <w:tcW w:w="2978" w:type="dxa"/>
            <w:vMerge/>
            <w:tcBorders>
              <w:top w:val="nil"/>
              <w:left w:val="single" w:sz="4" w:space="0" w:color="auto"/>
              <w:bottom w:val="single" w:sz="4" w:space="0" w:color="000000"/>
              <w:right w:val="single" w:sz="4" w:space="0" w:color="auto"/>
            </w:tcBorders>
            <w:vAlign w:val="center"/>
            <w:hideMark/>
          </w:tcPr>
          <w:p w:rsidR="00CF3521" w:rsidRPr="007E16A4" w:rsidRDefault="00CF3521" w:rsidP="00D5487D">
            <w:pPr>
              <w:rPr>
                <w:color w:val="000000"/>
              </w:rPr>
            </w:pPr>
          </w:p>
        </w:tc>
        <w:tc>
          <w:tcPr>
            <w:tcW w:w="2835" w:type="dxa"/>
            <w:tcBorders>
              <w:top w:val="nil"/>
              <w:left w:val="nil"/>
              <w:bottom w:val="single" w:sz="4" w:space="0" w:color="auto"/>
              <w:right w:val="single" w:sz="4" w:space="0" w:color="auto"/>
            </w:tcBorders>
            <w:shd w:val="clear" w:color="000000" w:fill="FFFFFF"/>
            <w:hideMark/>
          </w:tcPr>
          <w:p w:rsidR="00CF3521" w:rsidRPr="007E16A4" w:rsidRDefault="00CF3521" w:rsidP="00D5487D">
            <w:pPr>
              <w:rPr>
                <w:color w:val="000000"/>
              </w:rPr>
            </w:pPr>
            <w:r w:rsidRPr="007E16A4">
              <w:rPr>
                <w:color w:val="000000"/>
              </w:rPr>
              <w:t>областной бюджет</w:t>
            </w:r>
          </w:p>
        </w:tc>
        <w:tc>
          <w:tcPr>
            <w:tcW w:w="1134" w:type="dxa"/>
            <w:tcBorders>
              <w:top w:val="nil"/>
              <w:left w:val="nil"/>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sidRPr="004F741A">
              <w:rPr>
                <w:color w:val="000000"/>
                <w:sz w:val="22"/>
                <w:szCs w:val="22"/>
              </w:rPr>
              <w:t>0,00</w:t>
            </w:r>
          </w:p>
        </w:tc>
        <w:tc>
          <w:tcPr>
            <w:tcW w:w="1134" w:type="dxa"/>
            <w:tcBorders>
              <w:top w:val="nil"/>
              <w:left w:val="nil"/>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sidRPr="004F741A">
              <w:rPr>
                <w:color w:val="000000"/>
                <w:sz w:val="22"/>
                <w:szCs w:val="22"/>
              </w:rPr>
              <w:t>6 900,00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CF3521" w:rsidRPr="004F741A" w:rsidRDefault="00CF3521" w:rsidP="000F7E95">
            <w:pPr>
              <w:jc w:val="right"/>
              <w:rPr>
                <w:color w:val="000000"/>
                <w:sz w:val="22"/>
                <w:szCs w:val="22"/>
              </w:rPr>
            </w:pPr>
            <w:r w:rsidRPr="004F741A">
              <w:rPr>
                <w:color w:val="000000"/>
                <w:sz w:val="22"/>
                <w:szCs w:val="22"/>
              </w:rPr>
              <w:t>0,00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3521" w:rsidRPr="004F741A" w:rsidRDefault="006E1F6E" w:rsidP="00D5487D">
            <w:pPr>
              <w:jc w:val="right"/>
              <w:rPr>
                <w:color w:val="000000"/>
                <w:sz w:val="22"/>
                <w:szCs w:val="22"/>
              </w:rPr>
            </w:pPr>
            <w:r>
              <w:rPr>
                <w:color w:val="000000"/>
                <w:sz w:val="22"/>
                <w:szCs w:val="22"/>
              </w:rPr>
              <w:t>10,00</w:t>
            </w:r>
          </w:p>
        </w:tc>
      </w:tr>
      <w:tr w:rsidR="00CF3521" w:rsidRPr="004F741A" w:rsidTr="000F7E95">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rsidR="00CF3521" w:rsidRPr="006E1F6E" w:rsidRDefault="00CF3521" w:rsidP="00D5487D">
            <w:pPr>
              <w:rPr>
                <w:color w:val="000000"/>
                <w:sz w:val="20"/>
                <w:szCs w:val="20"/>
              </w:rPr>
            </w:pPr>
            <w:r w:rsidRPr="006E1F6E">
              <w:rPr>
                <w:color w:val="000000"/>
                <w:sz w:val="20"/>
                <w:szCs w:val="20"/>
              </w:rPr>
              <w:t> </w:t>
            </w:r>
          </w:p>
        </w:tc>
        <w:tc>
          <w:tcPr>
            <w:tcW w:w="2978" w:type="dxa"/>
            <w:vMerge/>
            <w:tcBorders>
              <w:top w:val="nil"/>
              <w:left w:val="single" w:sz="4" w:space="0" w:color="auto"/>
              <w:bottom w:val="single" w:sz="4" w:space="0" w:color="000000"/>
              <w:right w:val="single" w:sz="4" w:space="0" w:color="auto"/>
            </w:tcBorders>
            <w:vAlign w:val="center"/>
            <w:hideMark/>
          </w:tcPr>
          <w:p w:rsidR="00CF3521" w:rsidRPr="007E16A4" w:rsidRDefault="00CF3521" w:rsidP="00D5487D">
            <w:pPr>
              <w:rPr>
                <w:color w:val="000000"/>
              </w:rPr>
            </w:pPr>
          </w:p>
        </w:tc>
        <w:tc>
          <w:tcPr>
            <w:tcW w:w="2835" w:type="dxa"/>
            <w:tcBorders>
              <w:top w:val="nil"/>
              <w:left w:val="nil"/>
              <w:bottom w:val="single" w:sz="4" w:space="0" w:color="auto"/>
              <w:right w:val="single" w:sz="4" w:space="0" w:color="auto"/>
            </w:tcBorders>
            <w:shd w:val="clear" w:color="000000" w:fill="FFFFFF"/>
            <w:vAlign w:val="bottom"/>
            <w:hideMark/>
          </w:tcPr>
          <w:p w:rsidR="00CF3521" w:rsidRPr="00482C0D" w:rsidRDefault="00CF3521" w:rsidP="00D5487D">
            <w:pPr>
              <w:rPr>
                <w:color w:val="000000"/>
              </w:rPr>
            </w:pPr>
            <w:r w:rsidRPr="00482C0D">
              <w:rPr>
                <w:color w:val="000000"/>
              </w:rPr>
              <w:t xml:space="preserve">средства </w:t>
            </w:r>
            <w:proofErr w:type="spellStart"/>
            <w:r w:rsidRPr="00482C0D">
              <w:rPr>
                <w:color w:val="000000"/>
              </w:rPr>
              <w:t>юрид</w:t>
            </w:r>
            <w:proofErr w:type="spellEnd"/>
            <w:r w:rsidRPr="00482C0D">
              <w:rPr>
                <w:color w:val="000000"/>
              </w:rPr>
              <w:t>. и физ. лиц</w:t>
            </w:r>
          </w:p>
        </w:tc>
        <w:tc>
          <w:tcPr>
            <w:tcW w:w="1134" w:type="dxa"/>
            <w:tcBorders>
              <w:top w:val="nil"/>
              <w:left w:val="nil"/>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sidRPr="004F741A">
              <w:rPr>
                <w:color w:val="000000"/>
                <w:sz w:val="22"/>
                <w:szCs w:val="22"/>
              </w:rPr>
              <w:t>2 047,00</w:t>
            </w:r>
          </w:p>
        </w:tc>
        <w:tc>
          <w:tcPr>
            <w:tcW w:w="1134" w:type="dxa"/>
            <w:tcBorders>
              <w:top w:val="nil"/>
              <w:left w:val="nil"/>
              <w:bottom w:val="single" w:sz="4" w:space="0" w:color="auto"/>
              <w:right w:val="single" w:sz="4" w:space="0" w:color="auto"/>
            </w:tcBorders>
            <w:shd w:val="clear" w:color="000000" w:fill="FFFFFF"/>
            <w:vAlign w:val="bottom"/>
            <w:hideMark/>
          </w:tcPr>
          <w:p w:rsidR="00CF3521" w:rsidRPr="004F741A" w:rsidRDefault="00CF3521" w:rsidP="00D5487D">
            <w:pPr>
              <w:jc w:val="right"/>
              <w:rPr>
                <w:color w:val="000000"/>
                <w:sz w:val="22"/>
                <w:szCs w:val="22"/>
              </w:rPr>
            </w:pPr>
            <w:r w:rsidRPr="004F741A">
              <w:rPr>
                <w:color w:val="000000"/>
                <w:sz w:val="22"/>
                <w:szCs w:val="22"/>
              </w:rPr>
              <w:t>927,00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CF3521" w:rsidRPr="004F741A" w:rsidRDefault="00CF3521" w:rsidP="000F7E95">
            <w:pPr>
              <w:jc w:val="right"/>
              <w:rPr>
                <w:color w:val="000000"/>
                <w:sz w:val="22"/>
                <w:szCs w:val="22"/>
              </w:rPr>
            </w:pPr>
            <w:r w:rsidRPr="004F741A">
              <w:rPr>
                <w:color w:val="000000"/>
                <w:sz w:val="22"/>
                <w:szCs w:val="22"/>
              </w:rPr>
              <w:t>122,00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3521" w:rsidRPr="004F741A" w:rsidRDefault="006E1F6E" w:rsidP="00D5487D">
            <w:pPr>
              <w:jc w:val="right"/>
              <w:rPr>
                <w:color w:val="000000"/>
                <w:sz w:val="22"/>
                <w:szCs w:val="22"/>
              </w:rPr>
            </w:pPr>
            <w:r>
              <w:rPr>
                <w:color w:val="000000"/>
                <w:sz w:val="22"/>
                <w:szCs w:val="22"/>
              </w:rPr>
              <w:t>838,00</w:t>
            </w:r>
          </w:p>
        </w:tc>
      </w:tr>
      <w:tr w:rsidR="006E1F6E" w:rsidRPr="004F741A" w:rsidTr="000F7E95">
        <w:trPr>
          <w:trHeight w:val="315"/>
        </w:trPr>
        <w:tc>
          <w:tcPr>
            <w:tcW w:w="567" w:type="dxa"/>
            <w:tcBorders>
              <w:top w:val="single" w:sz="4" w:space="0" w:color="auto"/>
              <w:left w:val="single" w:sz="4" w:space="0" w:color="auto"/>
              <w:bottom w:val="nil"/>
              <w:right w:val="single" w:sz="4" w:space="0" w:color="auto"/>
            </w:tcBorders>
            <w:shd w:val="clear" w:color="000000" w:fill="FFFFFF"/>
            <w:noWrap/>
            <w:hideMark/>
          </w:tcPr>
          <w:p w:rsidR="006E1F6E" w:rsidRPr="006E1F6E" w:rsidRDefault="006E1F6E" w:rsidP="00D5487D">
            <w:pPr>
              <w:rPr>
                <w:color w:val="000000"/>
                <w:sz w:val="20"/>
                <w:szCs w:val="20"/>
              </w:rPr>
            </w:pPr>
            <w:r w:rsidRPr="006E1F6E">
              <w:rPr>
                <w:color w:val="000000"/>
                <w:sz w:val="20"/>
                <w:szCs w:val="20"/>
              </w:rPr>
              <w:t>1.15</w:t>
            </w:r>
          </w:p>
        </w:tc>
        <w:tc>
          <w:tcPr>
            <w:tcW w:w="2978" w:type="dxa"/>
            <w:vMerge w:val="restart"/>
            <w:tcBorders>
              <w:top w:val="single" w:sz="4" w:space="0" w:color="auto"/>
              <w:left w:val="single" w:sz="4" w:space="0" w:color="auto"/>
              <w:right w:val="single" w:sz="4" w:space="0" w:color="auto"/>
            </w:tcBorders>
            <w:shd w:val="clear" w:color="000000" w:fill="FFFFFF"/>
            <w:hideMark/>
          </w:tcPr>
          <w:p w:rsidR="006E1F6E" w:rsidRPr="007E16A4" w:rsidRDefault="006E1F6E" w:rsidP="00D5487D">
            <w:pPr>
              <w:rPr>
                <w:color w:val="000000"/>
              </w:rPr>
            </w:pPr>
            <w:r w:rsidRPr="007E16A4">
              <w:rPr>
                <w:color w:val="000000"/>
              </w:rPr>
              <w:t>Реконструкция и ремонт систем вентиляции зданий</w:t>
            </w:r>
          </w:p>
        </w:tc>
        <w:tc>
          <w:tcPr>
            <w:tcW w:w="2835" w:type="dxa"/>
            <w:tcBorders>
              <w:top w:val="single" w:sz="4" w:space="0" w:color="auto"/>
              <w:left w:val="nil"/>
              <w:bottom w:val="single" w:sz="4" w:space="0" w:color="auto"/>
              <w:right w:val="single" w:sz="4" w:space="0" w:color="auto"/>
            </w:tcBorders>
            <w:shd w:val="clear" w:color="000000" w:fill="FFFFFF"/>
            <w:hideMark/>
          </w:tcPr>
          <w:p w:rsidR="006E1F6E" w:rsidRPr="007E16A4" w:rsidRDefault="006E1F6E" w:rsidP="00D5487D">
            <w:pPr>
              <w:rPr>
                <w:color w:val="000000"/>
              </w:rPr>
            </w:pPr>
            <w:r w:rsidRPr="007E16A4">
              <w:rPr>
                <w:color w:val="000000"/>
              </w:rPr>
              <w:t>Всего</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E1F6E" w:rsidRPr="004F741A" w:rsidRDefault="006E1F6E" w:rsidP="00D5487D">
            <w:pPr>
              <w:jc w:val="right"/>
              <w:rPr>
                <w:color w:val="000000"/>
                <w:sz w:val="22"/>
                <w:szCs w:val="22"/>
              </w:rPr>
            </w:pPr>
            <w:r w:rsidRPr="004F741A">
              <w:rPr>
                <w:color w:val="000000"/>
                <w:sz w:val="22"/>
                <w:szCs w:val="22"/>
              </w:rPr>
              <w:t>2 107,00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E1F6E" w:rsidRPr="004F741A" w:rsidRDefault="006E1F6E" w:rsidP="00D5487D">
            <w:pPr>
              <w:jc w:val="right"/>
              <w:rPr>
                <w:color w:val="000000"/>
                <w:sz w:val="22"/>
                <w:szCs w:val="22"/>
              </w:rPr>
            </w:pPr>
            <w:r w:rsidRPr="004F741A">
              <w:rPr>
                <w:color w:val="000000"/>
                <w:sz w:val="22"/>
                <w:szCs w:val="22"/>
              </w:rPr>
              <w:t>498,00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6E1F6E" w:rsidRPr="004F741A" w:rsidRDefault="006E1F6E" w:rsidP="000F7E95">
            <w:pPr>
              <w:jc w:val="right"/>
              <w:rPr>
                <w:color w:val="000000"/>
                <w:sz w:val="22"/>
                <w:szCs w:val="22"/>
              </w:rPr>
            </w:pPr>
            <w:r w:rsidRPr="004F741A">
              <w:rPr>
                <w:color w:val="000000"/>
                <w:sz w:val="22"/>
                <w:szCs w:val="22"/>
              </w:rPr>
              <w:t>100,00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E1F6E" w:rsidRPr="004F741A" w:rsidRDefault="006E1F6E" w:rsidP="00D5487D">
            <w:pPr>
              <w:jc w:val="right"/>
              <w:rPr>
                <w:color w:val="000000"/>
                <w:sz w:val="22"/>
                <w:szCs w:val="22"/>
              </w:rPr>
            </w:pPr>
            <w:r>
              <w:rPr>
                <w:color w:val="000000"/>
                <w:sz w:val="22"/>
                <w:szCs w:val="22"/>
              </w:rPr>
              <w:t>3 805,00</w:t>
            </w:r>
          </w:p>
        </w:tc>
      </w:tr>
      <w:tr w:rsidR="006E1F6E" w:rsidRPr="004F741A" w:rsidTr="000F7E95">
        <w:trPr>
          <w:trHeight w:val="315"/>
        </w:trPr>
        <w:tc>
          <w:tcPr>
            <w:tcW w:w="567" w:type="dxa"/>
            <w:tcBorders>
              <w:top w:val="nil"/>
              <w:left w:val="single" w:sz="4" w:space="0" w:color="auto"/>
              <w:bottom w:val="nil"/>
              <w:right w:val="single" w:sz="4" w:space="0" w:color="auto"/>
            </w:tcBorders>
            <w:shd w:val="clear" w:color="000000" w:fill="FFFFFF"/>
            <w:noWrap/>
            <w:hideMark/>
          </w:tcPr>
          <w:p w:rsidR="006E1F6E" w:rsidRPr="006E1F6E" w:rsidRDefault="006E1F6E" w:rsidP="00D5487D">
            <w:pPr>
              <w:rPr>
                <w:color w:val="000000"/>
                <w:sz w:val="20"/>
                <w:szCs w:val="20"/>
              </w:rPr>
            </w:pPr>
            <w:r w:rsidRPr="006E1F6E">
              <w:rPr>
                <w:color w:val="000000"/>
                <w:sz w:val="20"/>
                <w:szCs w:val="20"/>
              </w:rPr>
              <w:t> </w:t>
            </w:r>
          </w:p>
        </w:tc>
        <w:tc>
          <w:tcPr>
            <w:tcW w:w="2978" w:type="dxa"/>
            <w:vMerge/>
            <w:tcBorders>
              <w:left w:val="single" w:sz="4" w:space="0" w:color="auto"/>
              <w:right w:val="single" w:sz="4" w:space="0" w:color="auto"/>
            </w:tcBorders>
            <w:vAlign w:val="center"/>
            <w:hideMark/>
          </w:tcPr>
          <w:p w:rsidR="006E1F6E" w:rsidRPr="007E16A4" w:rsidRDefault="006E1F6E" w:rsidP="00D5487D">
            <w:pPr>
              <w:rPr>
                <w:color w:val="000000"/>
              </w:rPr>
            </w:pPr>
          </w:p>
        </w:tc>
        <w:tc>
          <w:tcPr>
            <w:tcW w:w="2835" w:type="dxa"/>
            <w:tcBorders>
              <w:top w:val="nil"/>
              <w:left w:val="nil"/>
              <w:bottom w:val="single" w:sz="4" w:space="0" w:color="auto"/>
              <w:right w:val="single" w:sz="4" w:space="0" w:color="auto"/>
            </w:tcBorders>
            <w:shd w:val="clear" w:color="000000" w:fill="FFFFFF"/>
            <w:hideMark/>
          </w:tcPr>
          <w:p w:rsidR="006E1F6E" w:rsidRPr="007E16A4" w:rsidRDefault="006E1F6E" w:rsidP="00D5487D">
            <w:pPr>
              <w:rPr>
                <w:color w:val="000000"/>
              </w:rPr>
            </w:pPr>
            <w:r>
              <w:rPr>
                <w:color w:val="000000"/>
              </w:rPr>
              <w:t>бюджет города Кемерово</w:t>
            </w:r>
          </w:p>
        </w:tc>
        <w:tc>
          <w:tcPr>
            <w:tcW w:w="1134" w:type="dxa"/>
            <w:tcBorders>
              <w:top w:val="nil"/>
              <w:left w:val="nil"/>
              <w:bottom w:val="single" w:sz="4" w:space="0" w:color="auto"/>
              <w:right w:val="single" w:sz="4" w:space="0" w:color="auto"/>
            </w:tcBorders>
            <w:shd w:val="clear" w:color="000000" w:fill="FFFFFF"/>
            <w:vAlign w:val="bottom"/>
            <w:hideMark/>
          </w:tcPr>
          <w:p w:rsidR="006E1F6E" w:rsidRPr="004F741A" w:rsidRDefault="006E1F6E" w:rsidP="00D5487D">
            <w:pPr>
              <w:jc w:val="right"/>
              <w:rPr>
                <w:color w:val="000000"/>
                <w:sz w:val="22"/>
                <w:szCs w:val="22"/>
              </w:rPr>
            </w:pPr>
            <w:r w:rsidRPr="004F741A">
              <w:rPr>
                <w:color w:val="000000"/>
                <w:sz w:val="22"/>
                <w:szCs w:val="22"/>
              </w:rPr>
              <w:t>983,00</w:t>
            </w:r>
          </w:p>
        </w:tc>
        <w:tc>
          <w:tcPr>
            <w:tcW w:w="1134" w:type="dxa"/>
            <w:tcBorders>
              <w:top w:val="nil"/>
              <w:left w:val="nil"/>
              <w:bottom w:val="single" w:sz="4" w:space="0" w:color="auto"/>
              <w:right w:val="single" w:sz="4" w:space="0" w:color="auto"/>
            </w:tcBorders>
            <w:shd w:val="clear" w:color="000000" w:fill="FFFFFF"/>
            <w:vAlign w:val="bottom"/>
            <w:hideMark/>
          </w:tcPr>
          <w:p w:rsidR="006E1F6E" w:rsidRPr="004F741A" w:rsidRDefault="006E1F6E" w:rsidP="00D5487D">
            <w:pPr>
              <w:jc w:val="right"/>
              <w:rPr>
                <w:color w:val="000000"/>
                <w:sz w:val="22"/>
                <w:szCs w:val="22"/>
              </w:rPr>
            </w:pPr>
            <w:r w:rsidRPr="004F741A">
              <w:rPr>
                <w:color w:val="000000"/>
                <w:sz w:val="22"/>
                <w:szCs w:val="22"/>
              </w:rPr>
              <w:t>86,00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6E1F6E" w:rsidRPr="004F741A" w:rsidRDefault="006E1F6E" w:rsidP="000F7E95">
            <w:pPr>
              <w:jc w:val="right"/>
              <w:rPr>
                <w:color w:val="000000"/>
                <w:sz w:val="22"/>
                <w:szCs w:val="22"/>
              </w:rPr>
            </w:pPr>
            <w:r w:rsidRPr="004F741A">
              <w:rPr>
                <w:color w:val="000000"/>
                <w:sz w:val="22"/>
                <w:szCs w:val="22"/>
              </w:rPr>
              <w:t>50,00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F6E" w:rsidRPr="004F741A" w:rsidRDefault="006E1F6E" w:rsidP="00D5487D">
            <w:pPr>
              <w:jc w:val="right"/>
              <w:rPr>
                <w:color w:val="000000"/>
                <w:sz w:val="22"/>
                <w:szCs w:val="22"/>
              </w:rPr>
            </w:pPr>
            <w:r>
              <w:rPr>
                <w:color w:val="000000"/>
                <w:sz w:val="22"/>
                <w:szCs w:val="22"/>
              </w:rPr>
              <w:t>350,00</w:t>
            </w:r>
          </w:p>
        </w:tc>
      </w:tr>
      <w:tr w:rsidR="006E1F6E" w:rsidRPr="004F741A" w:rsidTr="000F7E95">
        <w:trPr>
          <w:trHeight w:val="480"/>
        </w:trPr>
        <w:tc>
          <w:tcPr>
            <w:tcW w:w="567" w:type="dxa"/>
            <w:tcBorders>
              <w:top w:val="nil"/>
              <w:left w:val="single" w:sz="4" w:space="0" w:color="auto"/>
              <w:bottom w:val="nil"/>
              <w:right w:val="single" w:sz="4" w:space="0" w:color="auto"/>
            </w:tcBorders>
            <w:shd w:val="clear" w:color="000000" w:fill="FFFFFF"/>
            <w:noWrap/>
            <w:hideMark/>
          </w:tcPr>
          <w:p w:rsidR="006E1F6E" w:rsidRPr="006E1F6E" w:rsidRDefault="006E1F6E" w:rsidP="00D5487D">
            <w:pPr>
              <w:rPr>
                <w:color w:val="000000"/>
                <w:sz w:val="20"/>
                <w:szCs w:val="20"/>
              </w:rPr>
            </w:pPr>
            <w:r w:rsidRPr="006E1F6E">
              <w:rPr>
                <w:color w:val="000000"/>
                <w:sz w:val="20"/>
                <w:szCs w:val="20"/>
              </w:rPr>
              <w:t> </w:t>
            </w:r>
          </w:p>
        </w:tc>
        <w:tc>
          <w:tcPr>
            <w:tcW w:w="2978" w:type="dxa"/>
            <w:vMerge/>
            <w:tcBorders>
              <w:left w:val="single" w:sz="4" w:space="0" w:color="auto"/>
              <w:right w:val="single" w:sz="4" w:space="0" w:color="auto"/>
            </w:tcBorders>
            <w:vAlign w:val="center"/>
            <w:hideMark/>
          </w:tcPr>
          <w:p w:rsidR="006E1F6E" w:rsidRPr="007E16A4" w:rsidRDefault="006E1F6E" w:rsidP="00D5487D">
            <w:pPr>
              <w:rPr>
                <w:color w:val="000000"/>
              </w:rPr>
            </w:pPr>
          </w:p>
        </w:tc>
        <w:tc>
          <w:tcPr>
            <w:tcW w:w="2835" w:type="dxa"/>
            <w:tcBorders>
              <w:top w:val="nil"/>
              <w:left w:val="nil"/>
              <w:bottom w:val="single" w:sz="4" w:space="0" w:color="auto"/>
              <w:right w:val="single" w:sz="4" w:space="0" w:color="auto"/>
            </w:tcBorders>
            <w:shd w:val="clear" w:color="000000" w:fill="FFFFFF"/>
            <w:hideMark/>
          </w:tcPr>
          <w:p w:rsidR="006E1F6E" w:rsidRPr="007E16A4" w:rsidRDefault="006E1F6E" w:rsidP="00D5487D">
            <w:pPr>
              <w:rPr>
                <w:color w:val="000000"/>
              </w:rPr>
            </w:pPr>
            <w:r w:rsidRPr="007E16A4">
              <w:rPr>
                <w:color w:val="000000"/>
              </w:rPr>
              <w:t>иные не запрещенные законодательством источники:</w:t>
            </w:r>
          </w:p>
        </w:tc>
        <w:tc>
          <w:tcPr>
            <w:tcW w:w="1134" w:type="dxa"/>
            <w:tcBorders>
              <w:top w:val="nil"/>
              <w:left w:val="nil"/>
              <w:bottom w:val="single" w:sz="4" w:space="0" w:color="auto"/>
              <w:right w:val="single" w:sz="4" w:space="0" w:color="auto"/>
            </w:tcBorders>
            <w:shd w:val="clear" w:color="000000" w:fill="FFFFFF"/>
            <w:noWrap/>
            <w:vAlign w:val="bottom"/>
            <w:hideMark/>
          </w:tcPr>
          <w:p w:rsidR="006E1F6E" w:rsidRPr="004F741A" w:rsidRDefault="006E1F6E" w:rsidP="00D5487D">
            <w:pPr>
              <w:jc w:val="right"/>
              <w:rPr>
                <w:color w:val="000000"/>
                <w:sz w:val="22"/>
                <w:szCs w:val="22"/>
              </w:rPr>
            </w:pPr>
            <w:r w:rsidRPr="004F741A">
              <w:rPr>
                <w:color w:val="000000"/>
                <w:sz w:val="22"/>
                <w:szCs w:val="22"/>
              </w:rPr>
              <w:t>1 124,00</w:t>
            </w:r>
          </w:p>
        </w:tc>
        <w:tc>
          <w:tcPr>
            <w:tcW w:w="1134" w:type="dxa"/>
            <w:tcBorders>
              <w:top w:val="nil"/>
              <w:left w:val="nil"/>
              <w:bottom w:val="single" w:sz="4" w:space="0" w:color="auto"/>
              <w:right w:val="single" w:sz="4" w:space="0" w:color="auto"/>
            </w:tcBorders>
            <w:shd w:val="clear" w:color="000000" w:fill="FFFFFF"/>
            <w:noWrap/>
            <w:vAlign w:val="bottom"/>
            <w:hideMark/>
          </w:tcPr>
          <w:p w:rsidR="006E1F6E" w:rsidRPr="004F741A" w:rsidRDefault="006E1F6E" w:rsidP="00D5487D">
            <w:pPr>
              <w:jc w:val="right"/>
              <w:rPr>
                <w:color w:val="000000"/>
                <w:sz w:val="22"/>
                <w:szCs w:val="22"/>
              </w:rPr>
            </w:pPr>
            <w:r w:rsidRPr="004F741A">
              <w:rPr>
                <w:color w:val="000000"/>
                <w:sz w:val="22"/>
                <w:szCs w:val="22"/>
              </w:rPr>
              <w:t>412,00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6E1F6E" w:rsidRPr="004F741A" w:rsidRDefault="006E1F6E" w:rsidP="000F7E95">
            <w:pPr>
              <w:jc w:val="right"/>
              <w:rPr>
                <w:color w:val="000000"/>
                <w:sz w:val="22"/>
                <w:szCs w:val="22"/>
              </w:rPr>
            </w:pPr>
            <w:r w:rsidRPr="004F741A">
              <w:rPr>
                <w:color w:val="000000"/>
                <w:sz w:val="22"/>
                <w:szCs w:val="22"/>
              </w:rPr>
              <w:t>50,00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E1F6E" w:rsidRPr="004F741A" w:rsidRDefault="006E1F6E" w:rsidP="00D5487D">
            <w:pPr>
              <w:jc w:val="right"/>
              <w:rPr>
                <w:color w:val="000000"/>
                <w:sz w:val="22"/>
                <w:szCs w:val="22"/>
              </w:rPr>
            </w:pPr>
            <w:r>
              <w:rPr>
                <w:color w:val="000000"/>
                <w:sz w:val="22"/>
                <w:szCs w:val="22"/>
              </w:rPr>
              <w:t>3 455,00</w:t>
            </w:r>
          </w:p>
        </w:tc>
      </w:tr>
      <w:tr w:rsidR="006E1F6E" w:rsidRPr="004F741A" w:rsidTr="000F7E95">
        <w:trPr>
          <w:trHeight w:val="248"/>
        </w:trPr>
        <w:tc>
          <w:tcPr>
            <w:tcW w:w="567" w:type="dxa"/>
            <w:vMerge w:val="restart"/>
            <w:tcBorders>
              <w:top w:val="nil"/>
              <w:left w:val="single" w:sz="4" w:space="0" w:color="auto"/>
              <w:right w:val="single" w:sz="4" w:space="0" w:color="auto"/>
            </w:tcBorders>
            <w:shd w:val="clear" w:color="000000" w:fill="FFFFFF"/>
            <w:noWrap/>
            <w:hideMark/>
          </w:tcPr>
          <w:p w:rsidR="006E1F6E" w:rsidRPr="006E1F6E" w:rsidRDefault="006E1F6E" w:rsidP="00D5487D">
            <w:pPr>
              <w:jc w:val="center"/>
              <w:rPr>
                <w:color w:val="000000"/>
                <w:sz w:val="20"/>
                <w:szCs w:val="20"/>
              </w:rPr>
            </w:pPr>
          </w:p>
        </w:tc>
        <w:tc>
          <w:tcPr>
            <w:tcW w:w="2978" w:type="dxa"/>
            <w:vMerge/>
            <w:tcBorders>
              <w:left w:val="single" w:sz="4" w:space="0" w:color="auto"/>
              <w:right w:val="single" w:sz="4" w:space="0" w:color="auto"/>
            </w:tcBorders>
            <w:vAlign w:val="center"/>
            <w:hideMark/>
          </w:tcPr>
          <w:p w:rsidR="006E1F6E" w:rsidRPr="007E16A4" w:rsidRDefault="006E1F6E" w:rsidP="00D5487D">
            <w:pPr>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F6E" w:rsidRPr="00482C0D" w:rsidRDefault="006E1F6E" w:rsidP="00D5487D">
            <w:pPr>
              <w:rPr>
                <w:color w:val="000000"/>
              </w:rPr>
            </w:pPr>
            <w:r w:rsidRPr="007E16A4">
              <w:rPr>
                <w:color w:val="000000"/>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F6E" w:rsidRPr="004F741A" w:rsidRDefault="006E1F6E" w:rsidP="00D5487D">
            <w:pPr>
              <w:jc w:val="right"/>
              <w:rPr>
                <w:color w:val="000000"/>
                <w:sz w:val="22"/>
                <w:szCs w:val="22"/>
              </w:rPr>
            </w:pPr>
            <w:r>
              <w:rPr>
                <w:color w:val="000000"/>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F6E" w:rsidRPr="004F741A" w:rsidRDefault="006E1F6E" w:rsidP="00D5487D">
            <w:pPr>
              <w:jc w:val="right"/>
              <w:rPr>
                <w:color w:val="000000"/>
                <w:sz w:val="22"/>
                <w:szCs w:val="22"/>
              </w:rPr>
            </w:pPr>
            <w:r>
              <w:rPr>
                <w:color w:val="000000"/>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E1F6E" w:rsidRPr="004F741A" w:rsidRDefault="006E1F6E" w:rsidP="000F7E95">
            <w:pPr>
              <w:jc w:val="right"/>
              <w:rPr>
                <w:color w:val="000000"/>
                <w:sz w:val="22"/>
                <w:szCs w:val="22"/>
              </w:rPr>
            </w:pPr>
            <w:r>
              <w:rPr>
                <w:color w:val="000000"/>
                <w:sz w:val="22"/>
                <w:szCs w:val="22"/>
              </w:rPr>
              <w:t>0,00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F6E" w:rsidRPr="004F741A" w:rsidRDefault="006E1F6E" w:rsidP="00D5487D">
            <w:pPr>
              <w:jc w:val="right"/>
              <w:rPr>
                <w:color w:val="000000"/>
                <w:sz w:val="22"/>
                <w:szCs w:val="22"/>
              </w:rPr>
            </w:pPr>
            <w:r>
              <w:rPr>
                <w:color w:val="000000"/>
                <w:sz w:val="22"/>
                <w:szCs w:val="22"/>
              </w:rPr>
              <w:t>2,00</w:t>
            </w:r>
          </w:p>
        </w:tc>
      </w:tr>
      <w:tr w:rsidR="006E1F6E" w:rsidRPr="004F741A" w:rsidTr="000F7E95">
        <w:trPr>
          <w:trHeight w:val="435"/>
        </w:trPr>
        <w:tc>
          <w:tcPr>
            <w:tcW w:w="567" w:type="dxa"/>
            <w:vMerge/>
            <w:tcBorders>
              <w:left w:val="single" w:sz="4" w:space="0" w:color="auto"/>
              <w:bottom w:val="nil"/>
              <w:right w:val="single" w:sz="4" w:space="0" w:color="auto"/>
            </w:tcBorders>
            <w:shd w:val="clear" w:color="000000" w:fill="FFFFFF"/>
            <w:noWrap/>
            <w:hideMark/>
          </w:tcPr>
          <w:p w:rsidR="006E1F6E" w:rsidRPr="006E1F6E" w:rsidRDefault="006E1F6E" w:rsidP="00D5487D">
            <w:pPr>
              <w:jc w:val="center"/>
              <w:rPr>
                <w:color w:val="000000"/>
                <w:sz w:val="20"/>
                <w:szCs w:val="20"/>
              </w:rPr>
            </w:pPr>
          </w:p>
        </w:tc>
        <w:tc>
          <w:tcPr>
            <w:tcW w:w="2978" w:type="dxa"/>
            <w:vMerge/>
            <w:tcBorders>
              <w:left w:val="single" w:sz="4" w:space="0" w:color="auto"/>
              <w:bottom w:val="single" w:sz="4" w:space="0" w:color="000000"/>
              <w:right w:val="single" w:sz="4" w:space="0" w:color="auto"/>
            </w:tcBorders>
            <w:vAlign w:val="center"/>
            <w:hideMark/>
          </w:tcPr>
          <w:p w:rsidR="006E1F6E" w:rsidRPr="007E16A4" w:rsidRDefault="006E1F6E" w:rsidP="00D5487D">
            <w:pPr>
              <w:rPr>
                <w:color w:val="000000"/>
              </w:rPr>
            </w:pP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6E1F6E" w:rsidRPr="00482C0D" w:rsidRDefault="006E1F6E" w:rsidP="00D5487D">
            <w:pPr>
              <w:rPr>
                <w:color w:val="000000"/>
              </w:rPr>
            </w:pPr>
            <w:r w:rsidRPr="00482C0D">
              <w:rPr>
                <w:color w:val="000000"/>
              </w:rPr>
              <w:t xml:space="preserve">средства </w:t>
            </w:r>
            <w:proofErr w:type="spellStart"/>
            <w:r w:rsidRPr="00482C0D">
              <w:rPr>
                <w:color w:val="000000"/>
              </w:rPr>
              <w:t>юрид</w:t>
            </w:r>
            <w:proofErr w:type="spellEnd"/>
            <w:r w:rsidRPr="00482C0D">
              <w:rPr>
                <w:color w:val="000000"/>
              </w:rPr>
              <w:t>. и физ. лиц</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6E1F6E" w:rsidRPr="004F741A" w:rsidRDefault="006E1F6E" w:rsidP="000F7E95">
            <w:pPr>
              <w:jc w:val="right"/>
              <w:rPr>
                <w:color w:val="000000"/>
                <w:sz w:val="22"/>
                <w:szCs w:val="22"/>
              </w:rPr>
            </w:pPr>
            <w:r w:rsidRPr="004F741A">
              <w:rPr>
                <w:color w:val="000000"/>
                <w:sz w:val="22"/>
                <w:szCs w:val="22"/>
              </w:rPr>
              <w:t>1 124,00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6E1F6E" w:rsidRPr="004F741A" w:rsidRDefault="006E1F6E" w:rsidP="000F7E95">
            <w:pPr>
              <w:jc w:val="right"/>
              <w:rPr>
                <w:color w:val="000000"/>
                <w:sz w:val="22"/>
                <w:szCs w:val="22"/>
              </w:rPr>
            </w:pPr>
            <w:r w:rsidRPr="004F741A">
              <w:rPr>
                <w:color w:val="000000"/>
                <w:sz w:val="22"/>
                <w:szCs w:val="22"/>
              </w:rPr>
              <w:t>412,00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6E1F6E" w:rsidRPr="004F741A" w:rsidRDefault="006E1F6E" w:rsidP="000F7E95">
            <w:pPr>
              <w:jc w:val="right"/>
              <w:rPr>
                <w:color w:val="000000"/>
                <w:sz w:val="22"/>
                <w:szCs w:val="22"/>
              </w:rPr>
            </w:pPr>
            <w:r w:rsidRPr="004F741A">
              <w:rPr>
                <w:color w:val="000000"/>
                <w:sz w:val="22"/>
                <w:szCs w:val="22"/>
              </w:rPr>
              <w:t>50,00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F6E" w:rsidRPr="004F741A" w:rsidRDefault="006E1F6E" w:rsidP="000F7E95">
            <w:pPr>
              <w:jc w:val="right"/>
              <w:rPr>
                <w:color w:val="000000"/>
                <w:sz w:val="22"/>
                <w:szCs w:val="22"/>
              </w:rPr>
            </w:pPr>
            <w:r>
              <w:rPr>
                <w:color w:val="000000"/>
                <w:sz w:val="22"/>
                <w:szCs w:val="22"/>
              </w:rPr>
              <w:t>3 453,00</w:t>
            </w:r>
          </w:p>
        </w:tc>
      </w:tr>
      <w:tr w:rsidR="006E1F6E" w:rsidRPr="004F741A" w:rsidTr="000F7E95">
        <w:trPr>
          <w:trHeight w:val="315"/>
        </w:trPr>
        <w:tc>
          <w:tcPr>
            <w:tcW w:w="567" w:type="dxa"/>
            <w:tcBorders>
              <w:top w:val="single" w:sz="4" w:space="0" w:color="auto"/>
              <w:left w:val="single" w:sz="4" w:space="0" w:color="auto"/>
              <w:bottom w:val="nil"/>
              <w:right w:val="single" w:sz="4" w:space="0" w:color="auto"/>
            </w:tcBorders>
            <w:shd w:val="clear" w:color="000000" w:fill="FFFFFF"/>
            <w:noWrap/>
            <w:hideMark/>
          </w:tcPr>
          <w:p w:rsidR="006E1F6E" w:rsidRPr="006E1F6E" w:rsidRDefault="006E1F6E" w:rsidP="00D5487D">
            <w:pPr>
              <w:jc w:val="center"/>
              <w:rPr>
                <w:color w:val="000000"/>
                <w:sz w:val="20"/>
                <w:szCs w:val="20"/>
              </w:rPr>
            </w:pPr>
            <w:r w:rsidRPr="006E1F6E">
              <w:rPr>
                <w:color w:val="000000"/>
                <w:sz w:val="20"/>
                <w:szCs w:val="20"/>
              </w:rPr>
              <w:t>1.16</w:t>
            </w:r>
          </w:p>
        </w:tc>
        <w:tc>
          <w:tcPr>
            <w:tcW w:w="2978" w:type="dxa"/>
            <w:vMerge w:val="restart"/>
            <w:tcBorders>
              <w:top w:val="nil"/>
              <w:left w:val="single" w:sz="4" w:space="0" w:color="auto"/>
              <w:bottom w:val="single" w:sz="4" w:space="0" w:color="000000"/>
              <w:right w:val="single" w:sz="4" w:space="0" w:color="auto"/>
            </w:tcBorders>
            <w:shd w:val="clear" w:color="000000" w:fill="FFFFFF"/>
            <w:hideMark/>
          </w:tcPr>
          <w:p w:rsidR="006E1F6E" w:rsidRPr="007E16A4" w:rsidRDefault="006E1F6E" w:rsidP="00D5487D">
            <w:pPr>
              <w:rPr>
                <w:color w:val="000000"/>
              </w:rPr>
            </w:pPr>
            <w:r w:rsidRPr="007E16A4">
              <w:rPr>
                <w:color w:val="000000"/>
              </w:rPr>
              <w:t>Восстановление/внедрение циркуляционных систем в системах горячего водоснабжения.</w:t>
            </w:r>
          </w:p>
        </w:tc>
        <w:tc>
          <w:tcPr>
            <w:tcW w:w="2835" w:type="dxa"/>
            <w:tcBorders>
              <w:top w:val="nil"/>
              <w:left w:val="nil"/>
              <w:bottom w:val="single" w:sz="4" w:space="0" w:color="auto"/>
              <w:right w:val="single" w:sz="4" w:space="0" w:color="auto"/>
            </w:tcBorders>
            <w:shd w:val="clear" w:color="000000" w:fill="FFFFFF"/>
            <w:hideMark/>
          </w:tcPr>
          <w:p w:rsidR="006E1F6E" w:rsidRPr="007E16A4" w:rsidRDefault="006E1F6E" w:rsidP="00D5487D">
            <w:pPr>
              <w:rPr>
                <w:color w:val="000000"/>
              </w:rPr>
            </w:pPr>
            <w:r w:rsidRPr="007E16A4">
              <w:rPr>
                <w:color w:val="000000"/>
              </w:rPr>
              <w:t>Всего</w:t>
            </w:r>
          </w:p>
        </w:tc>
        <w:tc>
          <w:tcPr>
            <w:tcW w:w="1134" w:type="dxa"/>
            <w:tcBorders>
              <w:top w:val="nil"/>
              <w:left w:val="nil"/>
              <w:bottom w:val="single" w:sz="4" w:space="0" w:color="auto"/>
              <w:right w:val="single" w:sz="4" w:space="0" w:color="auto"/>
            </w:tcBorders>
            <w:shd w:val="clear" w:color="000000" w:fill="FFFFFF"/>
            <w:noWrap/>
            <w:vAlign w:val="bottom"/>
            <w:hideMark/>
          </w:tcPr>
          <w:p w:rsidR="006E1F6E" w:rsidRPr="004F741A" w:rsidRDefault="006E1F6E" w:rsidP="00D5487D">
            <w:pPr>
              <w:jc w:val="right"/>
              <w:rPr>
                <w:color w:val="000000"/>
                <w:sz w:val="22"/>
                <w:szCs w:val="22"/>
              </w:rPr>
            </w:pPr>
            <w:r w:rsidRPr="004F741A">
              <w:rPr>
                <w:color w:val="000000"/>
                <w:sz w:val="22"/>
                <w:szCs w:val="22"/>
              </w:rPr>
              <w:t>200,00</w:t>
            </w:r>
          </w:p>
        </w:tc>
        <w:tc>
          <w:tcPr>
            <w:tcW w:w="1134" w:type="dxa"/>
            <w:tcBorders>
              <w:top w:val="nil"/>
              <w:left w:val="nil"/>
              <w:bottom w:val="single" w:sz="4" w:space="0" w:color="auto"/>
              <w:right w:val="single" w:sz="4" w:space="0" w:color="auto"/>
            </w:tcBorders>
            <w:shd w:val="clear" w:color="000000" w:fill="FFFFFF"/>
            <w:noWrap/>
            <w:vAlign w:val="bottom"/>
            <w:hideMark/>
          </w:tcPr>
          <w:p w:rsidR="006E1F6E" w:rsidRPr="004F741A" w:rsidRDefault="006E1F6E" w:rsidP="00D5487D">
            <w:pPr>
              <w:jc w:val="right"/>
              <w:rPr>
                <w:color w:val="000000"/>
                <w:sz w:val="22"/>
                <w:szCs w:val="22"/>
              </w:rPr>
            </w:pPr>
            <w:r w:rsidRPr="004F741A">
              <w:rPr>
                <w:color w:val="000000"/>
                <w:sz w:val="22"/>
                <w:szCs w:val="22"/>
              </w:rPr>
              <w:t>0,00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6E1F6E" w:rsidRPr="004F741A" w:rsidRDefault="006E1F6E" w:rsidP="000F7E95">
            <w:pPr>
              <w:jc w:val="right"/>
              <w:rPr>
                <w:color w:val="000000"/>
                <w:sz w:val="22"/>
                <w:szCs w:val="22"/>
              </w:rPr>
            </w:pPr>
            <w:r w:rsidRPr="004F741A">
              <w:rPr>
                <w:color w:val="000000"/>
                <w:sz w:val="22"/>
                <w:szCs w:val="22"/>
              </w:rPr>
              <w:t>0,00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E1F6E" w:rsidRPr="004F741A" w:rsidRDefault="006E1F6E" w:rsidP="000F7E95">
            <w:pPr>
              <w:jc w:val="right"/>
              <w:rPr>
                <w:color w:val="000000"/>
                <w:sz w:val="22"/>
                <w:szCs w:val="22"/>
              </w:rPr>
            </w:pPr>
            <w:r w:rsidRPr="004F741A">
              <w:rPr>
                <w:color w:val="000000"/>
                <w:sz w:val="22"/>
                <w:szCs w:val="22"/>
              </w:rPr>
              <w:t>0,00</w:t>
            </w:r>
          </w:p>
        </w:tc>
      </w:tr>
      <w:tr w:rsidR="006E1F6E" w:rsidRPr="004F741A" w:rsidTr="000F7E95">
        <w:trPr>
          <w:trHeight w:val="480"/>
        </w:trPr>
        <w:tc>
          <w:tcPr>
            <w:tcW w:w="567" w:type="dxa"/>
            <w:tcBorders>
              <w:top w:val="nil"/>
              <w:left w:val="single" w:sz="4" w:space="0" w:color="auto"/>
              <w:bottom w:val="nil"/>
              <w:right w:val="single" w:sz="4" w:space="0" w:color="auto"/>
            </w:tcBorders>
            <w:shd w:val="clear" w:color="000000" w:fill="FFFFFF"/>
            <w:noWrap/>
            <w:hideMark/>
          </w:tcPr>
          <w:p w:rsidR="006E1F6E" w:rsidRPr="006E1F6E" w:rsidRDefault="006E1F6E" w:rsidP="00D5487D">
            <w:pPr>
              <w:jc w:val="center"/>
              <w:rPr>
                <w:color w:val="000000"/>
                <w:sz w:val="20"/>
                <w:szCs w:val="20"/>
              </w:rPr>
            </w:pPr>
          </w:p>
        </w:tc>
        <w:tc>
          <w:tcPr>
            <w:tcW w:w="2978" w:type="dxa"/>
            <w:vMerge/>
            <w:tcBorders>
              <w:top w:val="nil"/>
              <w:left w:val="single" w:sz="4" w:space="0" w:color="auto"/>
              <w:bottom w:val="single" w:sz="4" w:space="0" w:color="000000"/>
              <w:right w:val="single" w:sz="4" w:space="0" w:color="auto"/>
            </w:tcBorders>
            <w:vAlign w:val="center"/>
            <w:hideMark/>
          </w:tcPr>
          <w:p w:rsidR="006E1F6E" w:rsidRPr="007E16A4" w:rsidRDefault="006E1F6E" w:rsidP="00D5487D">
            <w:pPr>
              <w:rPr>
                <w:color w:val="000000"/>
              </w:rPr>
            </w:pPr>
          </w:p>
        </w:tc>
        <w:tc>
          <w:tcPr>
            <w:tcW w:w="2835" w:type="dxa"/>
            <w:tcBorders>
              <w:top w:val="nil"/>
              <w:left w:val="nil"/>
              <w:bottom w:val="single" w:sz="4" w:space="0" w:color="auto"/>
              <w:right w:val="single" w:sz="4" w:space="0" w:color="auto"/>
            </w:tcBorders>
            <w:shd w:val="clear" w:color="000000" w:fill="FFFFFF"/>
            <w:hideMark/>
          </w:tcPr>
          <w:p w:rsidR="006E1F6E" w:rsidRPr="007E16A4" w:rsidRDefault="006E1F6E" w:rsidP="00D5487D">
            <w:pPr>
              <w:rPr>
                <w:color w:val="000000"/>
              </w:rPr>
            </w:pPr>
            <w:r w:rsidRPr="007E16A4">
              <w:rPr>
                <w:color w:val="000000"/>
              </w:rPr>
              <w:t>иные не запрещенные законодательством источники:</w:t>
            </w:r>
          </w:p>
        </w:tc>
        <w:tc>
          <w:tcPr>
            <w:tcW w:w="1134" w:type="dxa"/>
            <w:tcBorders>
              <w:top w:val="nil"/>
              <w:left w:val="nil"/>
              <w:bottom w:val="single" w:sz="4" w:space="0" w:color="auto"/>
              <w:right w:val="single" w:sz="4" w:space="0" w:color="auto"/>
            </w:tcBorders>
            <w:shd w:val="clear" w:color="000000" w:fill="FFFFFF"/>
            <w:noWrap/>
            <w:vAlign w:val="bottom"/>
            <w:hideMark/>
          </w:tcPr>
          <w:p w:rsidR="006E1F6E" w:rsidRPr="004F741A" w:rsidRDefault="006E1F6E" w:rsidP="00D5487D">
            <w:pPr>
              <w:jc w:val="right"/>
              <w:rPr>
                <w:color w:val="000000"/>
                <w:sz w:val="22"/>
                <w:szCs w:val="22"/>
              </w:rPr>
            </w:pPr>
            <w:r w:rsidRPr="004F741A">
              <w:rPr>
                <w:color w:val="000000"/>
                <w:sz w:val="22"/>
                <w:szCs w:val="22"/>
              </w:rPr>
              <w:t>200,00</w:t>
            </w:r>
          </w:p>
        </w:tc>
        <w:tc>
          <w:tcPr>
            <w:tcW w:w="1134" w:type="dxa"/>
            <w:tcBorders>
              <w:top w:val="nil"/>
              <w:left w:val="nil"/>
              <w:bottom w:val="single" w:sz="4" w:space="0" w:color="auto"/>
              <w:right w:val="single" w:sz="4" w:space="0" w:color="auto"/>
            </w:tcBorders>
            <w:shd w:val="clear" w:color="000000" w:fill="FFFFFF"/>
            <w:noWrap/>
            <w:vAlign w:val="bottom"/>
            <w:hideMark/>
          </w:tcPr>
          <w:p w:rsidR="006E1F6E" w:rsidRPr="004F741A" w:rsidRDefault="006E1F6E" w:rsidP="00D5487D">
            <w:pPr>
              <w:jc w:val="right"/>
              <w:rPr>
                <w:color w:val="000000"/>
                <w:sz w:val="22"/>
                <w:szCs w:val="22"/>
              </w:rPr>
            </w:pPr>
            <w:r w:rsidRPr="004F741A">
              <w:rPr>
                <w:color w:val="000000"/>
                <w:sz w:val="22"/>
                <w:szCs w:val="22"/>
              </w:rPr>
              <w:t>0,00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6E1F6E" w:rsidRPr="004F741A" w:rsidRDefault="006E1F6E" w:rsidP="000F7E95">
            <w:pPr>
              <w:jc w:val="right"/>
              <w:rPr>
                <w:color w:val="000000"/>
                <w:sz w:val="22"/>
                <w:szCs w:val="22"/>
              </w:rPr>
            </w:pPr>
            <w:r w:rsidRPr="004F741A">
              <w:rPr>
                <w:color w:val="000000"/>
                <w:sz w:val="22"/>
                <w:szCs w:val="22"/>
              </w:rPr>
              <w:t>0,00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E1F6E" w:rsidRPr="004F741A" w:rsidRDefault="006E1F6E" w:rsidP="000F7E95">
            <w:pPr>
              <w:jc w:val="right"/>
              <w:rPr>
                <w:color w:val="000000"/>
                <w:sz w:val="22"/>
                <w:szCs w:val="22"/>
              </w:rPr>
            </w:pPr>
            <w:r w:rsidRPr="004F741A">
              <w:rPr>
                <w:color w:val="000000"/>
                <w:sz w:val="22"/>
                <w:szCs w:val="22"/>
              </w:rPr>
              <w:t>0,00</w:t>
            </w:r>
          </w:p>
        </w:tc>
      </w:tr>
      <w:tr w:rsidR="006E1F6E" w:rsidRPr="004F741A" w:rsidTr="000F7E95">
        <w:trPr>
          <w:trHeight w:val="315"/>
        </w:trPr>
        <w:tc>
          <w:tcPr>
            <w:tcW w:w="567" w:type="dxa"/>
            <w:tcBorders>
              <w:top w:val="nil"/>
              <w:left w:val="single" w:sz="4" w:space="0" w:color="auto"/>
              <w:bottom w:val="nil"/>
              <w:right w:val="single" w:sz="4" w:space="0" w:color="auto"/>
            </w:tcBorders>
            <w:shd w:val="clear" w:color="000000" w:fill="FFFFFF"/>
            <w:noWrap/>
            <w:hideMark/>
          </w:tcPr>
          <w:p w:rsidR="006E1F6E" w:rsidRPr="006E1F6E" w:rsidRDefault="006E1F6E" w:rsidP="00D5487D">
            <w:pPr>
              <w:jc w:val="center"/>
              <w:rPr>
                <w:color w:val="000000"/>
                <w:sz w:val="20"/>
                <w:szCs w:val="20"/>
              </w:rPr>
            </w:pPr>
          </w:p>
        </w:tc>
        <w:tc>
          <w:tcPr>
            <w:tcW w:w="2978" w:type="dxa"/>
            <w:vMerge/>
            <w:tcBorders>
              <w:top w:val="nil"/>
              <w:left w:val="single" w:sz="4" w:space="0" w:color="auto"/>
              <w:bottom w:val="single" w:sz="4" w:space="0" w:color="000000"/>
              <w:right w:val="single" w:sz="4" w:space="0" w:color="auto"/>
            </w:tcBorders>
            <w:vAlign w:val="center"/>
            <w:hideMark/>
          </w:tcPr>
          <w:p w:rsidR="006E1F6E" w:rsidRPr="007E16A4" w:rsidRDefault="006E1F6E" w:rsidP="00D5487D">
            <w:pPr>
              <w:rPr>
                <w:color w:val="000000"/>
              </w:rPr>
            </w:pPr>
          </w:p>
        </w:tc>
        <w:tc>
          <w:tcPr>
            <w:tcW w:w="2835" w:type="dxa"/>
            <w:tcBorders>
              <w:top w:val="nil"/>
              <w:left w:val="nil"/>
              <w:bottom w:val="single" w:sz="4" w:space="0" w:color="auto"/>
              <w:right w:val="single" w:sz="4" w:space="0" w:color="auto"/>
            </w:tcBorders>
            <w:shd w:val="clear" w:color="000000" w:fill="FFFFFF"/>
            <w:vAlign w:val="bottom"/>
            <w:hideMark/>
          </w:tcPr>
          <w:p w:rsidR="006E1F6E" w:rsidRPr="00482C0D" w:rsidRDefault="006E1F6E" w:rsidP="00D5487D">
            <w:pPr>
              <w:rPr>
                <w:color w:val="000000"/>
              </w:rPr>
            </w:pPr>
            <w:r w:rsidRPr="00482C0D">
              <w:rPr>
                <w:color w:val="000000"/>
              </w:rPr>
              <w:t xml:space="preserve">средства </w:t>
            </w:r>
            <w:proofErr w:type="spellStart"/>
            <w:r w:rsidRPr="00482C0D">
              <w:rPr>
                <w:color w:val="000000"/>
              </w:rPr>
              <w:t>юрид</w:t>
            </w:r>
            <w:proofErr w:type="spellEnd"/>
            <w:r w:rsidRPr="00482C0D">
              <w:rPr>
                <w:color w:val="000000"/>
              </w:rPr>
              <w:t>. и физ. лиц</w:t>
            </w:r>
          </w:p>
        </w:tc>
        <w:tc>
          <w:tcPr>
            <w:tcW w:w="1134" w:type="dxa"/>
            <w:tcBorders>
              <w:top w:val="nil"/>
              <w:left w:val="nil"/>
              <w:bottom w:val="single" w:sz="4" w:space="0" w:color="auto"/>
              <w:right w:val="single" w:sz="4" w:space="0" w:color="auto"/>
            </w:tcBorders>
            <w:shd w:val="clear" w:color="000000" w:fill="FFFFFF"/>
            <w:vAlign w:val="bottom"/>
            <w:hideMark/>
          </w:tcPr>
          <w:p w:rsidR="006E1F6E" w:rsidRPr="004F741A" w:rsidRDefault="006E1F6E" w:rsidP="00D5487D">
            <w:pPr>
              <w:jc w:val="right"/>
              <w:rPr>
                <w:color w:val="000000"/>
                <w:sz w:val="22"/>
                <w:szCs w:val="22"/>
              </w:rPr>
            </w:pPr>
            <w:r w:rsidRPr="004F741A">
              <w:rPr>
                <w:color w:val="000000"/>
                <w:sz w:val="22"/>
                <w:szCs w:val="22"/>
              </w:rPr>
              <w:t>200,00</w:t>
            </w:r>
          </w:p>
        </w:tc>
        <w:tc>
          <w:tcPr>
            <w:tcW w:w="1134" w:type="dxa"/>
            <w:tcBorders>
              <w:top w:val="nil"/>
              <w:left w:val="nil"/>
              <w:bottom w:val="single" w:sz="4" w:space="0" w:color="auto"/>
              <w:right w:val="single" w:sz="4" w:space="0" w:color="auto"/>
            </w:tcBorders>
            <w:shd w:val="clear" w:color="000000" w:fill="FFFFFF"/>
            <w:vAlign w:val="bottom"/>
            <w:hideMark/>
          </w:tcPr>
          <w:p w:rsidR="006E1F6E" w:rsidRPr="004F741A" w:rsidRDefault="006E1F6E" w:rsidP="00D5487D">
            <w:pPr>
              <w:jc w:val="right"/>
              <w:rPr>
                <w:color w:val="000000"/>
                <w:sz w:val="22"/>
                <w:szCs w:val="22"/>
              </w:rPr>
            </w:pPr>
            <w:r w:rsidRPr="004F741A">
              <w:rPr>
                <w:color w:val="000000"/>
                <w:sz w:val="22"/>
                <w:szCs w:val="22"/>
              </w:rPr>
              <w:t>0,00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6E1F6E" w:rsidRPr="004F741A" w:rsidRDefault="006E1F6E" w:rsidP="000F7E95">
            <w:pPr>
              <w:jc w:val="right"/>
              <w:rPr>
                <w:color w:val="000000"/>
                <w:sz w:val="22"/>
                <w:szCs w:val="22"/>
              </w:rPr>
            </w:pPr>
            <w:r w:rsidRPr="004F741A">
              <w:rPr>
                <w:color w:val="000000"/>
                <w:sz w:val="22"/>
                <w:szCs w:val="22"/>
              </w:rPr>
              <w:t>0,00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F6E" w:rsidRPr="004F741A" w:rsidRDefault="006E1F6E" w:rsidP="000F7E95">
            <w:pPr>
              <w:jc w:val="right"/>
              <w:rPr>
                <w:color w:val="000000"/>
                <w:sz w:val="22"/>
                <w:szCs w:val="22"/>
              </w:rPr>
            </w:pPr>
            <w:r w:rsidRPr="004F741A">
              <w:rPr>
                <w:color w:val="000000"/>
                <w:sz w:val="22"/>
                <w:szCs w:val="22"/>
              </w:rPr>
              <w:t>0,00</w:t>
            </w:r>
          </w:p>
        </w:tc>
      </w:tr>
      <w:tr w:rsidR="006E1F6E" w:rsidRPr="004F741A" w:rsidTr="000F7E95">
        <w:trPr>
          <w:trHeight w:val="315"/>
        </w:trPr>
        <w:tc>
          <w:tcPr>
            <w:tcW w:w="567" w:type="dxa"/>
            <w:tcBorders>
              <w:top w:val="single" w:sz="4" w:space="0" w:color="auto"/>
              <w:left w:val="single" w:sz="4" w:space="0" w:color="auto"/>
              <w:bottom w:val="nil"/>
              <w:right w:val="single" w:sz="4" w:space="0" w:color="auto"/>
            </w:tcBorders>
            <w:shd w:val="clear" w:color="000000" w:fill="FFFFFF"/>
            <w:noWrap/>
            <w:hideMark/>
          </w:tcPr>
          <w:p w:rsidR="006E1F6E" w:rsidRPr="006E1F6E" w:rsidRDefault="006E1F6E" w:rsidP="00D5487D">
            <w:pPr>
              <w:jc w:val="center"/>
              <w:rPr>
                <w:color w:val="000000"/>
                <w:sz w:val="20"/>
                <w:szCs w:val="20"/>
              </w:rPr>
            </w:pPr>
            <w:r w:rsidRPr="006E1F6E">
              <w:rPr>
                <w:color w:val="000000"/>
                <w:sz w:val="20"/>
                <w:szCs w:val="20"/>
              </w:rPr>
              <w:t>1.17</w:t>
            </w:r>
          </w:p>
        </w:tc>
        <w:tc>
          <w:tcPr>
            <w:tcW w:w="2978" w:type="dxa"/>
            <w:vMerge w:val="restart"/>
            <w:tcBorders>
              <w:top w:val="nil"/>
              <w:left w:val="single" w:sz="4" w:space="0" w:color="auto"/>
              <w:bottom w:val="single" w:sz="4" w:space="0" w:color="000000"/>
              <w:right w:val="single" w:sz="4" w:space="0" w:color="auto"/>
            </w:tcBorders>
            <w:shd w:val="clear" w:color="000000" w:fill="FFFFFF"/>
            <w:hideMark/>
          </w:tcPr>
          <w:p w:rsidR="006E1F6E" w:rsidRPr="007E16A4" w:rsidRDefault="006E1F6E" w:rsidP="00D5487D">
            <w:pPr>
              <w:rPr>
                <w:color w:val="000000"/>
              </w:rPr>
            </w:pPr>
            <w:r w:rsidRPr="007E16A4">
              <w:rPr>
                <w:color w:val="000000"/>
              </w:rPr>
              <w:t xml:space="preserve">Проведение гидравлической регулировки, автоматической/ручной </w:t>
            </w:r>
            <w:r w:rsidRPr="007E16A4">
              <w:rPr>
                <w:color w:val="000000"/>
              </w:rPr>
              <w:lastRenderedPageBreak/>
              <w:t>балансировки распределительных систем отопления и стояков в зданиях, строениях и сооружениях.</w:t>
            </w:r>
          </w:p>
        </w:tc>
        <w:tc>
          <w:tcPr>
            <w:tcW w:w="2835" w:type="dxa"/>
            <w:tcBorders>
              <w:top w:val="nil"/>
              <w:left w:val="nil"/>
              <w:bottom w:val="single" w:sz="4" w:space="0" w:color="auto"/>
              <w:right w:val="single" w:sz="4" w:space="0" w:color="auto"/>
            </w:tcBorders>
            <w:shd w:val="clear" w:color="000000" w:fill="FFFFFF"/>
            <w:hideMark/>
          </w:tcPr>
          <w:p w:rsidR="006E1F6E" w:rsidRPr="007E16A4" w:rsidRDefault="006E1F6E" w:rsidP="00D5487D">
            <w:pPr>
              <w:rPr>
                <w:color w:val="000000"/>
              </w:rPr>
            </w:pPr>
            <w:r w:rsidRPr="007E16A4">
              <w:rPr>
                <w:color w:val="000000"/>
              </w:rPr>
              <w:lastRenderedPageBreak/>
              <w:t>Всего</w:t>
            </w:r>
          </w:p>
        </w:tc>
        <w:tc>
          <w:tcPr>
            <w:tcW w:w="1134" w:type="dxa"/>
            <w:tcBorders>
              <w:top w:val="nil"/>
              <w:left w:val="nil"/>
              <w:bottom w:val="single" w:sz="4" w:space="0" w:color="auto"/>
              <w:right w:val="single" w:sz="4" w:space="0" w:color="auto"/>
            </w:tcBorders>
            <w:shd w:val="clear" w:color="000000" w:fill="FFFFFF"/>
            <w:noWrap/>
            <w:vAlign w:val="bottom"/>
            <w:hideMark/>
          </w:tcPr>
          <w:p w:rsidR="006E1F6E" w:rsidRPr="004F741A" w:rsidRDefault="006E1F6E" w:rsidP="00D5487D">
            <w:pPr>
              <w:jc w:val="right"/>
              <w:rPr>
                <w:color w:val="000000"/>
                <w:sz w:val="22"/>
                <w:szCs w:val="22"/>
              </w:rPr>
            </w:pPr>
            <w:r w:rsidRPr="004F741A">
              <w:rPr>
                <w:color w:val="000000"/>
                <w:sz w:val="22"/>
                <w:szCs w:val="22"/>
              </w:rPr>
              <w:t>55,00</w:t>
            </w:r>
          </w:p>
        </w:tc>
        <w:tc>
          <w:tcPr>
            <w:tcW w:w="1134" w:type="dxa"/>
            <w:tcBorders>
              <w:top w:val="nil"/>
              <w:left w:val="nil"/>
              <w:bottom w:val="single" w:sz="4" w:space="0" w:color="auto"/>
              <w:right w:val="single" w:sz="4" w:space="0" w:color="auto"/>
            </w:tcBorders>
            <w:shd w:val="clear" w:color="000000" w:fill="FFFFFF"/>
            <w:noWrap/>
            <w:vAlign w:val="bottom"/>
            <w:hideMark/>
          </w:tcPr>
          <w:p w:rsidR="006E1F6E" w:rsidRPr="004F741A" w:rsidRDefault="006E1F6E" w:rsidP="00D5487D">
            <w:pPr>
              <w:jc w:val="right"/>
              <w:rPr>
                <w:color w:val="000000"/>
                <w:sz w:val="22"/>
                <w:szCs w:val="22"/>
              </w:rPr>
            </w:pPr>
            <w:r w:rsidRPr="004F741A">
              <w:rPr>
                <w:color w:val="000000"/>
                <w:sz w:val="22"/>
                <w:szCs w:val="22"/>
              </w:rPr>
              <w:t>75,00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6E1F6E" w:rsidRPr="004F741A" w:rsidRDefault="006E1F6E" w:rsidP="000F7E95">
            <w:pPr>
              <w:jc w:val="right"/>
              <w:rPr>
                <w:color w:val="000000"/>
                <w:sz w:val="22"/>
                <w:szCs w:val="22"/>
              </w:rPr>
            </w:pPr>
            <w:r w:rsidRPr="004F741A">
              <w:rPr>
                <w:color w:val="000000"/>
                <w:sz w:val="22"/>
                <w:szCs w:val="22"/>
              </w:rPr>
              <w:t>0,00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E1F6E" w:rsidRPr="004F741A" w:rsidRDefault="006E1F6E" w:rsidP="00D5487D">
            <w:pPr>
              <w:jc w:val="right"/>
              <w:rPr>
                <w:color w:val="000000"/>
                <w:sz w:val="22"/>
                <w:szCs w:val="22"/>
              </w:rPr>
            </w:pPr>
            <w:r>
              <w:rPr>
                <w:color w:val="000000"/>
                <w:sz w:val="22"/>
                <w:szCs w:val="22"/>
              </w:rPr>
              <w:t>33,00</w:t>
            </w:r>
          </w:p>
        </w:tc>
      </w:tr>
      <w:tr w:rsidR="006E1F6E" w:rsidRPr="004F741A" w:rsidTr="000F7E95">
        <w:trPr>
          <w:trHeight w:val="315"/>
        </w:trPr>
        <w:tc>
          <w:tcPr>
            <w:tcW w:w="567" w:type="dxa"/>
            <w:tcBorders>
              <w:top w:val="nil"/>
              <w:left w:val="single" w:sz="4" w:space="0" w:color="auto"/>
              <w:bottom w:val="nil"/>
              <w:right w:val="single" w:sz="4" w:space="0" w:color="auto"/>
            </w:tcBorders>
            <w:shd w:val="clear" w:color="000000" w:fill="FFFFFF"/>
            <w:noWrap/>
            <w:hideMark/>
          </w:tcPr>
          <w:p w:rsidR="006E1F6E" w:rsidRPr="006E1F6E" w:rsidRDefault="006E1F6E" w:rsidP="00D5487D">
            <w:pPr>
              <w:jc w:val="center"/>
              <w:rPr>
                <w:color w:val="000000"/>
                <w:sz w:val="20"/>
                <w:szCs w:val="20"/>
              </w:rPr>
            </w:pPr>
          </w:p>
        </w:tc>
        <w:tc>
          <w:tcPr>
            <w:tcW w:w="2978" w:type="dxa"/>
            <w:vMerge/>
            <w:tcBorders>
              <w:top w:val="nil"/>
              <w:left w:val="single" w:sz="4" w:space="0" w:color="auto"/>
              <w:bottom w:val="single" w:sz="4" w:space="0" w:color="000000"/>
              <w:right w:val="single" w:sz="4" w:space="0" w:color="auto"/>
            </w:tcBorders>
            <w:vAlign w:val="center"/>
            <w:hideMark/>
          </w:tcPr>
          <w:p w:rsidR="006E1F6E" w:rsidRPr="007E16A4" w:rsidRDefault="006E1F6E" w:rsidP="00D5487D">
            <w:pPr>
              <w:rPr>
                <w:color w:val="000000"/>
              </w:rPr>
            </w:pPr>
          </w:p>
        </w:tc>
        <w:tc>
          <w:tcPr>
            <w:tcW w:w="2835" w:type="dxa"/>
            <w:tcBorders>
              <w:top w:val="nil"/>
              <w:left w:val="nil"/>
              <w:bottom w:val="single" w:sz="4" w:space="0" w:color="auto"/>
              <w:right w:val="single" w:sz="4" w:space="0" w:color="auto"/>
            </w:tcBorders>
            <w:shd w:val="clear" w:color="000000" w:fill="FFFFFF"/>
            <w:hideMark/>
          </w:tcPr>
          <w:p w:rsidR="006E1F6E" w:rsidRPr="007E16A4" w:rsidRDefault="006E1F6E" w:rsidP="00D5487D">
            <w:pPr>
              <w:rPr>
                <w:color w:val="000000"/>
              </w:rPr>
            </w:pPr>
            <w:r>
              <w:rPr>
                <w:color w:val="000000"/>
              </w:rPr>
              <w:t>бюджет города Кемерово</w:t>
            </w:r>
          </w:p>
        </w:tc>
        <w:tc>
          <w:tcPr>
            <w:tcW w:w="1134" w:type="dxa"/>
            <w:tcBorders>
              <w:top w:val="nil"/>
              <w:left w:val="nil"/>
              <w:bottom w:val="single" w:sz="4" w:space="0" w:color="auto"/>
              <w:right w:val="single" w:sz="4" w:space="0" w:color="auto"/>
            </w:tcBorders>
            <w:shd w:val="clear" w:color="000000" w:fill="FFFFFF"/>
            <w:vAlign w:val="bottom"/>
            <w:hideMark/>
          </w:tcPr>
          <w:p w:rsidR="006E1F6E" w:rsidRPr="004F741A" w:rsidRDefault="006E1F6E" w:rsidP="00D5487D">
            <w:pPr>
              <w:jc w:val="right"/>
              <w:rPr>
                <w:color w:val="000000"/>
                <w:sz w:val="22"/>
                <w:szCs w:val="22"/>
              </w:rPr>
            </w:pPr>
            <w:r w:rsidRPr="004F741A">
              <w:rPr>
                <w:color w:val="000000"/>
                <w:sz w:val="22"/>
                <w:szCs w:val="22"/>
              </w:rPr>
              <w:t>0,00</w:t>
            </w:r>
          </w:p>
        </w:tc>
        <w:tc>
          <w:tcPr>
            <w:tcW w:w="1134" w:type="dxa"/>
            <w:tcBorders>
              <w:top w:val="nil"/>
              <w:left w:val="nil"/>
              <w:bottom w:val="single" w:sz="4" w:space="0" w:color="auto"/>
              <w:right w:val="single" w:sz="4" w:space="0" w:color="auto"/>
            </w:tcBorders>
            <w:shd w:val="clear" w:color="000000" w:fill="FFFFFF"/>
            <w:vAlign w:val="bottom"/>
            <w:hideMark/>
          </w:tcPr>
          <w:p w:rsidR="006E1F6E" w:rsidRPr="004F741A" w:rsidRDefault="006E1F6E" w:rsidP="00D5487D">
            <w:pPr>
              <w:jc w:val="right"/>
              <w:rPr>
                <w:color w:val="000000"/>
                <w:sz w:val="22"/>
                <w:szCs w:val="22"/>
              </w:rPr>
            </w:pPr>
            <w:r w:rsidRPr="004F741A">
              <w:rPr>
                <w:color w:val="000000"/>
                <w:sz w:val="22"/>
                <w:szCs w:val="22"/>
              </w:rPr>
              <w:t>60,00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6E1F6E" w:rsidRPr="004F741A" w:rsidRDefault="006E1F6E" w:rsidP="000F7E95">
            <w:pPr>
              <w:jc w:val="right"/>
              <w:rPr>
                <w:color w:val="000000"/>
                <w:sz w:val="22"/>
                <w:szCs w:val="22"/>
              </w:rPr>
            </w:pPr>
            <w:r w:rsidRPr="004F741A">
              <w:rPr>
                <w:color w:val="000000"/>
                <w:sz w:val="22"/>
                <w:szCs w:val="22"/>
              </w:rPr>
              <w:t>0,00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F6E" w:rsidRPr="004F741A" w:rsidRDefault="006E1F6E" w:rsidP="00D5487D">
            <w:pPr>
              <w:jc w:val="right"/>
              <w:rPr>
                <w:color w:val="000000"/>
                <w:sz w:val="22"/>
                <w:szCs w:val="22"/>
              </w:rPr>
            </w:pPr>
            <w:r>
              <w:rPr>
                <w:color w:val="000000"/>
                <w:sz w:val="22"/>
                <w:szCs w:val="22"/>
              </w:rPr>
              <w:t>0,00</w:t>
            </w:r>
          </w:p>
        </w:tc>
      </w:tr>
      <w:tr w:rsidR="006E1F6E" w:rsidRPr="004F741A" w:rsidTr="000F7E95">
        <w:trPr>
          <w:trHeight w:val="480"/>
        </w:trPr>
        <w:tc>
          <w:tcPr>
            <w:tcW w:w="567" w:type="dxa"/>
            <w:tcBorders>
              <w:top w:val="nil"/>
              <w:left w:val="single" w:sz="4" w:space="0" w:color="auto"/>
              <w:bottom w:val="nil"/>
              <w:right w:val="single" w:sz="4" w:space="0" w:color="auto"/>
            </w:tcBorders>
            <w:shd w:val="clear" w:color="000000" w:fill="FFFFFF"/>
            <w:noWrap/>
            <w:hideMark/>
          </w:tcPr>
          <w:p w:rsidR="006E1F6E" w:rsidRPr="006E1F6E" w:rsidRDefault="006E1F6E" w:rsidP="00D5487D">
            <w:pPr>
              <w:jc w:val="center"/>
              <w:rPr>
                <w:color w:val="000000"/>
                <w:sz w:val="20"/>
                <w:szCs w:val="20"/>
              </w:rPr>
            </w:pPr>
          </w:p>
        </w:tc>
        <w:tc>
          <w:tcPr>
            <w:tcW w:w="2978" w:type="dxa"/>
            <w:vMerge/>
            <w:tcBorders>
              <w:top w:val="nil"/>
              <w:left w:val="single" w:sz="4" w:space="0" w:color="auto"/>
              <w:bottom w:val="single" w:sz="4" w:space="0" w:color="000000"/>
              <w:right w:val="single" w:sz="4" w:space="0" w:color="auto"/>
            </w:tcBorders>
            <w:vAlign w:val="center"/>
            <w:hideMark/>
          </w:tcPr>
          <w:p w:rsidR="006E1F6E" w:rsidRPr="007E16A4" w:rsidRDefault="006E1F6E" w:rsidP="00D5487D">
            <w:pPr>
              <w:rPr>
                <w:color w:val="000000"/>
              </w:rPr>
            </w:pPr>
          </w:p>
        </w:tc>
        <w:tc>
          <w:tcPr>
            <w:tcW w:w="2835" w:type="dxa"/>
            <w:tcBorders>
              <w:top w:val="nil"/>
              <w:left w:val="nil"/>
              <w:bottom w:val="single" w:sz="4" w:space="0" w:color="auto"/>
              <w:right w:val="single" w:sz="4" w:space="0" w:color="auto"/>
            </w:tcBorders>
            <w:shd w:val="clear" w:color="000000" w:fill="FFFFFF"/>
            <w:hideMark/>
          </w:tcPr>
          <w:p w:rsidR="006E1F6E" w:rsidRPr="007E16A4" w:rsidRDefault="006E1F6E" w:rsidP="00D5487D">
            <w:pPr>
              <w:rPr>
                <w:color w:val="000000"/>
              </w:rPr>
            </w:pPr>
            <w:r w:rsidRPr="007E16A4">
              <w:rPr>
                <w:color w:val="000000"/>
              </w:rPr>
              <w:t xml:space="preserve">иные не запрещенные законодательством </w:t>
            </w:r>
            <w:r w:rsidRPr="007E16A4">
              <w:rPr>
                <w:color w:val="000000"/>
              </w:rPr>
              <w:lastRenderedPageBreak/>
              <w:t>источники:</w:t>
            </w:r>
          </w:p>
        </w:tc>
        <w:tc>
          <w:tcPr>
            <w:tcW w:w="1134" w:type="dxa"/>
            <w:tcBorders>
              <w:top w:val="nil"/>
              <w:left w:val="nil"/>
              <w:bottom w:val="single" w:sz="4" w:space="0" w:color="auto"/>
              <w:right w:val="single" w:sz="4" w:space="0" w:color="auto"/>
            </w:tcBorders>
            <w:shd w:val="clear" w:color="000000" w:fill="FFFFFF"/>
            <w:noWrap/>
            <w:vAlign w:val="bottom"/>
            <w:hideMark/>
          </w:tcPr>
          <w:p w:rsidR="006E1F6E" w:rsidRPr="004F741A" w:rsidRDefault="006E1F6E" w:rsidP="00D5487D">
            <w:pPr>
              <w:jc w:val="right"/>
              <w:rPr>
                <w:color w:val="000000"/>
                <w:sz w:val="22"/>
                <w:szCs w:val="22"/>
              </w:rPr>
            </w:pPr>
            <w:r w:rsidRPr="004F741A">
              <w:rPr>
                <w:color w:val="000000"/>
                <w:sz w:val="22"/>
                <w:szCs w:val="22"/>
              </w:rPr>
              <w:lastRenderedPageBreak/>
              <w:t>55,00</w:t>
            </w:r>
          </w:p>
        </w:tc>
        <w:tc>
          <w:tcPr>
            <w:tcW w:w="1134" w:type="dxa"/>
            <w:tcBorders>
              <w:top w:val="nil"/>
              <w:left w:val="nil"/>
              <w:bottom w:val="single" w:sz="4" w:space="0" w:color="auto"/>
              <w:right w:val="single" w:sz="4" w:space="0" w:color="auto"/>
            </w:tcBorders>
            <w:shd w:val="clear" w:color="000000" w:fill="FFFFFF"/>
            <w:noWrap/>
            <w:vAlign w:val="bottom"/>
            <w:hideMark/>
          </w:tcPr>
          <w:p w:rsidR="006E1F6E" w:rsidRPr="004F741A" w:rsidRDefault="006E1F6E" w:rsidP="00D5487D">
            <w:pPr>
              <w:jc w:val="right"/>
              <w:rPr>
                <w:color w:val="000000"/>
                <w:sz w:val="22"/>
                <w:szCs w:val="22"/>
              </w:rPr>
            </w:pPr>
            <w:r w:rsidRPr="004F741A">
              <w:rPr>
                <w:color w:val="000000"/>
                <w:sz w:val="22"/>
                <w:szCs w:val="22"/>
              </w:rPr>
              <w:t>15,00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6E1F6E" w:rsidRPr="004F741A" w:rsidRDefault="006E1F6E" w:rsidP="000F7E95">
            <w:pPr>
              <w:jc w:val="right"/>
              <w:rPr>
                <w:color w:val="000000"/>
                <w:sz w:val="22"/>
                <w:szCs w:val="22"/>
              </w:rPr>
            </w:pPr>
            <w:r w:rsidRPr="004F741A">
              <w:rPr>
                <w:color w:val="000000"/>
                <w:sz w:val="22"/>
                <w:szCs w:val="22"/>
              </w:rPr>
              <w:t>0,00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E1F6E" w:rsidRPr="004F741A" w:rsidRDefault="006E1F6E" w:rsidP="00D5487D">
            <w:pPr>
              <w:jc w:val="right"/>
              <w:rPr>
                <w:color w:val="000000"/>
                <w:sz w:val="22"/>
                <w:szCs w:val="22"/>
              </w:rPr>
            </w:pPr>
            <w:r>
              <w:rPr>
                <w:color w:val="000000"/>
                <w:sz w:val="22"/>
                <w:szCs w:val="22"/>
              </w:rPr>
              <w:t>33,00</w:t>
            </w:r>
          </w:p>
        </w:tc>
      </w:tr>
      <w:tr w:rsidR="006E1F6E" w:rsidRPr="004F741A" w:rsidTr="000F7E95">
        <w:trPr>
          <w:trHeight w:val="441"/>
        </w:trPr>
        <w:tc>
          <w:tcPr>
            <w:tcW w:w="567" w:type="dxa"/>
            <w:tcBorders>
              <w:top w:val="nil"/>
              <w:left w:val="single" w:sz="4" w:space="0" w:color="auto"/>
              <w:bottom w:val="nil"/>
              <w:right w:val="single" w:sz="4" w:space="0" w:color="auto"/>
            </w:tcBorders>
            <w:shd w:val="clear" w:color="000000" w:fill="FFFFFF"/>
            <w:noWrap/>
            <w:hideMark/>
          </w:tcPr>
          <w:p w:rsidR="006E1F6E" w:rsidRPr="006E1F6E" w:rsidRDefault="006E1F6E" w:rsidP="00D5487D">
            <w:pPr>
              <w:jc w:val="center"/>
              <w:rPr>
                <w:color w:val="000000"/>
                <w:sz w:val="20"/>
                <w:szCs w:val="20"/>
              </w:rPr>
            </w:pPr>
          </w:p>
        </w:tc>
        <w:tc>
          <w:tcPr>
            <w:tcW w:w="2978" w:type="dxa"/>
            <w:vMerge/>
            <w:tcBorders>
              <w:top w:val="nil"/>
              <w:left w:val="single" w:sz="4" w:space="0" w:color="auto"/>
              <w:bottom w:val="single" w:sz="4" w:space="0" w:color="000000"/>
              <w:right w:val="single" w:sz="4" w:space="0" w:color="auto"/>
            </w:tcBorders>
            <w:vAlign w:val="center"/>
            <w:hideMark/>
          </w:tcPr>
          <w:p w:rsidR="006E1F6E" w:rsidRPr="007E16A4" w:rsidRDefault="006E1F6E" w:rsidP="00D5487D">
            <w:pPr>
              <w:rPr>
                <w:color w:val="000000"/>
              </w:rPr>
            </w:pPr>
          </w:p>
        </w:tc>
        <w:tc>
          <w:tcPr>
            <w:tcW w:w="2835" w:type="dxa"/>
            <w:tcBorders>
              <w:top w:val="nil"/>
              <w:left w:val="nil"/>
              <w:bottom w:val="single" w:sz="4" w:space="0" w:color="auto"/>
              <w:right w:val="single" w:sz="4" w:space="0" w:color="auto"/>
            </w:tcBorders>
            <w:shd w:val="clear" w:color="000000" w:fill="FFFFFF"/>
            <w:vAlign w:val="bottom"/>
            <w:hideMark/>
          </w:tcPr>
          <w:p w:rsidR="006E1F6E" w:rsidRPr="00482C0D" w:rsidRDefault="006E1F6E" w:rsidP="00D5487D">
            <w:pPr>
              <w:rPr>
                <w:color w:val="000000"/>
              </w:rPr>
            </w:pPr>
            <w:r w:rsidRPr="00482C0D">
              <w:rPr>
                <w:color w:val="000000"/>
              </w:rPr>
              <w:t xml:space="preserve">средства </w:t>
            </w:r>
            <w:proofErr w:type="spellStart"/>
            <w:r w:rsidRPr="00482C0D">
              <w:rPr>
                <w:color w:val="000000"/>
              </w:rPr>
              <w:t>юрид</w:t>
            </w:r>
            <w:proofErr w:type="spellEnd"/>
            <w:r w:rsidRPr="00482C0D">
              <w:rPr>
                <w:color w:val="000000"/>
              </w:rPr>
              <w:t>. и физ. лиц</w:t>
            </w:r>
          </w:p>
        </w:tc>
        <w:tc>
          <w:tcPr>
            <w:tcW w:w="1134" w:type="dxa"/>
            <w:tcBorders>
              <w:top w:val="nil"/>
              <w:left w:val="nil"/>
              <w:bottom w:val="single" w:sz="4" w:space="0" w:color="auto"/>
              <w:right w:val="single" w:sz="4" w:space="0" w:color="auto"/>
            </w:tcBorders>
            <w:shd w:val="clear" w:color="000000" w:fill="FFFFFF"/>
            <w:vAlign w:val="bottom"/>
            <w:hideMark/>
          </w:tcPr>
          <w:p w:rsidR="006E1F6E" w:rsidRPr="004F741A" w:rsidRDefault="006E1F6E" w:rsidP="00D5487D">
            <w:pPr>
              <w:jc w:val="right"/>
              <w:rPr>
                <w:color w:val="000000"/>
                <w:sz w:val="22"/>
                <w:szCs w:val="22"/>
              </w:rPr>
            </w:pPr>
            <w:r w:rsidRPr="004F741A">
              <w:rPr>
                <w:color w:val="000000"/>
                <w:sz w:val="22"/>
                <w:szCs w:val="22"/>
              </w:rPr>
              <w:t>55,00</w:t>
            </w:r>
          </w:p>
        </w:tc>
        <w:tc>
          <w:tcPr>
            <w:tcW w:w="1134" w:type="dxa"/>
            <w:tcBorders>
              <w:top w:val="nil"/>
              <w:left w:val="nil"/>
              <w:bottom w:val="single" w:sz="4" w:space="0" w:color="auto"/>
              <w:right w:val="single" w:sz="4" w:space="0" w:color="auto"/>
            </w:tcBorders>
            <w:shd w:val="clear" w:color="000000" w:fill="FFFFFF"/>
            <w:vAlign w:val="bottom"/>
            <w:hideMark/>
          </w:tcPr>
          <w:p w:rsidR="006E1F6E" w:rsidRPr="004F741A" w:rsidRDefault="006E1F6E" w:rsidP="00D5487D">
            <w:pPr>
              <w:jc w:val="right"/>
              <w:rPr>
                <w:color w:val="000000"/>
                <w:sz w:val="22"/>
                <w:szCs w:val="22"/>
              </w:rPr>
            </w:pPr>
            <w:r w:rsidRPr="004F741A">
              <w:rPr>
                <w:color w:val="000000"/>
                <w:sz w:val="22"/>
                <w:szCs w:val="22"/>
              </w:rPr>
              <w:t>15,00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6E1F6E" w:rsidRPr="004F741A" w:rsidRDefault="006E1F6E" w:rsidP="000F7E95">
            <w:pPr>
              <w:jc w:val="right"/>
              <w:rPr>
                <w:color w:val="000000"/>
                <w:sz w:val="22"/>
                <w:szCs w:val="22"/>
              </w:rPr>
            </w:pPr>
            <w:r w:rsidRPr="004F741A">
              <w:rPr>
                <w:color w:val="000000"/>
                <w:sz w:val="22"/>
                <w:szCs w:val="22"/>
              </w:rPr>
              <w:t>0,00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F6E" w:rsidRPr="004F741A" w:rsidRDefault="006E1F6E" w:rsidP="00D5487D">
            <w:pPr>
              <w:jc w:val="right"/>
              <w:rPr>
                <w:color w:val="000000"/>
                <w:sz w:val="22"/>
                <w:szCs w:val="22"/>
              </w:rPr>
            </w:pPr>
            <w:r>
              <w:rPr>
                <w:color w:val="000000"/>
                <w:sz w:val="22"/>
                <w:szCs w:val="22"/>
              </w:rPr>
              <w:t>33,00</w:t>
            </w:r>
          </w:p>
        </w:tc>
      </w:tr>
      <w:tr w:rsidR="006E1F6E" w:rsidRPr="004F741A" w:rsidTr="000F7E95">
        <w:trPr>
          <w:trHeight w:val="315"/>
        </w:trPr>
        <w:tc>
          <w:tcPr>
            <w:tcW w:w="567" w:type="dxa"/>
            <w:tcBorders>
              <w:top w:val="single" w:sz="4" w:space="0" w:color="auto"/>
              <w:left w:val="single" w:sz="4" w:space="0" w:color="auto"/>
              <w:bottom w:val="nil"/>
              <w:right w:val="single" w:sz="4" w:space="0" w:color="auto"/>
            </w:tcBorders>
            <w:shd w:val="clear" w:color="000000" w:fill="FFFFFF"/>
            <w:noWrap/>
            <w:hideMark/>
          </w:tcPr>
          <w:p w:rsidR="006E1F6E" w:rsidRPr="006E1F6E" w:rsidRDefault="006E1F6E" w:rsidP="00D5487D">
            <w:pPr>
              <w:jc w:val="center"/>
              <w:rPr>
                <w:color w:val="000000"/>
                <w:sz w:val="20"/>
                <w:szCs w:val="20"/>
              </w:rPr>
            </w:pPr>
            <w:r w:rsidRPr="006E1F6E">
              <w:rPr>
                <w:color w:val="000000"/>
                <w:sz w:val="20"/>
                <w:szCs w:val="20"/>
              </w:rPr>
              <w:t>1.18</w:t>
            </w:r>
          </w:p>
        </w:tc>
        <w:tc>
          <w:tcPr>
            <w:tcW w:w="2978" w:type="dxa"/>
            <w:vMerge w:val="restart"/>
            <w:tcBorders>
              <w:top w:val="nil"/>
              <w:left w:val="single" w:sz="4" w:space="0" w:color="auto"/>
              <w:bottom w:val="single" w:sz="4" w:space="0" w:color="000000"/>
              <w:right w:val="single" w:sz="4" w:space="0" w:color="auto"/>
            </w:tcBorders>
            <w:shd w:val="clear" w:color="000000" w:fill="FFFFFF"/>
            <w:hideMark/>
          </w:tcPr>
          <w:p w:rsidR="006E1F6E" w:rsidRPr="007E16A4" w:rsidRDefault="006E1F6E" w:rsidP="00D5487D">
            <w:pPr>
              <w:rPr>
                <w:color w:val="000000"/>
              </w:rPr>
            </w:pPr>
            <w:r w:rsidRPr="007E16A4">
              <w:rPr>
                <w:color w:val="000000"/>
              </w:rPr>
              <w:t>Замена неэффективных отопительных котлов в индивидуальных системах отопления, ремонт системы отопления (замена радиаторов)</w:t>
            </w:r>
          </w:p>
        </w:tc>
        <w:tc>
          <w:tcPr>
            <w:tcW w:w="2835" w:type="dxa"/>
            <w:tcBorders>
              <w:top w:val="nil"/>
              <w:left w:val="nil"/>
              <w:bottom w:val="single" w:sz="4" w:space="0" w:color="auto"/>
              <w:right w:val="single" w:sz="4" w:space="0" w:color="auto"/>
            </w:tcBorders>
            <w:shd w:val="clear" w:color="000000" w:fill="FFFFFF"/>
            <w:hideMark/>
          </w:tcPr>
          <w:p w:rsidR="006E1F6E" w:rsidRPr="007E16A4" w:rsidRDefault="006E1F6E" w:rsidP="00D5487D">
            <w:pPr>
              <w:rPr>
                <w:color w:val="000000"/>
              </w:rPr>
            </w:pPr>
            <w:r w:rsidRPr="007E16A4">
              <w:rPr>
                <w:color w:val="000000"/>
              </w:rPr>
              <w:t>Всего</w:t>
            </w:r>
          </w:p>
        </w:tc>
        <w:tc>
          <w:tcPr>
            <w:tcW w:w="1134" w:type="dxa"/>
            <w:tcBorders>
              <w:top w:val="nil"/>
              <w:left w:val="nil"/>
              <w:bottom w:val="single" w:sz="4" w:space="0" w:color="auto"/>
              <w:right w:val="single" w:sz="4" w:space="0" w:color="auto"/>
            </w:tcBorders>
            <w:shd w:val="clear" w:color="000000" w:fill="FFFFFF"/>
            <w:noWrap/>
            <w:vAlign w:val="bottom"/>
            <w:hideMark/>
          </w:tcPr>
          <w:p w:rsidR="006E1F6E" w:rsidRPr="004F741A" w:rsidRDefault="006E1F6E" w:rsidP="00D5487D">
            <w:pPr>
              <w:jc w:val="right"/>
              <w:rPr>
                <w:color w:val="000000"/>
                <w:sz w:val="22"/>
                <w:szCs w:val="22"/>
              </w:rPr>
            </w:pPr>
            <w:r w:rsidRPr="004F741A">
              <w:rPr>
                <w:color w:val="000000"/>
                <w:sz w:val="22"/>
                <w:szCs w:val="22"/>
              </w:rPr>
              <w:t>489,20</w:t>
            </w:r>
          </w:p>
        </w:tc>
        <w:tc>
          <w:tcPr>
            <w:tcW w:w="1134" w:type="dxa"/>
            <w:tcBorders>
              <w:top w:val="nil"/>
              <w:left w:val="nil"/>
              <w:bottom w:val="single" w:sz="4" w:space="0" w:color="auto"/>
              <w:right w:val="single" w:sz="4" w:space="0" w:color="auto"/>
            </w:tcBorders>
            <w:shd w:val="clear" w:color="000000" w:fill="FFFFFF"/>
            <w:noWrap/>
            <w:vAlign w:val="bottom"/>
            <w:hideMark/>
          </w:tcPr>
          <w:p w:rsidR="006E1F6E" w:rsidRPr="004F741A" w:rsidRDefault="006E1F6E" w:rsidP="00D5487D">
            <w:pPr>
              <w:jc w:val="right"/>
              <w:rPr>
                <w:color w:val="000000"/>
                <w:sz w:val="22"/>
                <w:szCs w:val="22"/>
              </w:rPr>
            </w:pPr>
            <w:r w:rsidRPr="004F741A">
              <w:rPr>
                <w:color w:val="000000"/>
                <w:sz w:val="22"/>
                <w:szCs w:val="22"/>
              </w:rPr>
              <w:t>438,70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6E1F6E" w:rsidRPr="004F741A" w:rsidRDefault="006E1F6E" w:rsidP="000F7E95">
            <w:pPr>
              <w:jc w:val="right"/>
              <w:rPr>
                <w:color w:val="000000"/>
                <w:sz w:val="22"/>
                <w:szCs w:val="22"/>
              </w:rPr>
            </w:pPr>
            <w:r w:rsidRPr="004F741A">
              <w:rPr>
                <w:color w:val="000000"/>
                <w:sz w:val="22"/>
                <w:szCs w:val="22"/>
              </w:rPr>
              <w:t>434,70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E1F6E" w:rsidRPr="004F741A" w:rsidRDefault="006E1F6E" w:rsidP="00D5487D">
            <w:pPr>
              <w:jc w:val="right"/>
              <w:rPr>
                <w:color w:val="000000"/>
                <w:sz w:val="22"/>
                <w:szCs w:val="22"/>
              </w:rPr>
            </w:pPr>
            <w:r>
              <w:rPr>
                <w:color w:val="000000"/>
                <w:sz w:val="22"/>
                <w:szCs w:val="22"/>
              </w:rPr>
              <w:t>890,00</w:t>
            </w:r>
          </w:p>
        </w:tc>
      </w:tr>
      <w:tr w:rsidR="006E1F6E" w:rsidRPr="004F741A" w:rsidTr="000F7E95">
        <w:trPr>
          <w:trHeight w:val="315"/>
        </w:trPr>
        <w:tc>
          <w:tcPr>
            <w:tcW w:w="567" w:type="dxa"/>
            <w:tcBorders>
              <w:top w:val="nil"/>
              <w:left w:val="single" w:sz="4" w:space="0" w:color="auto"/>
              <w:bottom w:val="nil"/>
              <w:right w:val="single" w:sz="4" w:space="0" w:color="auto"/>
            </w:tcBorders>
            <w:shd w:val="clear" w:color="000000" w:fill="FFFFFF"/>
            <w:noWrap/>
            <w:hideMark/>
          </w:tcPr>
          <w:p w:rsidR="006E1F6E" w:rsidRPr="006E1F6E" w:rsidRDefault="006E1F6E" w:rsidP="00D5487D">
            <w:pPr>
              <w:jc w:val="center"/>
              <w:rPr>
                <w:color w:val="000000"/>
                <w:sz w:val="20"/>
                <w:szCs w:val="20"/>
              </w:rPr>
            </w:pPr>
          </w:p>
        </w:tc>
        <w:tc>
          <w:tcPr>
            <w:tcW w:w="2978" w:type="dxa"/>
            <w:vMerge/>
            <w:tcBorders>
              <w:top w:val="nil"/>
              <w:left w:val="single" w:sz="4" w:space="0" w:color="auto"/>
              <w:bottom w:val="single" w:sz="4" w:space="0" w:color="000000"/>
              <w:right w:val="single" w:sz="4" w:space="0" w:color="auto"/>
            </w:tcBorders>
            <w:vAlign w:val="center"/>
            <w:hideMark/>
          </w:tcPr>
          <w:p w:rsidR="006E1F6E" w:rsidRPr="007E16A4" w:rsidRDefault="006E1F6E" w:rsidP="00D5487D">
            <w:pPr>
              <w:rPr>
                <w:color w:val="000000"/>
              </w:rPr>
            </w:pPr>
          </w:p>
        </w:tc>
        <w:tc>
          <w:tcPr>
            <w:tcW w:w="2835" w:type="dxa"/>
            <w:tcBorders>
              <w:top w:val="nil"/>
              <w:left w:val="nil"/>
              <w:bottom w:val="single" w:sz="4" w:space="0" w:color="auto"/>
              <w:right w:val="single" w:sz="4" w:space="0" w:color="auto"/>
            </w:tcBorders>
            <w:shd w:val="clear" w:color="000000" w:fill="FFFFFF"/>
            <w:hideMark/>
          </w:tcPr>
          <w:p w:rsidR="006E1F6E" w:rsidRPr="007E16A4" w:rsidRDefault="006E1F6E" w:rsidP="00D5487D">
            <w:pPr>
              <w:rPr>
                <w:color w:val="000000"/>
              </w:rPr>
            </w:pPr>
            <w:r>
              <w:rPr>
                <w:color w:val="000000"/>
              </w:rPr>
              <w:t>бюджет города Кемерово</w:t>
            </w:r>
          </w:p>
        </w:tc>
        <w:tc>
          <w:tcPr>
            <w:tcW w:w="1134" w:type="dxa"/>
            <w:tcBorders>
              <w:top w:val="nil"/>
              <w:left w:val="nil"/>
              <w:bottom w:val="single" w:sz="4" w:space="0" w:color="auto"/>
              <w:right w:val="single" w:sz="4" w:space="0" w:color="auto"/>
            </w:tcBorders>
            <w:shd w:val="clear" w:color="000000" w:fill="FFFFFF"/>
            <w:vAlign w:val="bottom"/>
            <w:hideMark/>
          </w:tcPr>
          <w:p w:rsidR="006E1F6E" w:rsidRPr="004F741A" w:rsidRDefault="006E1F6E" w:rsidP="00D5487D">
            <w:pPr>
              <w:jc w:val="right"/>
              <w:rPr>
                <w:color w:val="000000"/>
                <w:sz w:val="22"/>
                <w:szCs w:val="22"/>
              </w:rPr>
            </w:pPr>
            <w:r w:rsidRPr="004F741A">
              <w:rPr>
                <w:color w:val="000000"/>
                <w:sz w:val="22"/>
                <w:szCs w:val="22"/>
              </w:rPr>
              <w:t>159,20</w:t>
            </w:r>
          </w:p>
        </w:tc>
        <w:tc>
          <w:tcPr>
            <w:tcW w:w="1134" w:type="dxa"/>
            <w:tcBorders>
              <w:top w:val="nil"/>
              <w:left w:val="nil"/>
              <w:bottom w:val="single" w:sz="4" w:space="0" w:color="auto"/>
              <w:right w:val="single" w:sz="4" w:space="0" w:color="auto"/>
            </w:tcBorders>
            <w:shd w:val="clear" w:color="000000" w:fill="FFFFFF"/>
            <w:vAlign w:val="bottom"/>
            <w:hideMark/>
          </w:tcPr>
          <w:p w:rsidR="006E1F6E" w:rsidRPr="004F741A" w:rsidRDefault="006E1F6E" w:rsidP="00D5487D">
            <w:pPr>
              <w:jc w:val="right"/>
              <w:rPr>
                <w:color w:val="000000"/>
                <w:sz w:val="22"/>
                <w:szCs w:val="22"/>
              </w:rPr>
            </w:pPr>
            <w:r w:rsidRPr="004F741A">
              <w:rPr>
                <w:color w:val="000000"/>
                <w:sz w:val="22"/>
                <w:szCs w:val="22"/>
              </w:rPr>
              <w:t>138,70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6E1F6E" w:rsidRPr="004F741A" w:rsidRDefault="006E1F6E" w:rsidP="000F7E95">
            <w:pPr>
              <w:jc w:val="right"/>
              <w:rPr>
                <w:color w:val="000000"/>
                <w:sz w:val="22"/>
                <w:szCs w:val="22"/>
              </w:rPr>
            </w:pPr>
            <w:r w:rsidRPr="004F741A">
              <w:rPr>
                <w:color w:val="000000"/>
                <w:sz w:val="22"/>
                <w:szCs w:val="22"/>
              </w:rPr>
              <w:t>139,70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F6E" w:rsidRPr="004F741A" w:rsidRDefault="006E1F6E" w:rsidP="00D5487D">
            <w:pPr>
              <w:jc w:val="right"/>
              <w:rPr>
                <w:color w:val="000000"/>
                <w:sz w:val="22"/>
                <w:szCs w:val="22"/>
              </w:rPr>
            </w:pPr>
            <w:r>
              <w:rPr>
                <w:color w:val="000000"/>
                <w:sz w:val="22"/>
                <w:szCs w:val="22"/>
              </w:rPr>
              <w:t>160,00</w:t>
            </w:r>
          </w:p>
        </w:tc>
      </w:tr>
      <w:tr w:rsidR="006E1F6E" w:rsidRPr="004F741A" w:rsidTr="000F7E95">
        <w:trPr>
          <w:trHeight w:val="480"/>
        </w:trPr>
        <w:tc>
          <w:tcPr>
            <w:tcW w:w="567" w:type="dxa"/>
            <w:tcBorders>
              <w:top w:val="nil"/>
              <w:left w:val="single" w:sz="4" w:space="0" w:color="auto"/>
              <w:bottom w:val="nil"/>
              <w:right w:val="single" w:sz="4" w:space="0" w:color="auto"/>
            </w:tcBorders>
            <w:shd w:val="clear" w:color="000000" w:fill="FFFFFF"/>
            <w:noWrap/>
            <w:hideMark/>
          </w:tcPr>
          <w:p w:rsidR="006E1F6E" w:rsidRPr="006E1F6E" w:rsidRDefault="006E1F6E" w:rsidP="00D5487D">
            <w:pPr>
              <w:jc w:val="center"/>
              <w:rPr>
                <w:color w:val="000000"/>
                <w:sz w:val="20"/>
                <w:szCs w:val="20"/>
              </w:rPr>
            </w:pPr>
          </w:p>
        </w:tc>
        <w:tc>
          <w:tcPr>
            <w:tcW w:w="2978" w:type="dxa"/>
            <w:vMerge/>
            <w:tcBorders>
              <w:top w:val="nil"/>
              <w:left w:val="single" w:sz="4" w:space="0" w:color="auto"/>
              <w:bottom w:val="single" w:sz="4" w:space="0" w:color="000000"/>
              <w:right w:val="single" w:sz="4" w:space="0" w:color="auto"/>
            </w:tcBorders>
            <w:vAlign w:val="center"/>
            <w:hideMark/>
          </w:tcPr>
          <w:p w:rsidR="006E1F6E" w:rsidRPr="007E16A4" w:rsidRDefault="006E1F6E" w:rsidP="00D5487D">
            <w:pPr>
              <w:rPr>
                <w:color w:val="000000"/>
              </w:rPr>
            </w:pPr>
          </w:p>
        </w:tc>
        <w:tc>
          <w:tcPr>
            <w:tcW w:w="2835" w:type="dxa"/>
            <w:tcBorders>
              <w:top w:val="nil"/>
              <w:left w:val="nil"/>
              <w:bottom w:val="single" w:sz="4" w:space="0" w:color="auto"/>
              <w:right w:val="single" w:sz="4" w:space="0" w:color="auto"/>
            </w:tcBorders>
            <w:shd w:val="clear" w:color="000000" w:fill="FFFFFF"/>
            <w:hideMark/>
          </w:tcPr>
          <w:p w:rsidR="006E1F6E" w:rsidRPr="007E16A4" w:rsidRDefault="006E1F6E" w:rsidP="00D5487D">
            <w:pPr>
              <w:rPr>
                <w:color w:val="000000"/>
              </w:rPr>
            </w:pPr>
            <w:r w:rsidRPr="007E16A4">
              <w:rPr>
                <w:color w:val="000000"/>
              </w:rPr>
              <w:t>иные не запрещенные законодательством источники:</w:t>
            </w:r>
          </w:p>
        </w:tc>
        <w:tc>
          <w:tcPr>
            <w:tcW w:w="1134" w:type="dxa"/>
            <w:tcBorders>
              <w:top w:val="nil"/>
              <w:left w:val="nil"/>
              <w:bottom w:val="single" w:sz="4" w:space="0" w:color="auto"/>
              <w:right w:val="single" w:sz="4" w:space="0" w:color="auto"/>
            </w:tcBorders>
            <w:shd w:val="clear" w:color="000000" w:fill="FFFFFF"/>
            <w:noWrap/>
            <w:vAlign w:val="bottom"/>
            <w:hideMark/>
          </w:tcPr>
          <w:p w:rsidR="006E1F6E" w:rsidRPr="004F741A" w:rsidRDefault="006E1F6E" w:rsidP="00D5487D">
            <w:pPr>
              <w:jc w:val="right"/>
              <w:rPr>
                <w:color w:val="000000"/>
                <w:sz w:val="22"/>
                <w:szCs w:val="22"/>
              </w:rPr>
            </w:pPr>
            <w:r w:rsidRPr="004F741A">
              <w:rPr>
                <w:color w:val="000000"/>
                <w:sz w:val="22"/>
                <w:szCs w:val="22"/>
              </w:rPr>
              <w:t>330,00</w:t>
            </w:r>
          </w:p>
        </w:tc>
        <w:tc>
          <w:tcPr>
            <w:tcW w:w="1134" w:type="dxa"/>
            <w:tcBorders>
              <w:top w:val="nil"/>
              <w:left w:val="nil"/>
              <w:bottom w:val="single" w:sz="4" w:space="0" w:color="auto"/>
              <w:right w:val="single" w:sz="4" w:space="0" w:color="auto"/>
            </w:tcBorders>
            <w:shd w:val="clear" w:color="000000" w:fill="FFFFFF"/>
            <w:noWrap/>
            <w:vAlign w:val="bottom"/>
            <w:hideMark/>
          </w:tcPr>
          <w:p w:rsidR="006E1F6E" w:rsidRPr="004F741A" w:rsidRDefault="006E1F6E" w:rsidP="00D5487D">
            <w:pPr>
              <w:jc w:val="right"/>
              <w:rPr>
                <w:color w:val="000000"/>
                <w:sz w:val="22"/>
                <w:szCs w:val="22"/>
              </w:rPr>
            </w:pPr>
            <w:r w:rsidRPr="004F741A">
              <w:rPr>
                <w:color w:val="000000"/>
                <w:sz w:val="22"/>
                <w:szCs w:val="22"/>
              </w:rPr>
              <w:t>300,00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6E1F6E" w:rsidRPr="004F741A" w:rsidRDefault="006E1F6E" w:rsidP="000F7E95">
            <w:pPr>
              <w:jc w:val="right"/>
              <w:rPr>
                <w:color w:val="000000"/>
                <w:sz w:val="22"/>
                <w:szCs w:val="22"/>
              </w:rPr>
            </w:pPr>
            <w:r w:rsidRPr="004F741A">
              <w:rPr>
                <w:color w:val="000000"/>
                <w:sz w:val="22"/>
                <w:szCs w:val="22"/>
              </w:rPr>
              <w:t>295,00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E1F6E" w:rsidRPr="004F741A" w:rsidRDefault="006E1F6E" w:rsidP="00D5487D">
            <w:pPr>
              <w:jc w:val="right"/>
              <w:rPr>
                <w:color w:val="000000"/>
                <w:sz w:val="22"/>
                <w:szCs w:val="22"/>
              </w:rPr>
            </w:pPr>
            <w:r>
              <w:rPr>
                <w:color w:val="000000"/>
                <w:sz w:val="22"/>
                <w:szCs w:val="22"/>
              </w:rPr>
              <w:t>730,00</w:t>
            </w:r>
          </w:p>
        </w:tc>
      </w:tr>
      <w:tr w:rsidR="006E1F6E" w:rsidRPr="004F741A" w:rsidTr="000F7E95">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rsidR="006E1F6E" w:rsidRPr="006E1F6E" w:rsidRDefault="006E1F6E" w:rsidP="00D5487D">
            <w:pPr>
              <w:jc w:val="center"/>
              <w:rPr>
                <w:color w:val="000000"/>
                <w:sz w:val="20"/>
                <w:szCs w:val="20"/>
              </w:rPr>
            </w:pPr>
          </w:p>
        </w:tc>
        <w:tc>
          <w:tcPr>
            <w:tcW w:w="2978" w:type="dxa"/>
            <w:vMerge/>
            <w:tcBorders>
              <w:top w:val="nil"/>
              <w:left w:val="single" w:sz="4" w:space="0" w:color="auto"/>
              <w:bottom w:val="single" w:sz="4" w:space="0" w:color="000000"/>
              <w:right w:val="single" w:sz="4" w:space="0" w:color="auto"/>
            </w:tcBorders>
            <w:vAlign w:val="center"/>
            <w:hideMark/>
          </w:tcPr>
          <w:p w:rsidR="006E1F6E" w:rsidRPr="007E16A4" w:rsidRDefault="006E1F6E" w:rsidP="00D5487D">
            <w:pPr>
              <w:rPr>
                <w:color w:val="000000"/>
              </w:rPr>
            </w:pPr>
          </w:p>
        </w:tc>
        <w:tc>
          <w:tcPr>
            <w:tcW w:w="2835" w:type="dxa"/>
            <w:tcBorders>
              <w:top w:val="nil"/>
              <w:left w:val="nil"/>
              <w:bottom w:val="single" w:sz="4" w:space="0" w:color="auto"/>
              <w:right w:val="single" w:sz="4" w:space="0" w:color="auto"/>
            </w:tcBorders>
            <w:shd w:val="clear" w:color="000000" w:fill="FFFFFF"/>
            <w:vAlign w:val="bottom"/>
            <w:hideMark/>
          </w:tcPr>
          <w:p w:rsidR="006E1F6E" w:rsidRPr="00482C0D" w:rsidRDefault="006E1F6E" w:rsidP="00D5487D">
            <w:pPr>
              <w:rPr>
                <w:color w:val="000000"/>
              </w:rPr>
            </w:pPr>
            <w:r w:rsidRPr="00482C0D">
              <w:rPr>
                <w:color w:val="000000"/>
              </w:rPr>
              <w:t xml:space="preserve">средства </w:t>
            </w:r>
            <w:proofErr w:type="spellStart"/>
            <w:r w:rsidRPr="00482C0D">
              <w:rPr>
                <w:color w:val="000000"/>
              </w:rPr>
              <w:t>юрид</w:t>
            </w:r>
            <w:proofErr w:type="spellEnd"/>
            <w:r w:rsidRPr="00482C0D">
              <w:rPr>
                <w:color w:val="000000"/>
              </w:rPr>
              <w:t>. и физ. лиц</w:t>
            </w:r>
          </w:p>
        </w:tc>
        <w:tc>
          <w:tcPr>
            <w:tcW w:w="1134" w:type="dxa"/>
            <w:tcBorders>
              <w:top w:val="nil"/>
              <w:left w:val="nil"/>
              <w:bottom w:val="single" w:sz="4" w:space="0" w:color="auto"/>
              <w:right w:val="single" w:sz="4" w:space="0" w:color="auto"/>
            </w:tcBorders>
            <w:shd w:val="clear" w:color="000000" w:fill="FFFFFF"/>
            <w:vAlign w:val="bottom"/>
            <w:hideMark/>
          </w:tcPr>
          <w:p w:rsidR="006E1F6E" w:rsidRPr="004F741A" w:rsidRDefault="006E1F6E" w:rsidP="00D5487D">
            <w:pPr>
              <w:jc w:val="right"/>
              <w:rPr>
                <w:color w:val="000000"/>
                <w:sz w:val="22"/>
                <w:szCs w:val="22"/>
              </w:rPr>
            </w:pPr>
            <w:r w:rsidRPr="004F741A">
              <w:rPr>
                <w:color w:val="000000"/>
                <w:sz w:val="22"/>
                <w:szCs w:val="22"/>
              </w:rPr>
              <w:t>330,00</w:t>
            </w:r>
          </w:p>
        </w:tc>
        <w:tc>
          <w:tcPr>
            <w:tcW w:w="1134" w:type="dxa"/>
            <w:tcBorders>
              <w:top w:val="nil"/>
              <w:left w:val="nil"/>
              <w:bottom w:val="single" w:sz="4" w:space="0" w:color="auto"/>
              <w:right w:val="single" w:sz="4" w:space="0" w:color="auto"/>
            </w:tcBorders>
            <w:shd w:val="clear" w:color="000000" w:fill="FFFFFF"/>
            <w:vAlign w:val="bottom"/>
            <w:hideMark/>
          </w:tcPr>
          <w:p w:rsidR="006E1F6E" w:rsidRPr="004F741A" w:rsidRDefault="006E1F6E" w:rsidP="00D5487D">
            <w:pPr>
              <w:jc w:val="right"/>
              <w:rPr>
                <w:color w:val="000000"/>
                <w:sz w:val="22"/>
                <w:szCs w:val="22"/>
              </w:rPr>
            </w:pPr>
            <w:r w:rsidRPr="004F741A">
              <w:rPr>
                <w:color w:val="000000"/>
                <w:sz w:val="22"/>
                <w:szCs w:val="22"/>
              </w:rPr>
              <w:t>300,00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6E1F6E" w:rsidRPr="004F741A" w:rsidRDefault="006E1F6E" w:rsidP="000F7E95">
            <w:pPr>
              <w:jc w:val="right"/>
              <w:rPr>
                <w:color w:val="000000"/>
                <w:sz w:val="22"/>
                <w:szCs w:val="22"/>
              </w:rPr>
            </w:pPr>
            <w:r w:rsidRPr="004F741A">
              <w:rPr>
                <w:color w:val="000000"/>
                <w:sz w:val="22"/>
                <w:szCs w:val="22"/>
              </w:rPr>
              <w:t>295,00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F6E" w:rsidRPr="004F741A" w:rsidRDefault="006E1F6E" w:rsidP="00D5487D">
            <w:pPr>
              <w:jc w:val="right"/>
              <w:rPr>
                <w:color w:val="000000"/>
                <w:sz w:val="22"/>
                <w:szCs w:val="22"/>
              </w:rPr>
            </w:pPr>
            <w:r>
              <w:rPr>
                <w:color w:val="000000"/>
                <w:sz w:val="22"/>
                <w:szCs w:val="22"/>
              </w:rPr>
              <w:t>730,00</w:t>
            </w:r>
          </w:p>
        </w:tc>
      </w:tr>
      <w:tr w:rsidR="006E1F6E" w:rsidRPr="007E16A4" w:rsidTr="000F7E95">
        <w:trPr>
          <w:trHeight w:val="315"/>
        </w:trPr>
        <w:tc>
          <w:tcPr>
            <w:tcW w:w="567" w:type="dxa"/>
            <w:tcBorders>
              <w:top w:val="single" w:sz="4" w:space="0" w:color="auto"/>
              <w:left w:val="single" w:sz="4" w:space="0" w:color="auto"/>
              <w:bottom w:val="nil"/>
              <w:right w:val="single" w:sz="4" w:space="0" w:color="auto"/>
            </w:tcBorders>
            <w:shd w:val="clear" w:color="000000" w:fill="FFFFFF"/>
            <w:noWrap/>
            <w:hideMark/>
          </w:tcPr>
          <w:p w:rsidR="006E1F6E" w:rsidRPr="006E1F6E" w:rsidRDefault="006E1F6E" w:rsidP="00D5487D">
            <w:pPr>
              <w:jc w:val="center"/>
              <w:rPr>
                <w:color w:val="000000"/>
                <w:sz w:val="20"/>
                <w:szCs w:val="20"/>
              </w:rPr>
            </w:pPr>
            <w:r w:rsidRPr="006E1F6E">
              <w:rPr>
                <w:color w:val="000000"/>
                <w:sz w:val="20"/>
                <w:szCs w:val="20"/>
              </w:rPr>
              <w:t>1.19</w:t>
            </w:r>
          </w:p>
        </w:tc>
        <w:tc>
          <w:tcPr>
            <w:tcW w:w="2978" w:type="dxa"/>
            <w:vMerge w:val="restart"/>
            <w:tcBorders>
              <w:top w:val="single" w:sz="4" w:space="0" w:color="auto"/>
              <w:left w:val="single" w:sz="4" w:space="0" w:color="auto"/>
              <w:right w:val="single" w:sz="4" w:space="0" w:color="auto"/>
            </w:tcBorders>
            <w:shd w:val="clear" w:color="000000" w:fill="FFFFFF"/>
            <w:hideMark/>
          </w:tcPr>
          <w:p w:rsidR="006E1F6E" w:rsidRPr="007E16A4" w:rsidRDefault="006E1F6E" w:rsidP="00D5487D">
            <w:pPr>
              <w:rPr>
                <w:color w:val="000000"/>
              </w:rPr>
            </w:pPr>
            <w:proofErr w:type="gramStart"/>
            <w:r w:rsidRPr="007E16A4">
              <w:rPr>
                <w:color w:val="000000"/>
              </w:rPr>
              <w:t>Замена ламп на энергосберегающие в системе внутреннего освещения</w:t>
            </w:r>
            <w:proofErr w:type="gramEnd"/>
          </w:p>
        </w:tc>
        <w:tc>
          <w:tcPr>
            <w:tcW w:w="2835" w:type="dxa"/>
            <w:tcBorders>
              <w:top w:val="single" w:sz="4" w:space="0" w:color="auto"/>
              <w:left w:val="nil"/>
              <w:bottom w:val="single" w:sz="4" w:space="0" w:color="auto"/>
              <w:right w:val="single" w:sz="4" w:space="0" w:color="auto"/>
            </w:tcBorders>
            <w:shd w:val="clear" w:color="000000" w:fill="FFFFFF"/>
            <w:hideMark/>
          </w:tcPr>
          <w:p w:rsidR="006E1F6E" w:rsidRPr="007E16A4" w:rsidRDefault="006E1F6E" w:rsidP="00D5487D">
            <w:pPr>
              <w:rPr>
                <w:color w:val="000000"/>
              </w:rPr>
            </w:pPr>
            <w:r w:rsidRPr="007E16A4">
              <w:rPr>
                <w:color w:val="000000"/>
              </w:rPr>
              <w:t>Всего</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E1F6E" w:rsidRPr="004F741A" w:rsidRDefault="006E1F6E" w:rsidP="00D5487D">
            <w:pPr>
              <w:jc w:val="right"/>
              <w:rPr>
                <w:color w:val="000000"/>
                <w:sz w:val="22"/>
                <w:szCs w:val="22"/>
              </w:rPr>
            </w:pPr>
            <w:r w:rsidRPr="004F741A">
              <w:rPr>
                <w:color w:val="000000"/>
                <w:sz w:val="22"/>
                <w:szCs w:val="22"/>
              </w:rPr>
              <w:t>1 287,70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E1F6E" w:rsidRPr="004F741A" w:rsidRDefault="006E1F6E" w:rsidP="00D5487D">
            <w:pPr>
              <w:jc w:val="right"/>
              <w:rPr>
                <w:color w:val="000000"/>
                <w:sz w:val="22"/>
                <w:szCs w:val="22"/>
              </w:rPr>
            </w:pPr>
            <w:r w:rsidRPr="004F741A">
              <w:rPr>
                <w:color w:val="000000"/>
                <w:sz w:val="22"/>
                <w:szCs w:val="22"/>
              </w:rPr>
              <w:t>793,70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6E1F6E" w:rsidRPr="004F741A" w:rsidRDefault="006E1F6E" w:rsidP="000F7E95">
            <w:pPr>
              <w:jc w:val="right"/>
              <w:rPr>
                <w:color w:val="000000"/>
                <w:sz w:val="22"/>
                <w:szCs w:val="22"/>
              </w:rPr>
            </w:pPr>
            <w:r w:rsidRPr="004F741A">
              <w:rPr>
                <w:color w:val="000000"/>
                <w:sz w:val="22"/>
                <w:szCs w:val="22"/>
              </w:rPr>
              <w:t>1 250,70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E1F6E" w:rsidRPr="004F741A" w:rsidRDefault="006E1F6E" w:rsidP="00D5487D">
            <w:pPr>
              <w:jc w:val="right"/>
              <w:rPr>
                <w:color w:val="000000"/>
                <w:sz w:val="22"/>
                <w:szCs w:val="22"/>
              </w:rPr>
            </w:pPr>
            <w:r>
              <w:rPr>
                <w:color w:val="000000"/>
                <w:sz w:val="22"/>
                <w:szCs w:val="22"/>
              </w:rPr>
              <w:t>3 306,00</w:t>
            </w:r>
          </w:p>
        </w:tc>
      </w:tr>
      <w:tr w:rsidR="006E1F6E" w:rsidRPr="007E16A4" w:rsidTr="000F7E95">
        <w:trPr>
          <w:trHeight w:val="315"/>
        </w:trPr>
        <w:tc>
          <w:tcPr>
            <w:tcW w:w="567" w:type="dxa"/>
            <w:tcBorders>
              <w:top w:val="nil"/>
              <w:left w:val="single" w:sz="4" w:space="0" w:color="auto"/>
              <w:bottom w:val="nil"/>
              <w:right w:val="single" w:sz="4" w:space="0" w:color="auto"/>
            </w:tcBorders>
            <w:shd w:val="clear" w:color="000000" w:fill="FFFFFF"/>
            <w:noWrap/>
            <w:hideMark/>
          </w:tcPr>
          <w:p w:rsidR="006E1F6E" w:rsidRPr="006E1F6E" w:rsidRDefault="006E1F6E" w:rsidP="00D5487D">
            <w:pPr>
              <w:jc w:val="center"/>
              <w:rPr>
                <w:color w:val="000000"/>
                <w:sz w:val="20"/>
                <w:szCs w:val="20"/>
              </w:rPr>
            </w:pPr>
          </w:p>
        </w:tc>
        <w:tc>
          <w:tcPr>
            <w:tcW w:w="2978" w:type="dxa"/>
            <w:vMerge/>
            <w:tcBorders>
              <w:left w:val="single" w:sz="4" w:space="0" w:color="auto"/>
              <w:right w:val="single" w:sz="4" w:space="0" w:color="auto"/>
            </w:tcBorders>
            <w:vAlign w:val="center"/>
            <w:hideMark/>
          </w:tcPr>
          <w:p w:rsidR="006E1F6E" w:rsidRPr="007E16A4" w:rsidRDefault="006E1F6E" w:rsidP="00D5487D">
            <w:pPr>
              <w:rPr>
                <w:color w:val="000000"/>
              </w:rPr>
            </w:pPr>
          </w:p>
        </w:tc>
        <w:tc>
          <w:tcPr>
            <w:tcW w:w="2835" w:type="dxa"/>
            <w:tcBorders>
              <w:top w:val="nil"/>
              <w:left w:val="nil"/>
              <w:bottom w:val="single" w:sz="4" w:space="0" w:color="auto"/>
              <w:right w:val="single" w:sz="4" w:space="0" w:color="auto"/>
            </w:tcBorders>
            <w:shd w:val="clear" w:color="000000" w:fill="FFFFFF"/>
            <w:hideMark/>
          </w:tcPr>
          <w:p w:rsidR="006E1F6E" w:rsidRPr="007E16A4" w:rsidRDefault="006E1F6E" w:rsidP="00D5487D">
            <w:pPr>
              <w:rPr>
                <w:color w:val="000000"/>
              </w:rPr>
            </w:pPr>
            <w:r>
              <w:rPr>
                <w:color w:val="000000"/>
              </w:rPr>
              <w:t>бюджет города Кемерово</w:t>
            </w:r>
          </w:p>
        </w:tc>
        <w:tc>
          <w:tcPr>
            <w:tcW w:w="1134" w:type="dxa"/>
            <w:tcBorders>
              <w:top w:val="nil"/>
              <w:left w:val="nil"/>
              <w:bottom w:val="single" w:sz="4" w:space="0" w:color="auto"/>
              <w:right w:val="single" w:sz="4" w:space="0" w:color="auto"/>
            </w:tcBorders>
            <w:shd w:val="clear" w:color="000000" w:fill="FFFFFF"/>
            <w:vAlign w:val="bottom"/>
            <w:hideMark/>
          </w:tcPr>
          <w:p w:rsidR="006E1F6E" w:rsidRPr="004F741A" w:rsidRDefault="006E1F6E" w:rsidP="00D5487D">
            <w:pPr>
              <w:jc w:val="right"/>
              <w:rPr>
                <w:color w:val="000000"/>
                <w:sz w:val="22"/>
                <w:szCs w:val="22"/>
              </w:rPr>
            </w:pPr>
            <w:r w:rsidRPr="004F741A">
              <w:rPr>
                <w:color w:val="000000"/>
                <w:sz w:val="22"/>
                <w:szCs w:val="22"/>
              </w:rPr>
              <w:t>216,70</w:t>
            </w:r>
          </w:p>
        </w:tc>
        <w:tc>
          <w:tcPr>
            <w:tcW w:w="1134" w:type="dxa"/>
            <w:tcBorders>
              <w:top w:val="nil"/>
              <w:left w:val="nil"/>
              <w:bottom w:val="single" w:sz="4" w:space="0" w:color="auto"/>
              <w:right w:val="single" w:sz="4" w:space="0" w:color="auto"/>
            </w:tcBorders>
            <w:shd w:val="clear" w:color="000000" w:fill="FFFFFF"/>
            <w:vAlign w:val="bottom"/>
            <w:hideMark/>
          </w:tcPr>
          <w:p w:rsidR="006E1F6E" w:rsidRPr="004F741A" w:rsidRDefault="006E1F6E" w:rsidP="00D5487D">
            <w:pPr>
              <w:jc w:val="right"/>
              <w:rPr>
                <w:color w:val="000000"/>
                <w:sz w:val="22"/>
                <w:szCs w:val="22"/>
              </w:rPr>
            </w:pPr>
            <w:r w:rsidRPr="004F741A">
              <w:rPr>
                <w:color w:val="000000"/>
                <w:sz w:val="22"/>
                <w:szCs w:val="22"/>
              </w:rPr>
              <w:t>221,70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6E1F6E" w:rsidRPr="004F741A" w:rsidRDefault="006E1F6E" w:rsidP="000F7E95">
            <w:pPr>
              <w:jc w:val="right"/>
              <w:rPr>
                <w:color w:val="000000"/>
                <w:sz w:val="22"/>
                <w:szCs w:val="22"/>
              </w:rPr>
            </w:pPr>
            <w:r w:rsidRPr="004F741A">
              <w:rPr>
                <w:color w:val="000000"/>
                <w:sz w:val="22"/>
                <w:szCs w:val="22"/>
              </w:rPr>
              <w:t>1 016,70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F6E" w:rsidRPr="004F741A" w:rsidRDefault="006E1F6E" w:rsidP="00D5487D">
            <w:pPr>
              <w:jc w:val="right"/>
              <w:rPr>
                <w:color w:val="000000"/>
                <w:sz w:val="22"/>
                <w:szCs w:val="22"/>
              </w:rPr>
            </w:pPr>
            <w:r>
              <w:rPr>
                <w:color w:val="000000"/>
                <w:sz w:val="22"/>
                <w:szCs w:val="22"/>
              </w:rPr>
              <w:t>255,00</w:t>
            </w:r>
          </w:p>
        </w:tc>
      </w:tr>
      <w:tr w:rsidR="006E1F6E" w:rsidRPr="007E16A4" w:rsidTr="000F7E95">
        <w:trPr>
          <w:trHeight w:val="480"/>
        </w:trPr>
        <w:tc>
          <w:tcPr>
            <w:tcW w:w="567" w:type="dxa"/>
            <w:tcBorders>
              <w:top w:val="nil"/>
              <w:left w:val="single" w:sz="4" w:space="0" w:color="auto"/>
              <w:bottom w:val="nil"/>
              <w:right w:val="single" w:sz="4" w:space="0" w:color="auto"/>
            </w:tcBorders>
            <w:shd w:val="clear" w:color="000000" w:fill="FFFFFF"/>
            <w:noWrap/>
            <w:hideMark/>
          </w:tcPr>
          <w:p w:rsidR="006E1F6E" w:rsidRPr="006E1F6E" w:rsidRDefault="006E1F6E" w:rsidP="00D5487D">
            <w:pPr>
              <w:jc w:val="center"/>
              <w:rPr>
                <w:color w:val="000000"/>
                <w:sz w:val="20"/>
                <w:szCs w:val="20"/>
              </w:rPr>
            </w:pPr>
          </w:p>
        </w:tc>
        <w:tc>
          <w:tcPr>
            <w:tcW w:w="2978" w:type="dxa"/>
            <w:vMerge/>
            <w:tcBorders>
              <w:left w:val="single" w:sz="4" w:space="0" w:color="auto"/>
              <w:right w:val="single" w:sz="4" w:space="0" w:color="auto"/>
            </w:tcBorders>
            <w:vAlign w:val="center"/>
            <w:hideMark/>
          </w:tcPr>
          <w:p w:rsidR="006E1F6E" w:rsidRPr="007E16A4" w:rsidRDefault="006E1F6E" w:rsidP="00D5487D">
            <w:pPr>
              <w:rPr>
                <w:color w:val="000000"/>
              </w:rPr>
            </w:pPr>
          </w:p>
        </w:tc>
        <w:tc>
          <w:tcPr>
            <w:tcW w:w="2835" w:type="dxa"/>
            <w:tcBorders>
              <w:top w:val="nil"/>
              <w:left w:val="nil"/>
              <w:bottom w:val="single" w:sz="4" w:space="0" w:color="auto"/>
              <w:right w:val="single" w:sz="4" w:space="0" w:color="auto"/>
            </w:tcBorders>
            <w:shd w:val="clear" w:color="000000" w:fill="FFFFFF"/>
            <w:hideMark/>
          </w:tcPr>
          <w:p w:rsidR="006E1F6E" w:rsidRPr="007E16A4" w:rsidRDefault="006E1F6E" w:rsidP="00D5487D">
            <w:pPr>
              <w:rPr>
                <w:color w:val="000000"/>
              </w:rPr>
            </w:pPr>
            <w:r w:rsidRPr="007E16A4">
              <w:rPr>
                <w:color w:val="000000"/>
              </w:rPr>
              <w:t>иные не запрещенные законодательством источники:</w:t>
            </w:r>
          </w:p>
        </w:tc>
        <w:tc>
          <w:tcPr>
            <w:tcW w:w="1134" w:type="dxa"/>
            <w:tcBorders>
              <w:top w:val="nil"/>
              <w:left w:val="nil"/>
              <w:bottom w:val="single" w:sz="4" w:space="0" w:color="auto"/>
              <w:right w:val="single" w:sz="4" w:space="0" w:color="auto"/>
            </w:tcBorders>
            <w:shd w:val="clear" w:color="000000" w:fill="FFFFFF"/>
            <w:noWrap/>
            <w:vAlign w:val="bottom"/>
            <w:hideMark/>
          </w:tcPr>
          <w:p w:rsidR="006E1F6E" w:rsidRPr="004F741A" w:rsidRDefault="006E1F6E" w:rsidP="00D5487D">
            <w:pPr>
              <w:jc w:val="right"/>
              <w:rPr>
                <w:color w:val="000000"/>
                <w:sz w:val="22"/>
                <w:szCs w:val="22"/>
              </w:rPr>
            </w:pPr>
            <w:r w:rsidRPr="004F741A">
              <w:rPr>
                <w:color w:val="000000"/>
                <w:sz w:val="22"/>
                <w:szCs w:val="22"/>
              </w:rPr>
              <w:t>1 071,00</w:t>
            </w:r>
          </w:p>
        </w:tc>
        <w:tc>
          <w:tcPr>
            <w:tcW w:w="1134" w:type="dxa"/>
            <w:tcBorders>
              <w:top w:val="nil"/>
              <w:left w:val="nil"/>
              <w:bottom w:val="single" w:sz="4" w:space="0" w:color="auto"/>
              <w:right w:val="single" w:sz="4" w:space="0" w:color="auto"/>
            </w:tcBorders>
            <w:shd w:val="clear" w:color="000000" w:fill="FFFFFF"/>
            <w:noWrap/>
            <w:vAlign w:val="bottom"/>
            <w:hideMark/>
          </w:tcPr>
          <w:p w:rsidR="006E1F6E" w:rsidRPr="004F741A" w:rsidRDefault="006E1F6E" w:rsidP="00D5487D">
            <w:pPr>
              <w:jc w:val="right"/>
              <w:rPr>
                <w:color w:val="000000"/>
                <w:sz w:val="22"/>
                <w:szCs w:val="22"/>
              </w:rPr>
            </w:pPr>
            <w:r w:rsidRPr="004F741A">
              <w:rPr>
                <w:color w:val="000000"/>
                <w:sz w:val="22"/>
                <w:szCs w:val="22"/>
              </w:rPr>
              <w:t>572,00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6E1F6E" w:rsidRPr="004F741A" w:rsidRDefault="006E1F6E" w:rsidP="000F7E95">
            <w:pPr>
              <w:jc w:val="right"/>
              <w:rPr>
                <w:color w:val="000000"/>
                <w:sz w:val="22"/>
                <w:szCs w:val="22"/>
              </w:rPr>
            </w:pPr>
            <w:r w:rsidRPr="004F741A">
              <w:rPr>
                <w:color w:val="000000"/>
                <w:sz w:val="22"/>
                <w:szCs w:val="22"/>
              </w:rPr>
              <w:t>234,00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E1F6E" w:rsidRPr="004F741A" w:rsidRDefault="006E1F6E" w:rsidP="00D5487D">
            <w:pPr>
              <w:jc w:val="right"/>
              <w:rPr>
                <w:color w:val="000000"/>
                <w:sz w:val="22"/>
                <w:szCs w:val="22"/>
              </w:rPr>
            </w:pPr>
            <w:r>
              <w:rPr>
                <w:color w:val="000000"/>
                <w:sz w:val="22"/>
                <w:szCs w:val="22"/>
              </w:rPr>
              <w:t>3 051,0</w:t>
            </w:r>
          </w:p>
        </w:tc>
      </w:tr>
      <w:tr w:rsidR="006E1F6E" w:rsidRPr="007E16A4" w:rsidTr="000F7E95">
        <w:trPr>
          <w:trHeight w:val="266"/>
        </w:trPr>
        <w:tc>
          <w:tcPr>
            <w:tcW w:w="567" w:type="dxa"/>
            <w:vMerge w:val="restart"/>
            <w:tcBorders>
              <w:top w:val="nil"/>
              <w:left w:val="single" w:sz="4" w:space="0" w:color="auto"/>
              <w:right w:val="single" w:sz="4" w:space="0" w:color="auto"/>
            </w:tcBorders>
            <w:shd w:val="clear" w:color="000000" w:fill="FFFFFF"/>
            <w:noWrap/>
            <w:hideMark/>
          </w:tcPr>
          <w:p w:rsidR="006E1F6E" w:rsidRPr="006E1F6E" w:rsidRDefault="006E1F6E" w:rsidP="00D5487D">
            <w:pPr>
              <w:jc w:val="center"/>
              <w:rPr>
                <w:color w:val="000000"/>
                <w:sz w:val="20"/>
                <w:szCs w:val="20"/>
              </w:rPr>
            </w:pPr>
          </w:p>
        </w:tc>
        <w:tc>
          <w:tcPr>
            <w:tcW w:w="2978" w:type="dxa"/>
            <w:vMerge/>
            <w:tcBorders>
              <w:left w:val="single" w:sz="4" w:space="0" w:color="auto"/>
              <w:right w:val="single" w:sz="4" w:space="0" w:color="auto"/>
            </w:tcBorders>
            <w:vAlign w:val="center"/>
            <w:hideMark/>
          </w:tcPr>
          <w:p w:rsidR="006E1F6E" w:rsidRPr="007E16A4" w:rsidRDefault="006E1F6E" w:rsidP="00D5487D">
            <w:pPr>
              <w:rPr>
                <w:color w:val="000000"/>
              </w:rPr>
            </w:pPr>
          </w:p>
        </w:tc>
        <w:tc>
          <w:tcPr>
            <w:tcW w:w="2835" w:type="dxa"/>
            <w:tcBorders>
              <w:top w:val="nil"/>
              <w:left w:val="nil"/>
              <w:bottom w:val="single" w:sz="4" w:space="0" w:color="auto"/>
              <w:right w:val="single" w:sz="4" w:space="0" w:color="auto"/>
            </w:tcBorders>
            <w:shd w:val="clear" w:color="000000" w:fill="FFFFFF"/>
            <w:vAlign w:val="bottom"/>
            <w:hideMark/>
          </w:tcPr>
          <w:p w:rsidR="006E1F6E" w:rsidRPr="00482C0D" w:rsidRDefault="006E1F6E" w:rsidP="00D5487D">
            <w:pPr>
              <w:rPr>
                <w:color w:val="000000"/>
              </w:rPr>
            </w:pPr>
            <w:r w:rsidRPr="007E16A4">
              <w:rPr>
                <w:color w:val="000000"/>
              </w:rPr>
              <w:t>областной бюджет</w:t>
            </w:r>
          </w:p>
        </w:tc>
        <w:tc>
          <w:tcPr>
            <w:tcW w:w="1134" w:type="dxa"/>
            <w:tcBorders>
              <w:top w:val="nil"/>
              <w:left w:val="nil"/>
              <w:bottom w:val="single" w:sz="4" w:space="0" w:color="auto"/>
              <w:right w:val="single" w:sz="4" w:space="0" w:color="auto"/>
            </w:tcBorders>
            <w:shd w:val="clear" w:color="000000" w:fill="FFFFFF"/>
            <w:vAlign w:val="bottom"/>
            <w:hideMark/>
          </w:tcPr>
          <w:p w:rsidR="006E1F6E" w:rsidRPr="004F741A" w:rsidRDefault="006E1F6E" w:rsidP="00D5487D">
            <w:pPr>
              <w:jc w:val="right"/>
              <w:rPr>
                <w:color w:val="000000"/>
                <w:sz w:val="22"/>
                <w:szCs w:val="22"/>
              </w:rPr>
            </w:pPr>
            <w:r>
              <w:rPr>
                <w:color w:val="000000"/>
                <w:sz w:val="22"/>
                <w:szCs w:val="22"/>
              </w:rPr>
              <w:t>0,00</w:t>
            </w:r>
          </w:p>
        </w:tc>
        <w:tc>
          <w:tcPr>
            <w:tcW w:w="1134" w:type="dxa"/>
            <w:tcBorders>
              <w:top w:val="nil"/>
              <w:left w:val="nil"/>
              <w:bottom w:val="single" w:sz="4" w:space="0" w:color="auto"/>
              <w:right w:val="single" w:sz="4" w:space="0" w:color="auto"/>
            </w:tcBorders>
            <w:shd w:val="clear" w:color="000000" w:fill="FFFFFF"/>
            <w:vAlign w:val="bottom"/>
            <w:hideMark/>
          </w:tcPr>
          <w:p w:rsidR="006E1F6E" w:rsidRPr="004F741A" w:rsidRDefault="006E1F6E" w:rsidP="00D5487D">
            <w:pPr>
              <w:jc w:val="right"/>
              <w:rPr>
                <w:color w:val="000000"/>
                <w:sz w:val="22"/>
                <w:szCs w:val="22"/>
              </w:rPr>
            </w:pPr>
            <w:r>
              <w:rPr>
                <w:color w:val="000000"/>
                <w:sz w:val="22"/>
                <w:szCs w:val="22"/>
              </w:rPr>
              <w:t>0,00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6E1F6E" w:rsidRPr="004F741A" w:rsidRDefault="006E1F6E" w:rsidP="000F7E95">
            <w:pPr>
              <w:jc w:val="right"/>
              <w:rPr>
                <w:color w:val="000000"/>
                <w:sz w:val="22"/>
                <w:szCs w:val="22"/>
              </w:rPr>
            </w:pPr>
            <w:r>
              <w:rPr>
                <w:color w:val="000000"/>
                <w:sz w:val="22"/>
                <w:szCs w:val="22"/>
              </w:rPr>
              <w:t>0,00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F6E" w:rsidRPr="004F741A" w:rsidRDefault="006E1F6E" w:rsidP="00D5487D">
            <w:pPr>
              <w:jc w:val="right"/>
              <w:rPr>
                <w:color w:val="000000"/>
                <w:sz w:val="22"/>
                <w:szCs w:val="22"/>
              </w:rPr>
            </w:pPr>
            <w:r>
              <w:rPr>
                <w:color w:val="000000"/>
                <w:sz w:val="22"/>
                <w:szCs w:val="22"/>
              </w:rPr>
              <w:t>1,00</w:t>
            </w:r>
          </w:p>
        </w:tc>
      </w:tr>
      <w:tr w:rsidR="006E1F6E" w:rsidRPr="007E16A4" w:rsidTr="000F7E95">
        <w:trPr>
          <w:trHeight w:val="450"/>
        </w:trPr>
        <w:tc>
          <w:tcPr>
            <w:tcW w:w="567" w:type="dxa"/>
            <w:vMerge/>
            <w:tcBorders>
              <w:left w:val="single" w:sz="4" w:space="0" w:color="auto"/>
              <w:bottom w:val="nil"/>
              <w:right w:val="single" w:sz="4" w:space="0" w:color="auto"/>
            </w:tcBorders>
            <w:shd w:val="clear" w:color="000000" w:fill="FFFFFF"/>
            <w:noWrap/>
            <w:hideMark/>
          </w:tcPr>
          <w:p w:rsidR="006E1F6E" w:rsidRPr="006E1F6E" w:rsidRDefault="006E1F6E" w:rsidP="00D5487D">
            <w:pPr>
              <w:jc w:val="center"/>
              <w:rPr>
                <w:color w:val="000000"/>
                <w:sz w:val="20"/>
                <w:szCs w:val="20"/>
              </w:rPr>
            </w:pPr>
          </w:p>
        </w:tc>
        <w:tc>
          <w:tcPr>
            <w:tcW w:w="2978" w:type="dxa"/>
            <w:vMerge/>
            <w:tcBorders>
              <w:left w:val="single" w:sz="4" w:space="0" w:color="auto"/>
              <w:bottom w:val="single" w:sz="4" w:space="0" w:color="000000"/>
              <w:right w:val="single" w:sz="4" w:space="0" w:color="auto"/>
            </w:tcBorders>
            <w:vAlign w:val="center"/>
            <w:hideMark/>
          </w:tcPr>
          <w:p w:rsidR="006E1F6E" w:rsidRPr="007E16A4" w:rsidRDefault="006E1F6E" w:rsidP="00D5487D">
            <w:pPr>
              <w:rPr>
                <w:color w:val="000000"/>
              </w:rPr>
            </w:pP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6E1F6E" w:rsidRPr="00482C0D" w:rsidRDefault="006E1F6E" w:rsidP="00D5487D">
            <w:pPr>
              <w:rPr>
                <w:color w:val="000000"/>
              </w:rPr>
            </w:pPr>
            <w:r w:rsidRPr="00482C0D">
              <w:rPr>
                <w:color w:val="000000"/>
              </w:rPr>
              <w:t xml:space="preserve">средства </w:t>
            </w:r>
            <w:proofErr w:type="spellStart"/>
            <w:r w:rsidRPr="00482C0D">
              <w:rPr>
                <w:color w:val="000000"/>
              </w:rPr>
              <w:t>юрид</w:t>
            </w:r>
            <w:proofErr w:type="spellEnd"/>
            <w:r w:rsidRPr="00482C0D">
              <w:rPr>
                <w:color w:val="000000"/>
              </w:rPr>
              <w:t>. и физ. лиц</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6E1F6E" w:rsidRPr="004F741A" w:rsidRDefault="006E1F6E" w:rsidP="000F7E95">
            <w:pPr>
              <w:jc w:val="right"/>
              <w:rPr>
                <w:color w:val="000000"/>
                <w:sz w:val="22"/>
                <w:szCs w:val="22"/>
              </w:rPr>
            </w:pPr>
            <w:r w:rsidRPr="004F741A">
              <w:rPr>
                <w:color w:val="000000"/>
                <w:sz w:val="22"/>
                <w:szCs w:val="22"/>
              </w:rPr>
              <w:t>1 071,00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6E1F6E" w:rsidRPr="004F741A" w:rsidRDefault="006E1F6E" w:rsidP="000F7E95">
            <w:pPr>
              <w:jc w:val="right"/>
              <w:rPr>
                <w:color w:val="000000"/>
                <w:sz w:val="22"/>
                <w:szCs w:val="22"/>
              </w:rPr>
            </w:pPr>
            <w:r w:rsidRPr="004F741A">
              <w:rPr>
                <w:color w:val="000000"/>
                <w:sz w:val="22"/>
                <w:szCs w:val="22"/>
              </w:rPr>
              <w:t>572,00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6E1F6E" w:rsidRPr="004F741A" w:rsidRDefault="006E1F6E" w:rsidP="000F7E95">
            <w:pPr>
              <w:jc w:val="right"/>
              <w:rPr>
                <w:color w:val="000000"/>
                <w:sz w:val="22"/>
                <w:szCs w:val="22"/>
              </w:rPr>
            </w:pPr>
            <w:r w:rsidRPr="004F741A">
              <w:rPr>
                <w:color w:val="000000"/>
                <w:sz w:val="22"/>
                <w:szCs w:val="22"/>
              </w:rPr>
              <w:t>234,00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F6E" w:rsidRPr="004F741A" w:rsidRDefault="006E1F6E" w:rsidP="000F7E95">
            <w:pPr>
              <w:jc w:val="right"/>
              <w:rPr>
                <w:color w:val="000000"/>
                <w:sz w:val="22"/>
                <w:szCs w:val="22"/>
              </w:rPr>
            </w:pPr>
            <w:r>
              <w:rPr>
                <w:color w:val="000000"/>
                <w:sz w:val="22"/>
                <w:szCs w:val="22"/>
              </w:rPr>
              <w:t>3 050,00</w:t>
            </w:r>
          </w:p>
        </w:tc>
      </w:tr>
      <w:tr w:rsidR="006E1F6E" w:rsidRPr="007E16A4" w:rsidTr="000F7E95">
        <w:trPr>
          <w:trHeight w:val="315"/>
        </w:trPr>
        <w:tc>
          <w:tcPr>
            <w:tcW w:w="567" w:type="dxa"/>
            <w:vMerge w:val="restart"/>
            <w:tcBorders>
              <w:top w:val="single" w:sz="4" w:space="0" w:color="auto"/>
              <w:left w:val="single" w:sz="4" w:space="0" w:color="auto"/>
              <w:right w:val="single" w:sz="4" w:space="0" w:color="auto"/>
            </w:tcBorders>
            <w:shd w:val="clear" w:color="000000" w:fill="FFFFFF"/>
            <w:noWrap/>
            <w:hideMark/>
          </w:tcPr>
          <w:p w:rsidR="006E1F6E" w:rsidRPr="006E1F6E" w:rsidRDefault="006E1F6E" w:rsidP="00D5487D">
            <w:pPr>
              <w:jc w:val="center"/>
              <w:rPr>
                <w:color w:val="000000"/>
                <w:sz w:val="20"/>
                <w:szCs w:val="20"/>
              </w:rPr>
            </w:pPr>
            <w:r w:rsidRPr="006E1F6E">
              <w:rPr>
                <w:color w:val="000000"/>
                <w:sz w:val="20"/>
                <w:szCs w:val="20"/>
              </w:rPr>
              <w:t>1.20</w:t>
            </w:r>
          </w:p>
        </w:tc>
        <w:tc>
          <w:tcPr>
            <w:tcW w:w="2978" w:type="dxa"/>
            <w:vMerge w:val="restart"/>
            <w:tcBorders>
              <w:top w:val="nil"/>
              <w:left w:val="single" w:sz="4" w:space="0" w:color="auto"/>
              <w:right w:val="single" w:sz="4" w:space="0" w:color="auto"/>
            </w:tcBorders>
            <w:shd w:val="clear" w:color="000000" w:fill="FFFFFF"/>
            <w:hideMark/>
          </w:tcPr>
          <w:p w:rsidR="006E1F6E" w:rsidRPr="007E16A4" w:rsidRDefault="006E1F6E" w:rsidP="00D5487D">
            <w:pPr>
              <w:rPr>
                <w:color w:val="000000"/>
              </w:rPr>
            </w:pPr>
            <w:r w:rsidRPr="007E16A4">
              <w:rPr>
                <w:color w:val="000000"/>
              </w:rPr>
              <w:t>Замена ламп на энергосберегающие в системе наружного освещения</w:t>
            </w:r>
          </w:p>
        </w:tc>
        <w:tc>
          <w:tcPr>
            <w:tcW w:w="2835" w:type="dxa"/>
            <w:tcBorders>
              <w:top w:val="nil"/>
              <w:left w:val="nil"/>
              <w:bottom w:val="single" w:sz="4" w:space="0" w:color="auto"/>
              <w:right w:val="single" w:sz="4" w:space="0" w:color="auto"/>
            </w:tcBorders>
            <w:shd w:val="clear" w:color="000000" w:fill="FFFFFF"/>
            <w:hideMark/>
          </w:tcPr>
          <w:p w:rsidR="006E1F6E" w:rsidRPr="007E16A4" w:rsidRDefault="006E1F6E" w:rsidP="00D5487D">
            <w:pPr>
              <w:rPr>
                <w:color w:val="000000"/>
              </w:rPr>
            </w:pPr>
            <w:r w:rsidRPr="007E16A4">
              <w:rPr>
                <w:color w:val="000000"/>
              </w:rPr>
              <w:t>Всего</w:t>
            </w:r>
          </w:p>
        </w:tc>
        <w:tc>
          <w:tcPr>
            <w:tcW w:w="1134" w:type="dxa"/>
            <w:tcBorders>
              <w:top w:val="nil"/>
              <w:left w:val="nil"/>
              <w:bottom w:val="single" w:sz="4" w:space="0" w:color="auto"/>
              <w:right w:val="single" w:sz="4" w:space="0" w:color="auto"/>
            </w:tcBorders>
            <w:shd w:val="clear" w:color="000000" w:fill="FFFFFF"/>
            <w:noWrap/>
            <w:vAlign w:val="bottom"/>
            <w:hideMark/>
          </w:tcPr>
          <w:p w:rsidR="006E1F6E" w:rsidRPr="004F741A" w:rsidRDefault="006E1F6E" w:rsidP="00D5487D">
            <w:pPr>
              <w:jc w:val="right"/>
              <w:rPr>
                <w:color w:val="000000"/>
                <w:sz w:val="22"/>
                <w:szCs w:val="22"/>
              </w:rPr>
            </w:pPr>
            <w:r w:rsidRPr="004F741A">
              <w:rPr>
                <w:color w:val="000000"/>
                <w:sz w:val="22"/>
                <w:szCs w:val="22"/>
              </w:rPr>
              <w:t>226,00</w:t>
            </w:r>
          </w:p>
        </w:tc>
        <w:tc>
          <w:tcPr>
            <w:tcW w:w="1134" w:type="dxa"/>
            <w:tcBorders>
              <w:top w:val="nil"/>
              <w:left w:val="nil"/>
              <w:bottom w:val="single" w:sz="4" w:space="0" w:color="auto"/>
              <w:right w:val="single" w:sz="4" w:space="0" w:color="auto"/>
            </w:tcBorders>
            <w:shd w:val="clear" w:color="000000" w:fill="FFFFFF"/>
            <w:noWrap/>
            <w:vAlign w:val="bottom"/>
            <w:hideMark/>
          </w:tcPr>
          <w:p w:rsidR="006E1F6E" w:rsidRPr="004F741A" w:rsidRDefault="006E1F6E" w:rsidP="00D5487D">
            <w:pPr>
              <w:jc w:val="right"/>
              <w:rPr>
                <w:color w:val="000000"/>
                <w:sz w:val="22"/>
                <w:szCs w:val="22"/>
              </w:rPr>
            </w:pPr>
            <w:r w:rsidRPr="004F741A">
              <w:rPr>
                <w:color w:val="000000"/>
                <w:sz w:val="22"/>
                <w:szCs w:val="22"/>
              </w:rPr>
              <w:t>397,00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6E1F6E" w:rsidRPr="004F741A" w:rsidRDefault="006E1F6E" w:rsidP="000F7E95">
            <w:pPr>
              <w:jc w:val="right"/>
              <w:rPr>
                <w:color w:val="000000"/>
                <w:sz w:val="22"/>
                <w:szCs w:val="22"/>
              </w:rPr>
            </w:pPr>
            <w:r w:rsidRPr="004F741A">
              <w:rPr>
                <w:color w:val="000000"/>
                <w:sz w:val="22"/>
                <w:szCs w:val="22"/>
              </w:rPr>
              <w:t>139,00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E1F6E" w:rsidRPr="004F741A" w:rsidRDefault="006E1F6E" w:rsidP="00D5487D">
            <w:pPr>
              <w:jc w:val="right"/>
              <w:rPr>
                <w:color w:val="000000"/>
                <w:sz w:val="22"/>
                <w:szCs w:val="22"/>
              </w:rPr>
            </w:pPr>
            <w:r>
              <w:rPr>
                <w:color w:val="000000"/>
                <w:sz w:val="22"/>
                <w:szCs w:val="22"/>
              </w:rPr>
              <w:t>715,00</w:t>
            </w:r>
          </w:p>
        </w:tc>
      </w:tr>
      <w:tr w:rsidR="006E1F6E" w:rsidRPr="007E16A4" w:rsidTr="000F7E95">
        <w:trPr>
          <w:trHeight w:val="315"/>
        </w:trPr>
        <w:tc>
          <w:tcPr>
            <w:tcW w:w="567" w:type="dxa"/>
            <w:vMerge/>
            <w:tcBorders>
              <w:left w:val="single" w:sz="4" w:space="0" w:color="auto"/>
              <w:right w:val="single" w:sz="4" w:space="0" w:color="auto"/>
            </w:tcBorders>
            <w:shd w:val="clear" w:color="000000" w:fill="FFFFFF"/>
            <w:vAlign w:val="center"/>
            <w:hideMark/>
          </w:tcPr>
          <w:p w:rsidR="006E1F6E" w:rsidRPr="006E1F6E" w:rsidRDefault="006E1F6E" w:rsidP="00D5487D">
            <w:pPr>
              <w:jc w:val="center"/>
              <w:rPr>
                <w:color w:val="000000"/>
                <w:sz w:val="20"/>
                <w:szCs w:val="20"/>
              </w:rPr>
            </w:pPr>
          </w:p>
        </w:tc>
        <w:tc>
          <w:tcPr>
            <w:tcW w:w="2978" w:type="dxa"/>
            <w:vMerge/>
            <w:tcBorders>
              <w:left w:val="single" w:sz="4" w:space="0" w:color="auto"/>
              <w:right w:val="single" w:sz="4" w:space="0" w:color="auto"/>
            </w:tcBorders>
            <w:shd w:val="clear" w:color="000000" w:fill="FFFFFF"/>
            <w:vAlign w:val="center"/>
            <w:hideMark/>
          </w:tcPr>
          <w:p w:rsidR="006E1F6E" w:rsidRPr="007E16A4" w:rsidRDefault="006E1F6E" w:rsidP="00D5487D">
            <w:pPr>
              <w:rPr>
                <w:color w:val="000000"/>
              </w:rPr>
            </w:pPr>
          </w:p>
        </w:tc>
        <w:tc>
          <w:tcPr>
            <w:tcW w:w="2835" w:type="dxa"/>
            <w:tcBorders>
              <w:top w:val="nil"/>
              <w:left w:val="nil"/>
              <w:bottom w:val="single" w:sz="4" w:space="0" w:color="auto"/>
              <w:right w:val="single" w:sz="4" w:space="0" w:color="auto"/>
            </w:tcBorders>
            <w:shd w:val="clear" w:color="000000" w:fill="FFFFFF"/>
            <w:hideMark/>
          </w:tcPr>
          <w:p w:rsidR="006E1F6E" w:rsidRPr="007E16A4" w:rsidRDefault="006E1F6E" w:rsidP="00D5487D">
            <w:pPr>
              <w:rPr>
                <w:color w:val="000000"/>
              </w:rPr>
            </w:pPr>
            <w:r>
              <w:rPr>
                <w:color w:val="000000"/>
              </w:rPr>
              <w:t>бюджет города Кемерово</w:t>
            </w:r>
          </w:p>
        </w:tc>
        <w:tc>
          <w:tcPr>
            <w:tcW w:w="1134" w:type="dxa"/>
            <w:tcBorders>
              <w:top w:val="nil"/>
              <w:left w:val="nil"/>
              <w:bottom w:val="single" w:sz="4" w:space="0" w:color="auto"/>
              <w:right w:val="single" w:sz="4" w:space="0" w:color="auto"/>
            </w:tcBorders>
            <w:shd w:val="clear" w:color="000000" w:fill="FFFFFF"/>
            <w:vAlign w:val="bottom"/>
            <w:hideMark/>
          </w:tcPr>
          <w:p w:rsidR="006E1F6E" w:rsidRPr="004F741A" w:rsidRDefault="006E1F6E" w:rsidP="00D5487D">
            <w:pPr>
              <w:jc w:val="right"/>
              <w:rPr>
                <w:color w:val="000000"/>
                <w:sz w:val="22"/>
                <w:szCs w:val="22"/>
              </w:rPr>
            </w:pPr>
            <w:r w:rsidRPr="004F741A">
              <w:rPr>
                <w:color w:val="000000"/>
                <w:sz w:val="22"/>
                <w:szCs w:val="22"/>
              </w:rPr>
              <w:t>130,00</w:t>
            </w:r>
          </w:p>
        </w:tc>
        <w:tc>
          <w:tcPr>
            <w:tcW w:w="1134" w:type="dxa"/>
            <w:tcBorders>
              <w:top w:val="nil"/>
              <w:left w:val="nil"/>
              <w:bottom w:val="single" w:sz="4" w:space="0" w:color="auto"/>
              <w:right w:val="single" w:sz="4" w:space="0" w:color="auto"/>
            </w:tcBorders>
            <w:shd w:val="clear" w:color="000000" w:fill="FFFFFF"/>
            <w:vAlign w:val="bottom"/>
            <w:hideMark/>
          </w:tcPr>
          <w:p w:rsidR="006E1F6E" w:rsidRPr="004F741A" w:rsidRDefault="006E1F6E" w:rsidP="00D5487D">
            <w:pPr>
              <w:jc w:val="right"/>
              <w:rPr>
                <w:color w:val="000000"/>
                <w:sz w:val="22"/>
                <w:szCs w:val="22"/>
              </w:rPr>
            </w:pPr>
            <w:r w:rsidRPr="004F741A">
              <w:rPr>
                <w:color w:val="000000"/>
                <w:sz w:val="22"/>
                <w:szCs w:val="22"/>
              </w:rPr>
              <w:t>285,00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6E1F6E" w:rsidRPr="004F741A" w:rsidRDefault="006E1F6E" w:rsidP="000F7E95">
            <w:pPr>
              <w:jc w:val="right"/>
              <w:rPr>
                <w:color w:val="000000"/>
                <w:sz w:val="22"/>
                <w:szCs w:val="22"/>
              </w:rPr>
            </w:pPr>
            <w:r w:rsidRPr="004F741A">
              <w:rPr>
                <w:color w:val="000000"/>
                <w:sz w:val="22"/>
                <w:szCs w:val="22"/>
              </w:rPr>
              <w:t>131,00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F6E" w:rsidRPr="004F741A" w:rsidRDefault="006E1F6E" w:rsidP="00D5487D">
            <w:pPr>
              <w:jc w:val="right"/>
              <w:rPr>
                <w:color w:val="000000"/>
                <w:sz w:val="22"/>
                <w:szCs w:val="22"/>
              </w:rPr>
            </w:pPr>
            <w:r>
              <w:rPr>
                <w:color w:val="000000"/>
                <w:sz w:val="22"/>
                <w:szCs w:val="22"/>
              </w:rPr>
              <w:t>20,00</w:t>
            </w:r>
          </w:p>
        </w:tc>
      </w:tr>
      <w:tr w:rsidR="006E1F6E" w:rsidRPr="007E16A4" w:rsidTr="000F7E95">
        <w:trPr>
          <w:trHeight w:val="480"/>
        </w:trPr>
        <w:tc>
          <w:tcPr>
            <w:tcW w:w="567" w:type="dxa"/>
            <w:vMerge/>
            <w:tcBorders>
              <w:left w:val="single" w:sz="4" w:space="0" w:color="auto"/>
              <w:right w:val="single" w:sz="4" w:space="0" w:color="auto"/>
            </w:tcBorders>
            <w:shd w:val="clear" w:color="000000" w:fill="FFFFFF"/>
            <w:vAlign w:val="center"/>
            <w:hideMark/>
          </w:tcPr>
          <w:p w:rsidR="006E1F6E" w:rsidRPr="006E1F6E" w:rsidRDefault="006E1F6E" w:rsidP="00D5487D">
            <w:pPr>
              <w:jc w:val="center"/>
              <w:rPr>
                <w:color w:val="000000"/>
                <w:sz w:val="20"/>
                <w:szCs w:val="20"/>
              </w:rPr>
            </w:pPr>
          </w:p>
        </w:tc>
        <w:tc>
          <w:tcPr>
            <w:tcW w:w="2978" w:type="dxa"/>
            <w:vMerge/>
            <w:tcBorders>
              <w:left w:val="single" w:sz="4" w:space="0" w:color="auto"/>
              <w:right w:val="single" w:sz="4" w:space="0" w:color="auto"/>
            </w:tcBorders>
            <w:shd w:val="clear" w:color="000000" w:fill="FFFFFF"/>
            <w:vAlign w:val="center"/>
            <w:hideMark/>
          </w:tcPr>
          <w:p w:rsidR="006E1F6E" w:rsidRPr="007E16A4" w:rsidRDefault="006E1F6E" w:rsidP="00D5487D">
            <w:pPr>
              <w:rPr>
                <w:color w:val="000000"/>
              </w:rPr>
            </w:pPr>
          </w:p>
        </w:tc>
        <w:tc>
          <w:tcPr>
            <w:tcW w:w="2835" w:type="dxa"/>
            <w:tcBorders>
              <w:top w:val="nil"/>
              <w:left w:val="nil"/>
              <w:bottom w:val="single" w:sz="4" w:space="0" w:color="auto"/>
              <w:right w:val="single" w:sz="4" w:space="0" w:color="auto"/>
            </w:tcBorders>
            <w:shd w:val="clear" w:color="000000" w:fill="FFFFFF"/>
            <w:hideMark/>
          </w:tcPr>
          <w:p w:rsidR="006E1F6E" w:rsidRPr="007E16A4" w:rsidRDefault="006E1F6E" w:rsidP="00D5487D">
            <w:pPr>
              <w:rPr>
                <w:color w:val="000000"/>
              </w:rPr>
            </w:pPr>
            <w:r w:rsidRPr="007E16A4">
              <w:rPr>
                <w:color w:val="000000"/>
              </w:rPr>
              <w:t>иные не запрещенные законодательством источники:</w:t>
            </w:r>
          </w:p>
        </w:tc>
        <w:tc>
          <w:tcPr>
            <w:tcW w:w="1134" w:type="dxa"/>
            <w:tcBorders>
              <w:top w:val="nil"/>
              <w:left w:val="nil"/>
              <w:bottom w:val="single" w:sz="4" w:space="0" w:color="auto"/>
              <w:right w:val="single" w:sz="4" w:space="0" w:color="auto"/>
            </w:tcBorders>
            <w:shd w:val="clear" w:color="000000" w:fill="FFFFFF"/>
            <w:noWrap/>
            <w:vAlign w:val="bottom"/>
            <w:hideMark/>
          </w:tcPr>
          <w:p w:rsidR="006E1F6E" w:rsidRPr="004F741A" w:rsidRDefault="006E1F6E" w:rsidP="00D5487D">
            <w:pPr>
              <w:jc w:val="right"/>
              <w:rPr>
                <w:color w:val="000000"/>
                <w:sz w:val="22"/>
                <w:szCs w:val="22"/>
              </w:rPr>
            </w:pPr>
            <w:r w:rsidRPr="004F741A">
              <w:rPr>
                <w:color w:val="000000"/>
                <w:sz w:val="22"/>
                <w:szCs w:val="22"/>
              </w:rPr>
              <w:t>96,00</w:t>
            </w:r>
          </w:p>
        </w:tc>
        <w:tc>
          <w:tcPr>
            <w:tcW w:w="1134" w:type="dxa"/>
            <w:tcBorders>
              <w:top w:val="nil"/>
              <w:left w:val="nil"/>
              <w:bottom w:val="single" w:sz="4" w:space="0" w:color="auto"/>
              <w:right w:val="single" w:sz="4" w:space="0" w:color="auto"/>
            </w:tcBorders>
            <w:shd w:val="clear" w:color="000000" w:fill="FFFFFF"/>
            <w:noWrap/>
            <w:vAlign w:val="bottom"/>
            <w:hideMark/>
          </w:tcPr>
          <w:p w:rsidR="006E1F6E" w:rsidRPr="004F741A" w:rsidRDefault="006E1F6E" w:rsidP="00D5487D">
            <w:pPr>
              <w:jc w:val="right"/>
              <w:rPr>
                <w:color w:val="000000"/>
                <w:sz w:val="22"/>
                <w:szCs w:val="22"/>
              </w:rPr>
            </w:pPr>
            <w:r w:rsidRPr="004F741A">
              <w:rPr>
                <w:color w:val="000000"/>
                <w:sz w:val="22"/>
                <w:szCs w:val="22"/>
              </w:rPr>
              <w:t>112,00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6E1F6E" w:rsidRPr="004F741A" w:rsidRDefault="006E1F6E" w:rsidP="000F7E95">
            <w:pPr>
              <w:jc w:val="right"/>
              <w:rPr>
                <w:color w:val="000000"/>
                <w:sz w:val="22"/>
                <w:szCs w:val="22"/>
              </w:rPr>
            </w:pPr>
            <w:r w:rsidRPr="004F741A">
              <w:rPr>
                <w:color w:val="000000"/>
                <w:sz w:val="22"/>
                <w:szCs w:val="22"/>
              </w:rPr>
              <w:t>8,00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E1F6E" w:rsidRPr="004F741A" w:rsidRDefault="006E1F6E" w:rsidP="00D5487D">
            <w:pPr>
              <w:jc w:val="right"/>
              <w:rPr>
                <w:color w:val="000000"/>
                <w:sz w:val="22"/>
                <w:szCs w:val="22"/>
              </w:rPr>
            </w:pPr>
            <w:r>
              <w:rPr>
                <w:color w:val="000000"/>
                <w:sz w:val="22"/>
                <w:szCs w:val="22"/>
              </w:rPr>
              <w:t>695,00</w:t>
            </w:r>
          </w:p>
        </w:tc>
      </w:tr>
      <w:tr w:rsidR="006E1F6E" w:rsidRPr="007E16A4" w:rsidTr="000F7E95">
        <w:trPr>
          <w:trHeight w:val="300"/>
        </w:trPr>
        <w:tc>
          <w:tcPr>
            <w:tcW w:w="567" w:type="dxa"/>
            <w:vMerge/>
            <w:tcBorders>
              <w:left w:val="single" w:sz="4" w:space="0" w:color="auto"/>
              <w:bottom w:val="single" w:sz="4" w:space="0" w:color="auto"/>
              <w:right w:val="single" w:sz="4" w:space="0" w:color="auto"/>
            </w:tcBorders>
            <w:shd w:val="clear" w:color="000000" w:fill="FFFFFF"/>
            <w:vAlign w:val="center"/>
            <w:hideMark/>
          </w:tcPr>
          <w:p w:rsidR="006E1F6E" w:rsidRPr="006E1F6E" w:rsidRDefault="006E1F6E" w:rsidP="00D5487D">
            <w:pPr>
              <w:jc w:val="center"/>
              <w:rPr>
                <w:color w:val="000000"/>
                <w:sz w:val="20"/>
                <w:szCs w:val="20"/>
              </w:rPr>
            </w:pPr>
          </w:p>
        </w:tc>
        <w:tc>
          <w:tcPr>
            <w:tcW w:w="2978" w:type="dxa"/>
            <w:vMerge/>
            <w:tcBorders>
              <w:left w:val="single" w:sz="4" w:space="0" w:color="auto"/>
              <w:bottom w:val="single" w:sz="4" w:space="0" w:color="000000"/>
              <w:right w:val="single" w:sz="4" w:space="0" w:color="auto"/>
            </w:tcBorders>
            <w:shd w:val="clear" w:color="000000" w:fill="FFFFFF"/>
            <w:vAlign w:val="center"/>
            <w:hideMark/>
          </w:tcPr>
          <w:p w:rsidR="006E1F6E" w:rsidRPr="007E16A4" w:rsidRDefault="006E1F6E" w:rsidP="00D5487D">
            <w:pPr>
              <w:rPr>
                <w:color w:val="000000"/>
              </w:rPr>
            </w:pPr>
          </w:p>
        </w:tc>
        <w:tc>
          <w:tcPr>
            <w:tcW w:w="2835" w:type="dxa"/>
            <w:tcBorders>
              <w:top w:val="nil"/>
              <w:left w:val="nil"/>
              <w:bottom w:val="single" w:sz="4" w:space="0" w:color="auto"/>
              <w:right w:val="single" w:sz="4" w:space="0" w:color="auto"/>
            </w:tcBorders>
            <w:shd w:val="clear" w:color="000000" w:fill="FFFFFF"/>
            <w:vAlign w:val="bottom"/>
            <w:hideMark/>
          </w:tcPr>
          <w:p w:rsidR="006E1F6E" w:rsidRPr="00482C0D" w:rsidRDefault="006E1F6E" w:rsidP="00D5487D">
            <w:pPr>
              <w:rPr>
                <w:color w:val="000000"/>
              </w:rPr>
            </w:pPr>
            <w:r w:rsidRPr="00482C0D">
              <w:rPr>
                <w:color w:val="000000"/>
              </w:rPr>
              <w:t xml:space="preserve">средства </w:t>
            </w:r>
            <w:proofErr w:type="spellStart"/>
            <w:r w:rsidRPr="00482C0D">
              <w:rPr>
                <w:color w:val="000000"/>
              </w:rPr>
              <w:t>юрид</w:t>
            </w:r>
            <w:proofErr w:type="spellEnd"/>
            <w:r w:rsidRPr="00482C0D">
              <w:rPr>
                <w:color w:val="000000"/>
              </w:rPr>
              <w:t>. и физ. лиц</w:t>
            </w:r>
          </w:p>
        </w:tc>
        <w:tc>
          <w:tcPr>
            <w:tcW w:w="1134" w:type="dxa"/>
            <w:tcBorders>
              <w:top w:val="nil"/>
              <w:left w:val="nil"/>
              <w:bottom w:val="single" w:sz="4" w:space="0" w:color="auto"/>
              <w:right w:val="single" w:sz="4" w:space="0" w:color="auto"/>
            </w:tcBorders>
            <w:shd w:val="clear" w:color="000000" w:fill="FFFFFF"/>
            <w:vAlign w:val="bottom"/>
            <w:hideMark/>
          </w:tcPr>
          <w:p w:rsidR="006E1F6E" w:rsidRPr="004F741A" w:rsidRDefault="006E1F6E" w:rsidP="00D5487D">
            <w:pPr>
              <w:jc w:val="right"/>
              <w:rPr>
                <w:color w:val="000000"/>
                <w:sz w:val="22"/>
                <w:szCs w:val="22"/>
              </w:rPr>
            </w:pPr>
            <w:r w:rsidRPr="004F741A">
              <w:rPr>
                <w:color w:val="000000"/>
                <w:sz w:val="22"/>
                <w:szCs w:val="22"/>
              </w:rPr>
              <w:t>96,00</w:t>
            </w:r>
          </w:p>
        </w:tc>
        <w:tc>
          <w:tcPr>
            <w:tcW w:w="1134" w:type="dxa"/>
            <w:tcBorders>
              <w:top w:val="nil"/>
              <w:left w:val="nil"/>
              <w:bottom w:val="single" w:sz="4" w:space="0" w:color="auto"/>
              <w:right w:val="single" w:sz="4" w:space="0" w:color="auto"/>
            </w:tcBorders>
            <w:shd w:val="clear" w:color="000000" w:fill="FFFFFF"/>
            <w:vAlign w:val="bottom"/>
            <w:hideMark/>
          </w:tcPr>
          <w:p w:rsidR="006E1F6E" w:rsidRPr="004F741A" w:rsidRDefault="006E1F6E" w:rsidP="00D5487D">
            <w:pPr>
              <w:jc w:val="right"/>
              <w:rPr>
                <w:color w:val="000000"/>
                <w:sz w:val="22"/>
                <w:szCs w:val="22"/>
              </w:rPr>
            </w:pPr>
            <w:r w:rsidRPr="004F741A">
              <w:rPr>
                <w:color w:val="000000"/>
                <w:sz w:val="22"/>
                <w:szCs w:val="22"/>
              </w:rPr>
              <w:t>112,00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6E1F6E" w:rsidRPr="004F741A" w:rsidRDefault="006E1F6E" w:rsidP="000F7E95">
            <w:pPr>
              <w:jc w:val="right"/>
              <w:rPr>
                <w:color w:val="000000"/>
                <w:sz w:val="22"/>
                <w:szCs w:val="22"/>
              </w:rPr>
            </w:pPr>
            <w:r w:rsidRPr="004F741A">
              <w:rPr>
                <w:color w:val="000000"/>
                <w:sz w:val="22"/>
                <w:szCs w:val="22"/>
              </w:rPr>
              <w:t>8,00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F6E" w:rsidRPr="004F741A" w:rsidRDefault="006E1F6E" w:rsidP="00D5487D">
            <w:pPr>
              <w:jc w:val="right"/>
              <w:rPr>
                <w:color w:val="000000"/>
                <w:sz w:val="22"/>
                <w:szCs w:val="22"/>
              </w:rPr>
            </w:pPr>
            <w:r>
              <w:rPr>
                <w:color w:val="000000"/>
                <w:sz w:val="22"/>
                <w:szCs w:val="22"/>
              </w:rPr>
              <w:t>695,00</w:t>
            </w:r>
          </w:p>
        </w:tc>
      </w:tr>
      <w:tr w:rsidR="006E1F6E" w:rsidRPr="007E16A4" w:rsidTr="000F7E95">
        <w:trPr>
          <w:trHeight w:val="315"/>
        </w:trPr>
        <w:tc>
          <w:tcPr>
            <w:tcW w:w="567" w:type="dxa"/>
            <w:vMerge w:val="restart"/>
            <w:tcBorders>
              <w:top w:val="nil"/>
              <w:left w:val="single" w:sz="4" w:space="0" w:color="auto"/>
              <w:right w:val="single" w:sz="4" w:space="0" w:color="auto"/>
            </w:tcBorders>
            <w:shd w:val="clear" w:color="000000" w:fill="FFFFFF"/>
            <w:noWrap/>
            <w:hideMark/>
          </w:tcPr>
          <w:p w:rsidR="006E1F6E" w:rsidRPr="006E1F6E" w:rsidRDefault="006E1F6E" w:rsidP="00D5487D">
            <w:pPr>
              <w:jc w:val="center"/>
              <w:rPr>
                <w:color w:val="000000"/>
                <w:sz w:val="20"/>
                <w:szCs w:val="20"/>
              </w:rPr>
            </w:pPr>
            <w:r w:rsidRPr="006E1F6E">
              <w:rPr>
                <w:color w:val="000000"/>
                <w:sz w:val="20"/>
                <w:szCs w:val="20"/>
              </w:rPr>
              <w:t>1.21</w:t>
            </w:r>
          </w:p>
        </w:tc>
        <w:tc>
          <w:tcPr>
            <w:tcW w:w="2978" w:type="dxa"/>
            <w:vMerge w:val="restart"/>
            <w:tcBorders>
              <w:top w:val="nil"/>
              <w:left w:val="single" w:sz="4" w:space="0" w:color="auto"/>
              <w:right w:val="single" w:sz="4" w:space="0" w:color="auto"/>
            </w:tcBorders>
            <w:shd w:val="clear" w:color="000000" w:fill="FFFFFF"/>
            <w:hideMark/>
          </w:tcPr>
          <w:p w:rsidR="006E1F6E" w:rsidRPr="007E16A4" w:rsidRDefault="006E1F6E" w:rsidP="00D5487D">
            <w:pPr>
              <w:rPr>
                <w:color w:val="000000"/>
              </w:rPr>
            </w:pPr>
            <w:r w:rsidRPr="007E16A4">
              <w:rPr>
                <w:color w:val="000000"/>
              </w:rPr>
              <w:t>Закупка энергопотребляющего оборудования высоких классов энергетической эффективности</w:t>
            </w:r>
          </w:p>
        </w:tc>
        <w:tc>
          <w:tcPr>
            <w:tcW w:w="2835" w:type="dxa"/>
            <w:tcBorders>
              <w:top w:val="nil"/>
              <w:left w:val="nil"/>
              <w:bottom w:val="single" w:sz="4" w:space="0" w:color="auto"/>
              <w:right w:val="single" w:sz="4" w:space="0" w:color="auto"/>
            </w:tcBorders>
            <w:shd w:val="clear" w:color="000000" w:fill="FFFFFF"/>
            <w:hideMark/>
          </w:tcPr>
          <w:p w:rsidR="006E1F6E" w:rsidRPr="007E16A4" w:rsidRDefault="006E1F6E" w:rsidP="00D5487D">
            <w:pPr>
              <w:rPr>
                <w:color w:val="000000"/>
              </w:rPr>
            </w:pPr>
            <w:r w:rsidRPr="007E16A4">
              <w:rPr>
                <w:color w:val="000000"/>
              </w:rPr>
              <w:t>Всего</w:t>
            </w:r>
          </w:p>
        </w:tc>
        <w:tc>
          <w:tcPr>
            <w:tcW w:w="1134" w:type="dxa"/>
            <w:tcBorders>
              <w:top w:val="nil"/>
              <w:left w:val="nil"/>
              <w:bottom w:val="single" w:sz="4" w:space="0" w:color="auto"/>
              <w:right w:val="single" w:sz="4" w:space="0" w:color="auto"/>
            </w:tcBorders>
            <w:shd w:val="clear" w:color="000000" w:fill="FFFFFF"/>
            <w:noWrap/>
            <w:vAlign w:val="bottom"/>
            <w:hideMark/>
          </w:tcPr>
          <w:p w:rsidR="006E1F6E" w:rsidRPr="004F741A" w:rsidRDefault="006E1F6E" w:rsidP="00D5487D">
            <w:pPr>
              <w:jc w:val="right"/>
              <w:rPr>
                <w:color w:val="000000"/>
                <w:sz w:val="22"/>
                <w:szCs w:val="22"/>
              </w:rPr>
            </w:pPr>
            <w:r w:rsidRPr="004F741A">
              <w:rPr>
                <w:color w:val="000000"/>
                <w:sz w:val="22"/>
                <w:szCs w:val="22"/>
              </w:rPr>
              <w:t>501,63</w:t>
            </w:r>
          </w:p>
        </w:tc>
        <w:tc>
          <w:tcPr>
            <w:tcW w:w="1134" w:type="dxa"/>
            <w:tcBorders>
              <w:top w:val="nil"/>
              <w:left w:val="nil"/>
              <w:bottom w:val="single" w:sz="4" w:space="0" w:color="auto"/>
              <w:right w:val="single" w:sz="4" w:space="0" w:color="auto"/>
            </w:tcBorders>
            <w:shd w:val="clear" w:color="000000" w:fill="FFFFFF"/>
            <w:noWrap/>
            <w:vAlign w:val="bottom"/>
            <w:hideMark/>
          </w:tcPr>
          <w:p w:rsidR="006E1F6E" w:rsidRPr="004F741A" w:rsidRDefault="006E1F6E" w:rsidP="00D5487D">
            <w:pPr>
              <w:jc w:val="right"/>
              <w:rPr>
                <w:color w:val="000000"/>
                <w:sz w:val="22"/>
                <w:szCs w:val="22"/>
              </w:rPr>
            </w:pPr>
            <w:r w:rsidRPr="004F741A">
              <w:rPr>
                <w:color w:val="000000"/>
                <w:sz w:val="22"/>
                <w:szCs w:val="22"/>
              </w:rPr>
              <w:t>1 209,00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6E1F6E" w:rsidRPr="004F741A" w:rsidRDefault="006E1F6E" w:rsidP="000F7E95">
            <w:pPr>
              <w:jc w:val="right"/>
              <w:rPr>
                <w:color w:val="000000"/>
                <w:sz w:val="22"/>
                <w:szCs w:val="22"/>
              </w:rPr>
            </w:pPr>
            <w:r w:rsidRPr="004F741A">
              <w:rPr>
                <w:color w:val="000000"/>
                <w:sz w:val="22"/>
                <w:szCs w:val="22"/>
              </w:rPr>
              <w:t>300,00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E1F6E" w:rsidRPr="004F741A" w:rsidRDefault="006E1F6E" w:rsidP="00D5487D">
            <w:pPr>
              <w:jc w:val="right"/>
              <w:rPr>
                <w:color w:val="000000"/>
                <w:sz w:val="22"/>
                <w:szCs w:val="22"/>
              </w:rPr>
            </w:pPr>
            <w:r>
              <w:rPr>
                <w:color w:val="000000"/>
                <w:sz w:val="22"/>
                <w:szCs w:val="22"/>
              </w:rPr>
              <w:t>1705,00</w:t>
            </w:r>
          </w:p>
        </w:tc>
      </w:tr>
      <w:tr w:rsidR="006E1F6E" w:rsidRPr="007E16A4" w:rsidTr="000F7E95">
        <w:trPr>
          <w:trHeight w:val="315"/>
        </w:trPr>
        <w:tc>
          <w:tcPr>
            <w:tcW w:w="567" w:type="dxa"/>
            <w:vMerge/>
            <w:tcBorders>
              <w:left w:val="single" w:sz="4" w:space="0" w:color="auto"/>
              <w:right w:val="single" w:sz="4" w:space="0" w:color="auto"/>
            </w:tcBorders>
            <w:shd w:val="clear" w:color="000000" w:fill="FFFFFF"/>
            <w:vAlign w:val="center"/>
            <w:hideMark/>
          </w:tcPr>
          <w:p w:rsidR="006E1F6E" w:rsidRPr="007E16A4" w:rsidRDefault="006E1F6E" w:rsidP="00D5487D">
            <w:pPr>
              <w:rPr>
                <w:color w:val="000000"/>
              </w:rPr>
            </w:pPr>
          </w:p>
        </w:tc>
        <w:tc>
          <w:tcPr>
            <w:tcW w:w="2978" w:type="dxa"/>
            <w:vMerge/>
            <w:tcBorders>
              <w:left w:val="single" w:sz="4" w:space="0" w:color="auto"/>
              <w:right w:val="single" w:sz="4" w:space="0" w:color="auto"/>
            </w:tcBorders>
            <w:shd w:val="clear" w:color="000000" w:fill="FFFFFF"/>
            <w:vAlign w:val="center"/>
            <w:hideMark/>
          </w:tcPr>
          <w:p w:rsidR="006E1F6E" w:rsidRPr="007E16A4" w:rsidRDefault="006E1F6E" w:rsidP="00D5487D">
            <w:pPr>
              <w:rPr>
                <w:color w:val="000000"/>
              </w:rPr>
            </w:pPr>
          </w:p>
        </w:tc>
        <w:tc>
          <w:tcPr>
            <w:tcW w:w="2835" w:type="dxa"/>
            <w:tcBorders>
              <w:top w:val="nil"/>
              <w:left w:val="nil"/>
              <w:bottom w:val="single" w:sz="4" w:space="0" w:color="auto"/>
              <w:right w:val="single" w:sz="4" w:space="0" w:color="auto"/>
            </w:tcBorders>
            <w:shd w:val="clear" w:color="000000" w:fill="FFFFFF"/>
            <w:hideMark/>
          </w:tcPr>
          <w:p w:rsidR="006E1F6E" w:rsidRPr="007E16A4" w:rsidRDefault="006E1F6E" w:rsidP="00D5487D">
            <w:pPr>
              <w:rPr>
                <w:color w:val="000000"/>
              </w:rPr>
            </w:pPr>
            <w:r>
              <w:rPr>
                <w:color w:val="000000"/>
              </w:rPr>
              <w:t>бюджет города Кемерово</w:t>
            </w:r>
          </w:p>
        </w:tc>
        <w:tc>
          <w:tcPr>
            <w:tcW w:w="1134" w:type="dxa"/>
            <w:tcBorders>
              <w:top w:val="nil"/>
              <w:left w:val="nil"/>
              <w:bottom w:val="single" w:sz="4" w:space="0" w:color="auto"/>
              <w:right w:val="single" w:sz="4" w:space="0" w:color="auto"/>
            </w:tcBorders>
            <w:shd w:val="clear" w:color="000000" w:fill="FFFFFF"/>
            <w:vAlign w:val="bottom"/>
            <w:hideMark/>
          </w:tcPr>
          <w:p w:rsidR="006E1F6E" w:rsidRPr="004F741A" w:rsidRDefault="006E1F6E" w:rsidP="00D5487D">
            <w:pPr>
              <w:jc w:val="right"/>
              <w:rPr>
                <w:color w:val="000000"/>
                <w:sz w:val="22"/>
                <w:szCs w:val="22"/>
              </w:rPr>
            </w:pPr>
            <w:r w:rsidRPr="004F741A">
              <w:rPr>
                <w:color w:val="000000"/>
                <w:sz w:val="22"/>
                <w:szCs w:val="22"/>
              </w:rPr>
              <w:t>0,00</w:t>
            </w:r>
          </w:p>
        </w:tc>
        <w:tc>
          <w:tcPr>
            <w:tcW w:w="1134" w:type="dxa"/>
            <w:tcBorders>
              <w:top w:val="nil"/>
              <w:left w:val="nil"/>
              <w:bottom w:val="single" w:sz="4" w:space="0" w:color="auto"/>
              <w:right w:val="single" w:sz="4" w:space="0" w:color="auto"/>
            </w:tcBorders>
            <w:shd w:val="clear" w:color="000000" w:fill="FFFFFF"/>
            <w:vAlign w:val="bottom"/>
            <w:hideMark/>
          </w:tcPr>
          <w:p w:rsidR="006E1F6E" w:rsidRPr="004F741A" w:rsidRDefault="006E1F6E" w:rsidP="00D5487D">
            <w:pPr>
              <w:jc w:val="right"/>
              <w:rPr>
                <w:color w:val="000000"/>
                <w:sz w:val="22"/>
                <w:szCs w:val="22"/>
              </w:rPr>
            </w:pPr>
            <w:r w:rsidRPr="004F741A">
              <w:rPr>
                <w:color w:val="000000"/>
                <w:sz w:val="22"/>
                <w:szCs w:val="22"/>
              </w:rPr>
              <w:t>909,00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6E1F6E" w:rsidRPr="004F741A" w:rsidRDefault="006E1F6E" w:rsidP="000F7E95">
            <w:pPr>
              <w:jc w:val="right"/>
              <w:rPr>
                <w:color w:val="000000"/>
                <w:sz w:val="22"/>
                <w:szCs w:val="22"/>
              </w:rPr>
            </w:pPr>
            <w:r w:rsidRPr="004F741A">
              <w:rPr>
                <w:color w:val="000000"/>
                <w:sz w:val="22"/>
                <w:szCs w:val="22"/>
              </w:rPr>
              <w:t>0,00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F6E" w:rsidRPr="004F741A" w:rsidRDefault="006E1F6E" w:rsidP="00D5487D">
            <w:pPr>
              <w:jc w:val="right"/>
              <w:rPr>
                <w:color w:val="000000"/>
                <w:sz w:val="22"/>
                <w:szCs w:val="22"/>
              </w:rPr>
            </w:pPr>
            <w:r>
              <w:rPr>
                <w:color w:val="000000"/>
                <w:sz w:val="22"/>
                <w:szCs w:val="22"/>
              </w:rPr>
              <w:t>810,00</w:t>
            </w:r>
          </w:p>
        </w:tc>
      </w:tr>
      <w:tr w:rsidR="006E1F6E" w:rsidRPr="007E16A4" w:rsidTr="000F7E95">
        <w:trPr>
          <w:trHeight w:val="480"/>
        </w:trPr>
        <w:tc>
          <w:tcPr>
            <w:tcW w:w="567" w:type="dxa"/>
            <w:vMerge/>
            <w:tcBorders>
              <w:left w:val="single" w:sz="4" w:space="0" w:color="auto"/>
              <w:right w:val="single" w:sz="4" w:space="0" w:color="auto"/>
            </w:tcBorders>
            <w:shd w:val="clear" w:color="000000" w:fill="FFFFFF"/>
            <w:vAlign w:val="center"/>
            <w:hideMark/>
          </w:tcPr>
          <w:p w:rsidR="006E1F6E" w:rsidRPr="007E16A4" w:rsidRDefault="006E1F6E" w:rsidP="00D5487D">
            <w:pPr>
              <w:rPr>
                <w:color w:val="000000"/>
              </w:rPr>
            </w:pPr>
          </w:p>
        </w:tc>
        <w:tc>
          <w:tcPr>
            <w:tcW w:w="2978" w:type="dxa"/>
            <w:vMerge/>
            <w:tcBorders>
              <w:left w:val="single" w:sz="4" w:space="0" w:color="auto"/>
              <w:right w:val="single" w:sz="4" w:space="0" w:color="auto"/>
            </w:tcBorders>
            <w:shd w:val="clear" w:color="000000" w:fill="FFFFFF"/>
            <w:vAlign w:val="center"/>
            <w:hideMark/>
          </w:tcPr>
          <w:p w:rsidR="006E1F6E" w:rsidRPr="007E16A4" w:rsidRDefault="006E1F6E" w:rsidP="00D5487D">
            <w:pPr>
              <w:rPr>
                <w:color w:val="000000"/>
              </w:rPr>
            </w:pPr>
          </w:p>
        </w:tc>
        <w:tc>
          <w:tcPr>
            <w:tcW w:w="2835" w:type="dxa"/>
            <w:tcBorders>
              <w:top w:val="nil"/>
              <w:left w:val="nil"/>
              <w:bottom w:val="single" w:sz="4" w:space="0" w:color="auto"/>
              <w:right w:val="single" w:sz="4" w:space="0" w:color="auto"/>
            </w:tcBorders>
            <w:shd w:val="clear" w:color="000000" w:fill="FFFFFF"/>
            <w:hideMark/>
          </w:tcPr>
          <w:p w:rsidR="006E1F6E" w:rsidRPr="007E16A4" w:rsidRDefault="006E1F6E" w:rsidP="00D5487D">
            <w:pPr>
              <w:rPr>
                <w:color w:val="000000"/>
              </w:rPr>
            </w:pPr>
            <w:r w:rsidRPr="007E16A4">
              <w:rPr>
                <w:color w:val="000000"/>
              </w:rPr>
              <w:t>иные не запрещенные законодательством источники:</w:t>
            </w:r>
          </w:p>
        </w:tc>
        <w:tc>
          <w:tcPr>
            <w:tcW w:w="1134" w:type="dxa"/>
            <w:tcBorders>
              <w:top w:val="nil"/>
              <w:left w:val="nil"/>
              <w:bottom w:val="single" w:sz="4" w:space="0" w:color="auto"/>
              <w:right w:val="single" w:sz="4" w:space="0" w:color="auto"/>
            </w:tcBorders>
            <w:shd w:val="clear" w:color="000000" w:fill="FFFFFF"/>
            <w:noWrap/>
            <w:vAlign w:val="bottom"/>
            <w:hideMark/>
          </w:tcPr>
          <w:p w:rsidR="006E1F6E" w:rsidRPr="004F741A" w:rsidRDefault="006E1F6E" w:rsidP="00D5487D">
            <w:pPr>
              <w:jc w:val="right"/>
              <w:rPr>
                <w:color w:val="000000"/>
                <w:sz w:val="22"/>
                <w:szCs w:val="22"/>
              </w:rPr>
            </w:pPr>
            <w:r w:rsidRPr="004F741A">
              <w:rPr>
                <w:color w:val="000000"/>
                <w:sz w:val="22"/>
                <w:szCs w:val="22"/>
              </w:rPr>
              <w:t>501,63</w:t>
            </w:r>
          </w:p>
        </w:tc>
        <w:tc>
          <w:tcPr>
            <w:tcW w:w="1134" w:type="dxa"/>
            <w:tcBorders>
              <w:top w:val="nil"/>
              <w:left w:val="nil"/>
              <w:bottom w:val="single" w:sz="4" w:space="0" w:color="auto"/>
              <w:right w:val="single" w:sz="4" w:space="0" w:color="auto"/>
            </w:tcBorders>
            <w:shd w:val="clear" w:color="000000" w:fill="FFFFFF"/>
            <w:noWrap/>
            <w:vAlign w:val="bottom"/>
            <w:hideMark/>
          </w:tcPr>
          <w:p w:rsidR="006E1F6E" w:rsidRPr="004F741A" w:rsidRDefault="006E1F6E" w:rsidP="00D5487D">
            <w:pPr>
              <w:jc w:val="right"/>
              <w:rPr>
                <w:color w:val="000000"/>
                <w:sz w:val="22"/>
                <w:szCs w:val="22"/>
              </w:rPr>
            </w:pPr>
            <w:r w:rsidRPr="004F741A">
              <w:rPr>
                <w:color w:val="000000"/>
                <w:sz w:val="22"/>
                <w:szCs w:val="22"/>
              </w:rPr>
              <w:t>300,00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6E1F6E" w:rsidRPr="004F741A" w:rsidRDefault="006E1F6E" w:rsidP="000F7E95">
            <w:pPr>
              <w:jc w:val="right"/>
              <w:rPr>
                <w:color w:val="000000"/>
                <w:sz w:val="22"/>
                <w:szCs w:val="22"/>
              </w:rPr>
            </w:pPr>
            <w:r w:rsidRPr="004F741A">
              <w:rPr>
                <w:color w:val="000000"/>
                <w:sz w:val="22"/>
                <w:szCs w:val="22"/>
              </w:rPr>
              <w:t>300,00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E1F6E" w:rsidRPr="004F741A" w:rsidRDefault="006E1F6E" w:rsidP="00D5487D">
            <w:pPr>
              <w:jc w:val="right"/>
              <w:rPr>
                <w:color w:val="000000"/>
                <w:sz w:val="22"/>
                <w:szCs w:val="22"/>
              </w:rPr>
            </w:pPr>
            <w:r>
              <w:rPr>
                <w:color w:val="000000"/>
                <w:sz w:val="22"/>
                <w:szCs w:val="22"/>
              </w:rPr>
              <w:t>895,00</w:t>
            </w:r>
          </w:p>
        </w:tc>
      </w:tr>
      <w:tr w:rsidR="006E1F6E" w:rsidRPr="007E16A4" w:rsidTr="000F7E95">
        <w:trPr>
          <w:trHeight w:val="241"/>
        </w:trPr>
        <w:tc>
          <w:tcPr>
            <w:tcW w:w="567" w:type="dxa"/>
            <w:vMerge/>
            <w:tcBorders>
              <w:left w:val="single" w:sz="4" w:space="0" w:color="auto"/>
              <w:right w:val="single" w:sz="4" w:space="0" w:color="auto"/>
            </w:tcBorders>
            <w:shd w:val="clear" w:color="000000" w:fill="FFFFFF"/>
            <w:vAlign w:val="center"/>
            <w:hideMark/>
          </w:tcPr>
          <w:p w:rsidR="006E1F6E" w:rsidRPr="007E16A4" w:rsidRDefault="006E1F6E" w:rsidP="00D5487D">
            <w:pPr>
              <w:rPr>
                <w:color w:val="000000"/>
              </w:rPr>
            </w:pPr>
          </w:p>
        </w:tc>
        <w:tc>
          <w:tcPr>
            <w:tcW w:w="2978" w:type="dxa"/>
            <w:vMerge/>
            <w:tcBorders>
              <w:left w:val="single" w:sz="4" w:space="0" w:color="auto"/>
              <w:right w:val="single" w:sz="4" w:space="0" w:color="auto"/>
            </w:tcBorders>
            <w:shd w:val="clear" w:color="000000" w:fill="FFFFFF"/>
            <w:vAlign w:val="center"/>
            <w:hideMark/>
          </w:tcPr>
          <w:p w:rsidR="006E1F6E" w:rsidRPr="007E16A4" w:rsidRDefault="006E1F6E" w:rsidP="00D5487D">
            <w:pPr>
              <w:rPr>
                <w:color w:val="000000"/>
              </w:rPr>
            </w:pPr>
          </w:p>
        </w:tc>
        <w:tc>
          <w:tcPr>
            <w:tcW w:w="2835" w:type="dxa"/>
            <w:tcBorders>
              <w:top w:val="nil"/>
              <w:left w:val="nil"/>
              <w:bottom w:val="single" w:sz="4" w:space="0" w:color="auto"/>
              <w:right w:val="single" w:sz="4" w:space="0" w:color="auto"/>
            </w:tcBorders>
            <w:shd w:val="clear" w:color="000000" w:fill="FFFFFF"/>
            <w:vAlign w:val="bottom"/>
            <w:hideMark/>
          </w:tcPr>
          <w:p w:rsidR="006E1F6E" w:rsidRPr="00482C0D" w:rsidRDefault="006E1F6E" w:rsidP="000F7E95">
            <w:pPr>
              <w:rPr>
                <w:color w:val="000000"/>
              </w:rPr>
            </w:pPr>
            <w:r w:rsidRPr="007E16A4">
              <w:rPr>
                <w:color w:val="000000"/>
              </w:rPr>
              <w:t>областной бюджет</w:t>
            </w:r>
          </w:p>
        </w:tc>
        <w:tc>
          <w:tcPr>
            <w:tcW w:w="1134" w:type="dxa"/>
            <w:tcBorders>
              <w:top w:val="nil"/>
              <w:left w:val="nil"/>
              <w:bottom w:val="single" w:sz="4" w:space="0" w:color="auto"/>
              <w:right w:val="single" w:sz="4" w:space="0" w:color="auto"/>
            </w:tcBorders>
            <w:shd w:val="clear" w:color="000000" w:fill="FFFFFF"/>
            <w:vAlign w:val="bottom"/>
            <w:hideMark/>
          </w:tcPr>
          <w:p w:rsidR="006E1F6E" w:rsidRPr="004F741A" w:rsidRDefault="006E1F6E" w:rsidP="00D5487D">
            <w:pPr>
              <w:jc w:val="right"/>
              <w:rPr>
                <w:color w:val="000000"/>
                <w:sz w:val="22"/>
                <w:szCs w:val="22"/>
              </w:rPr>
            </w:pPr>
            <w:r>
              <w:rPr>
                <w:color w:val="000000"/>
                <w:sz w:val="22"/>
                <w:szCs w:val="22"/>
              </w:rPr>
              <w:t>0,00</w:t>
            </w:r>
          </w:p>
        </w:tc>
        <w:tc>
          <w:tcPr>
            <w:tcW w:w="1134" w:type="dxa"/>
            <w:tcBorders>
              <w:top w:val="nil"/>
              <w:left w:val="nil"/>
              <w:bottom w:val="single" w:sz="4" w:space="0" w:color="auto"/>
              <w:right w:val="single" w:sz="4" w:space="0" w:color="auto"/>
            </w:tcBorders>
            <w:shd w:val="clear" w:color="000000" w:fill="FFFFFF"/>
            <w:vAlign w:val="bottom"/>
            <w:hideMark/>
          </w:tcPr>
          <w:p w:rsidR="006E1F6E" w:rsidRPr="004F741A" w:rsidRDefault="006E1F6E" w:rsidP="00D5487D">
            <w:pPr>
              <w:jc w:val="right"/>
              <w:rPr>
                <w:color w:val="000000"/>
                <w:sz w:val="22"/>
                <w:szCs w:val="22"/>
              </w:rPr>
            </w:pPr>
            <w:r>
              <w:rPr>
                <w:color w:val="000000"/>
                <w:sz w:val="22"/>
                <w:szCs w:val="22"/>
              </w:rPr>
              <w:t>0,00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6E1F6E" w:rsidRPr="004F741A" w:rsidRDefault="006E1F6E" w:rsidP="000F7E95">
            <w:pPr>
              <w:jc w:val="right"/>
              <w:rPr>
                <w:color w:val="000000"/>
                <w:sz w:val="22"/>
                <w:szCs w:val="22"/>
              </w:rPr>
            </w:pPr>
            <w:r>
              <w:rPr>
                <w:color w:val="000000"/>
                <w:sz w:val="22"/>
                <w:szCs w:val="22"/>
              </w:rPr>
              <w:t>0,00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F6E" w:rsidRPr="004F741A" w:rsidRDefault="006E1F6E" w:rsidP="00D5487D">
            <w:pPr>
              <w:jc w:val="right"/>
              <w:rPr>
                <w:color w:val="000000"/>
                <w:sz w:val="22"/>
                <w:szCs w:val="22"/>
              </w:rPr>
            </w:pPr>
            <w:r>
              <w:rPr>
                <w:color w:val="000000"/>
                <w:sz w:val="22"/>
                <w:szCs w:val="22"/>
              </w:rPr>
              <w:t>50,00</w:t>
            </w:r>
          </w:p>
        </w:tc>
      </w:tr>
      <w:tr w:rsidR="006E1F6E" w:rsidRPr="007E16A4" w:rsidTr="000F7E95">
        <w:trPr>
          <w:trHeight w:val="495"/>
        </w:trPr>
        <w:tc>
          <w:tcPr>
            <w:tcW w:w="567" w:type="dxa"/>
            <w:vMerge/>
            <w:tcBorders>
              <w:left w:val="single" w:sz="4" w:space="0" w:color="auto"/>
              <w:bottom w:val="single" w:sz="4" w:space="0" w:color="auto"/>
              <w:right w:val="single" w:sz="4" w:space="0" w:color="auto"/>
            </w:tcBorders>
            <w:shd w:val="clear" w:color="000000" w:fill="FFFFFF"/>
            <w:vAlign w:val="center"/>
            <w:hideMark/>
          </w:tcPr>
          <w:p w:rsidR="006E1F6E" w:rsidRPr="007E16A4" w:rsidRDefault="006E1F6E" w:rsidP="00D5487D">
            <w:pPr>
              <w:rPr>
                <w:color w:val="000000"/>
              </w:rPr>
            </w:pPr>
          </w:p>
        </w:tc>
        <w:tc>
          <w:tcPr>
            <w:tcW w:w="2978" w:type="dxa"/>
            <w:vMerge/>
            <w:tcBorders>
              <w:left w:val="single" w:sz="4" w:space="0" w:color="auto"/>
              <w:bottom w:val="single" w:sz="4" w:space="0" w:color="auto"/>
              <w:right w:val="single" w:sz="4" w:space="0" w:color="auto"/>
            </w:tcBorders>
            <w:shd w:val="clear" w:color="000000" w:fill="FFFFFF"/>
            <w:vAlign w:val="center"/>
            <w:hideMark/>
          </w:tcPr>
          <w:p w:rsidR="006E1F6E" w:rsidRPr="007E16A4" w:rsidRDefault="006E1F6E" w:rsidP="00D5487D">
            <w:pPr>
              <w:rPr>
                <w:color w:val="000000"/>
              </w:rPr>
            </w:pP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6E1F6E" w:rsidRPr="00482C0D" w:rsidRDefault="006E1F6E" w:rsidP="00D5487D">
            <w:pPr>
              <w:rPr>
                <w:color w:val="000000"/>
              </w:rPr>
            </w:pPr>
            <w:r w:rsidRPr="00482C0D">
              <w:rPr>
                <w:color w:val="000000"/>
              </w:rPr>
              <w:t xml:space="preserve">средства </w:t>
            </w:r>
            <w:proofErr w:type="spellStart"/>
            <w:r w:rsidRPr="00482C0D">
              <w:rPr>
                <w:color w:val="000000"/>
              </w:rPr>
              <w:t>юрид</w:t>
            </w:r>
            <w:proofErr w:type="spellEnd"/>
            <w:r w:rsidRPr="00482C0D">
              <w:rPr>
                <w:color w:val="000000"/>
              </w:rPr>
              <w:t>. и физ. лиц</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6E1F6E" w:rsidRPr="004F741A" w:rsidRDefault="006E1F6E" w:rsidP="000F7E95">
            <w:pPr>
              <w:jc w:val="right"/>
              <w:rPr>
                <w:color w:val="000000"/>
                <w:sz w:val="22"/>
                <w:szCs w:val="22"/>
              </w:rPr>
            </w:pPr>
            <w:r w:rsidRPr="004F741A">
              <w:rPr>
                <w:color w:val="000000"/>
                <w:sz w:val="22"/>
                <w:szCs w:val="22"/>
              </w:rPr>
              <w:t>501,63</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6E1F6E" w:rsidRPr="004F741A" w:rsidRDefault="006E1F6E" w:rsidP="000F7E95">
            <w:pPr>
              <w:jc w:val="right"/>
              <w:rPr>
                <w:color w:val="000000"/>
                <w:sz w:val="22"/>
                <w:szCs w:val="22"/>
              </w:rPr>
            </w:pPr>
            <w:r w:rsidRPr="004F741A">
              <w:rPr>
                <w:color w:val="000000"/>
                <w:sz w:val="22"/>
                <w:szCs w:val="22"/>
              </w:rPr>
              <w:t>300,00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6E1F6E" w:rsidRPr="004F741A" w:rsidRDefault="006E1F6E" w:rsidP="000F7E95">
            <w:pPr>
              <w:jc w:val="right"/>
              <w:rPr>
                <w:color w:val="000000"/>
                <w:sz w:val="22"/>
                <w:szCs w:val="22"/>
              </w:rPr>
            </w:pPr>
            <w:r w:rsidRPr="004F741A">
              <w:rPr>
                <w:color w:val="000000"/>
                <w:sz w:val="22"/>
                <w:szCs w:val="22"/>
              </w:rPr>
              <w:t>300,00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F6E" w:rsidRPr="004F741A" w:rsidRDefault="006E1F6E" w:rsidP="000F7E95">
            <w:pPr>
              <w:jc w:val="right"/>
              <w:rPr>
                <w:color w:val="000000"/>
                <w:sz w:val="22"/>
                <w:szCs w:val="22"/>
              </w:rPr>
            </w:pPr>
            <w:r>
              <w:rPr>
                <w:color w:val="000000"/>
                <w:sz w:val="22"/>
                <w:szCs w:val="22"/>
              </w:rPr>
              <w:t>845,00</w:t>
            </w:r>
          </w:p>
        </w:tc>
      </w:tr>
    </w:tbl>
    <w:p w:rsidR="00F50696" w:rsidRDefault="00F50696" w:rsidP="00F50696"/>
    <w:p w:rsidR="00EF3611" w:rsidRPr="00D7214F" w:rsidRDefault="00EF3611" w:rsidP="00D7214F">
      <w:pPr>
        <w:autoSpaceDE w:val="0"/>
        <w:autoSpaceDN w:val="0"/>
        <w:adjustRightInd w:val="0"/>
        <w:ind w:firstLine="709"/>
        <w:outlineLvl w:val="0"/>
        <w:rPr>
          <w:sz w:val="26"/>
          <w:szCs w:val="26"/>
        </w:rPr>
      </w:pPr>
    </w:p>
    <w:p w:rsidR="00EF3611" w:rsidRPr="000449DE" w:rsidRDefault="00EF3611" w:rsidP="00305009">
      <w:pPr>
        <w:autoSpaceDE w:val="0"/>
        <w:autoSpaceDN w:val="0"/>
        <w:adjustRightInd w:val="0"/>
        <w:ind w:firstLine="709"/>
        <w:jc w:val="both"/>
        <w:outlineLvl w:val="0"/>
        <w:rPr>
          <w:sz w:val="28"/>
          <w:szCs w:val="28"/>
        </w:rPr>
      </w:pPr>
    </w:p>
    <w:p w:rsidR="00A2106C" w:rsidRPr="00067F26" w:rsidRDefault="00A2106C" w:rsidP="00A2106C">
      <w:pPr>
        <w:autoSpaceDE w:val="0"/>
        <w:autoSpaceDN w:val="0"/>
        <w:adjustRightInd w:val="0"/>
        <w:jc w:val="both"/>
        <w:outlineLvl w:val="0"/>
        <w:rPr>
          <w:b/>
          <w:sz w:val="28"/>
          <w:szCs w:val="28"/>
        </w:rPr>
      </w:pPr>
    </w:p>
    <w:p w:rsidR="00D5487D" w:rsidRDefault="00D5487D" w:rsidP="00D5487D">
      <w:pPr>
        <w:jc w:val="right"/>
        <w:rPr>
          <w:sz w:val="28"/>
          <w:szCs w:val="28"/>
        </w:rPr>
        <w:sectPr w:rsidR="00D5487D" w:rsidSect="000F7E95">
          <w:pgSz w:w="11906" w:h="16838"/>
          <w:pgMar w:top="993" w:right="851" w:bottom="993" w:left="1418" w:header="709" w:footer="709" w:gutter="0"/>
          <w:pgNumType w:start="18"/>
          <w:cols w:space="708"/>
          <w:docGrid w:linePitch="360"/>
        </w:sectPr>
      </w:pPr>
    </w:p>
    <w:p w:rsidR="00D5487D" w:rsidRDefault="00D5487D" w:rsidP="00D5487D">
      <w:pPr>
        <w:jc w:val="right"/>
        <w:rPr>
          <w:sz w:val="28"/>
          <w:szCs w:val="28"/>
        </w:rPr>
      </w:pPr>
      <w:r w:rsidRPr="00F44D7A">
        <w:rPr>
          <w:sz w:val="28"/>
          <w:szCs w:val="28"/>
        </w:rPr>
        <w:lastRenderedPageBreak/>
        <w:t>ПРИЛОЖЕНИЕ</w:t>
      </w:r>
      <w:r>
        <w:rPr>
          <w:sz w:val="28"/>
          <w:szCs w:val="28"/>
        </w:rPr>
        <w:t xml:space="preserve"> № 2</w:t>
      </w:r>
    </w:p>
    <w:p w:rsidR="00D5487D" w:rsidRPr="003062AD" w:rsidRDefault="00D5487D" w:rsidP="00D5487D">
      <w:pPr>
        <w:ind w:left="4956"/>
        <w:jc w:val="right"/>
      </w:pPr>
      <w:r w:rsidRPr="003062AD">
        <w:t xml:space="preserve">к </w:t>
      </w:r>
      <w:r>
        <w:t>муниципальной</w:t>
      </w:r>
      <w:r w:rsidRPr="003062AD">
        <w:t xml:space="preserve"> программе</w:t>
      </w:r>
    </w:p>
    <w:p w:rsidR="00D5487D" w:rsidRDefault="00D5487D" w:rsidP="00D5487D">
      <w:pPr>
        <w:ind w:left="4956"/>
        <w:jc w:val="right"/>
      </w:pPr>
      <w:r w:rsidRPr="003062AD">
        <w:t>«</w:t>
      </w:r>
      <w:r>
        <w:t>Э</w:t>
      </w:r>
      <w:r w:rsidRPr="003405AE">
        <w:t>нергосбережение и повышение</w:t>
      </w:r>
      <w:r>
        <w:t xml:space="preserve"> </w:t>
      </w:r>
      <w:proofErr w:type="gramStart"/>
      <w:r>
        <w:t>энергетической</w:t>
      </w:r>
      <w:proofErr w:type="gramEnd"/>
      <w:r>
        <w:t xml:space="preserve"> </w:t>
      </w:r>
    </w:p>
    <w:p w:rsidR="00D5487D" w:rsidRDefault="00D5487D" w:rsidP="00D5487D">
      <w:pPr>
        <w:ind w:left="4956"/>
        <w:jc w:val="right"/>
        <w:rPr>
          <w:color w:val="FF0000"/>
        </w:rPr>
      </w:pPr>
      <w:r>
        <w:t>э</w:t>
      </w:r>
      <w:r w:rsidRPr="003405AE">
        <w:t>ффективности</w:t>
      </w:r>
      <w:r>
        <w:t xml:space="preserve"> н</w:t>
      </w:r>
      <w:r w:rsidRPr="003405AE">
        <w:t>а</w:t>
      </w:r>
      <w:r>
        <w:t xml:space="preserve"> </w:t>
      </w:r>
      <w:r w:rsidRPr="003405AE">
        <w:t>территории   города  Кемерово</w:t>
      </w:r>
      <w:r w:rsidR="003F13DE">
        <w:t>»</w:t>
      </w:r>
      <w:r>
        <w:rPr>
          <w:color w:val="FF0000"/>
        </w:rPr>
        <w:t xml:space="preserve"> </w:t>
      </w:r>
    </w:p>
    <w:p w:rsidR="00D5487D" w:rsidRDefault="00D5487D" w:rsidP="00D5487D">
      <w:pPr>
        <w:ind w:left="4956"/>
        <w:jc w:val="right"/>
      </w:pPr>
      <w:r w:rsidRPr="003062AD">
        <w:t>на</w:t>
      </w:r>
      <w:r w:rsidR="003F13DE">
        <w:t xml:space="preserve"> 2015-201</w:t>
      </w:r>
      <w:r w:rsidR="00161417">
        <w:t>8</w:t>
      </w:r>
      <w:r w:rsidR="003F13DE">
        <w:t xml:space="preserve"> годы</w:t>
      </w:r>
    </w:p>
    <w:p w:rsidR="00D5487D" w:rsidRPr="00D5487D" w:rsidRDefault="00D5487D" w:rsidP="00D5487D">
      <w:pPr>
        <w:ind w:left="4956"/>
        <w:jc w:val="right"/>
        <w:rPr>
          <w:sz w:val="16"/>
          <w:szCs w:val="16"/>
        </w:rPr>
      </w:pPr>
    </w:p>
    <w:p w:rsidR="00D5487D" w:rsidRDefault="00D5487D" w:rsidP="00D5487D">
      <w:pPr>
        <w:widowControl w:val="0"/>
        <w:autoSpaceDE w:val="0"/>
        <w:autoSpaceDN w:val="0"/>
        <w:adjustRightInd w:val="0"/>
        <w:jc w:val="center"/>
        <w:rPr>
          <w:sz w:val="28"/>
          <w:szCs w:val="28"/>
        </w:rPr>
      </w:pPr>
      <w:proofErr w:type="gramStart"/>
      <w:r>
        <w:rPr>
          <w:sz w:val="28"/>
          <w:szCs w:val="28"/>
        </w:rPr>
        <w:t>П</w:t>
      </w:r>
      <w:r w:rsidRPr="00C33D8D">
        <w:rPr>
          <w:sz w:val="28"/>
          <w:szCs w:val="28"/>
        </w:rPr>
        <w:t>ланируемы</w:t>
      </w:r>
      <w:r>
        <w:rPr>
          <w:sz w:val="28"/>
          <w:szCs w:val="28"/>
        </w:rPr>
        <w:t>е</w:t>
      </w:r>
      <w:proofErr w:type="gramEnd"/>
      <w:r w:rsidRPr="00C33D8D">
        <w:rPr>
          <w:sz w:val="28"/>
          <w:szCs w:val="28"/>
        </w:rPr>
        <w:t xml:space="preserve"> значениях целевых показателей (индикаторов)</w:t>
      </w:r>
      <w:r>
        <w:rPr>
          <w:sz w:val="28"/>
          <w:szCs w:val="28"/>
        </w:rPr>
        <w:t xml:space="preserve"> </w:t>
      </w:r>
    </w:p>
    <w:p w:rsidR="00D5487D" w:rsidRPr="00D5487D" w:rsidRDefault="00D5487D" w:rsidP="00D5487D">
      <w:pPr>
        <w:widowControl w:val="0"/>
        <w:autoSpaceDE w:val="0"/>
        <w:autoSpaceDN w:val="0"/>
        <w:adjustRightInd w:val="0"/>
        <w:jc w:val="center"/>
        <w:rPr>
          <w:color w:val="FF0000"/>
          <w:sz w:val="16"/>
          <w:szCs w:val="16"/>
        </w:rPr>
      </w:pPr>
    </w:p>
    <w:p w:rsidR="000F7E95" w:rsidRDefault="000F7E95"/>
    <w:tbl>
      <w:tblPr>
        <w:tblW w:w="157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4"/>
        <w:gridCol w:w="4394"/>
        <w:gridCol w:w="3402"/>
        <w:gridCol w:w="708"/>
        <w:gridCol w:w="993"/>
        <w:gridCol w:w="993"/>
        <w:gridCol w:w="992"/>
        <w:gridCol w:w="992"/>
      </w:tblGrid>
      <w:tr w:rsidR="000F7E95" w:rsidRPr="005D1749" w:rsidTr="00ED0BFC">
        <w:tc>
          <w:tcPr>
            <w:tcW w:w="568" w:type="dxa"/>
            <w:vMerge w:val="restart"/>
          </w:tcPr>
          <w:p w:rsidR="000F7E95" w:rsidRPr="00974F08" w:rsidRDefault="000F7E95" w:rsidP="00D5487D"/>
          <w:tbl>
            <w:tblPr>
              <w:tblW w:w="1466" w:type="dxa"/>
              <w:tblBorders>
                <w:top w:val="nil"/>
                <w:left w:val="nil"/>
                <w:bottom w:val="nil"/>
                <w:right w:val="nil"/>
              </w:tblBorders>
              <w:tblLayout w:type="fixed"/>
              <w:tblLook w:val="0000" w:firstRow="0" w:lastRow="0" w:firstColumn="0" w:lastColumn="0" w:noHBand="0" w:noVBand="0"/>
            </w:tblPr>
            <w:tblGrid>
              <w:gridCol w:w="445"/>
              <w:gridCol w:w="118"/>
              <w:gridCol w:w="118"/>
              <w:gridCol w:w="236"/>
              <w:gridCol w:w="104"/>
              <w:gridCol w:w="202"/>
              <w:gridCol w:w="34"/>
              <w:gridCol w:w="209"/>
            </w:tblGrid>
            <w:tr w:rsidR="000F7E95" w:rsidRPr="00974F08" w:rsidTr="00D5487D">
              <w:trPr>
                <w:trHeight w:val="523"/>
              </w:trPr>
              <w:tc>
                <w:tcPr>
                  <w:tcW w:w="445" w:type="dxa"/>
                </w:tcPr>
                <w:p w:rsidR="000F7E95" w:rsidRPr="00974F08" w:rsidRDefault="000F7E95" w:rsidP="00D5487D">
                  <w:pPr>
                    <w:pStyle w:val="Default"/>
                    <w:jc w:val="center"/>
                  </w:pPr>
                  <w:r w:rsidRPr="00974F08">
                    <w:t>№</w:t>
                  </w:r>
                  <w:r>
                    <w:t xml:space="preserve"> </w:t>
                  </w:r>
                  <w:proofErr w:type="gramStart"/>
                  <w:r>
                    <w:t>п</w:t>
                  </w:r>
                  <w:proofErr w:type="gramEnd"/>
                  <w:r>
                    <w:t>/п</w:t>
                  </w:r>
                  <w:r w:rsidRPr="00974F08">
                    <w:t xml:space="preserve"> </w:t>
                  </w:r>
                </w:p>
              </w:tc>
              <w:tc>
                <w:tcPr>
                  <w:tcW w:w="236" w:type="dxa"/>
                  <w:gridSpan w:val="2"/>
                </w:tcPr>
                <w:p w:rsidR="000F7E95" w:rsidRPr="00974F08" w:rsidRDefault="000F7E95" w:rsidP="00D5487D">
                  <w:pPr>
                    <w:pStyle w:val="Default"/>
                    <w:jc w:val="center"/>
                  </w:pPr>
                </w:p>
              </w:tc>
              <w:tc>
                <w:tcPr>
                  <w:tcW w:w="236" w:type="dxa"/>
                </w:tcPr>
                <w:p w:rsidR="000F7E95" w:rsidRPr="00974F08" w:rsidRDefault="000F7E95" w:rsidP="00D5487D">
                  <w:pPr>
                    <w:pStyle w:val="Default"/>
                    <w:jc w:val="center"/>
                  </w:pPr>
                </w:p>
              </w:tc>
              <w:tc>
                <w:tcPr>
                  <w:tcW w:w="306" w:type="dxa"/>
                  <w:gridSpan w:val="2"/>
                </w:tcPr>
                <w:p w:rsidR="000F7E95" w:rsidRPr="00974F08" w:rsidRDefault="000F7E95" w:rsidP="00D5487D">
                  <w:pPr>
                    <w:pStyle w:val="Default"/>
                    <w:ind w:left="-407" w:firstLine="407"/>
                    <w:jc w:val="center"/>
                  </w:pPr>
                </w:p>
              </w:tc>
              <w:tc>
                <w:tcPr>
                  <w:tcW w:w="243" w:type="dxa"/>
                  <w:gridSpan w:val="2"/>
                </w:tcPr>
                <w:p w:rsidR="000F7E95" w:rsidRPr="00974F08" w:rsidRDefault="000F7E95" w:rsidP="00D5487D">
                  <w:pPr>
                    <w:pStyle w:val="Default"/>
                    <w:ind w:left="-407" w:firstLine="407"/>
                    <w:jc w:val="center"/>
                  </w:pPr>
                </w:p>
              </w:tc>
            </w:tr>
            <w:tr w:rsidR="000F7E95" w:rsidRPr="00974F08" w:rsidTr="00D5487D">
              <w:trPr>
                <w:gridAfter w:val="1"/>
                <w:wAfter w:w="209" w:type="dxa"/>
                <w:trHeight w:val="109"/>
              </w:trPr>
              <w:tc>
                <w:tcPr>
                  <w:tcW w:w="563" w:type="dxa"/>
                  <w:gridSpan w:val="2"/>
                </w:tcPr>
                <w:p w:rsidR="000F7E95" w:rsidRPr="00974F08" w:rsidRDefault="000F7E95" w:rsidP="00D5487D">
                  <w:pPr>
                    <w:pStyle w:val="Default"/>
                    <w:jc w:val="center"/>
                  </w:pPr>
                </w:p>
              </w:tc>
              <w:tc>
                <w:tcPr>
                  <w:tcW w:w="458" w:type="dxa"/>
                  <w:gridSpan w:val="3"/>
                </w:tcPr>
                <w:p w:rsidR="000F7E95" w:rsidRPr="00974F08" w:rsidRDefault="000F7E95" w:rsidP="00D5487D">
                  <w:pPr>
                    <w:pStyle w:val="Default"/>
                    <w:jc w:val="center"/>
                  </w:pPr>
                </w:p>
              </w:tc>
              <w:tc>
                <w:tcPr>
                  <w:tcW w:w="236" w:type="dxa"/>
                  <w:gridSpan w:val="2"/>
                </w:tcPr>
                <w:p w:rsidR="000F7E95" w:rsidRPr="00974F08" w:rsidRDefault="000F7E95" w:rsidP="00D5487D">
                  <w:pPr>
                    <w:pStyle w:val="Default"/>
                    <w:jc w:val="center"/>
                  </w:pPr>
                </w:p>
              </w:tc>
            </w:tr>
          </w:tbl>
          <w:p w:rsidR="000F7E95" w:rsidRPr="00974F08" w:rsidRDefault="000F7E95" w:rsidP="00D5487D">
            <w:pPr>
              <w:jc w:val="center"/>
            </w:pPr>
          </w:p>
        </w:tc>
        <w:tc>
          <w:tcPr>
            <w:tcW w:w="2694" w:type="dxa"/>
            <w:vMerge w:val="restart"/>
            <w:vAlign w:val="center"/>
          </w:tcPr>
          <w:p w:rsidR="000F7E95" w:rsidRPr="00974F08" w:rsidRDefault="000F7E95" w:rsidP="00D5487D">
            <w:pPr>
              <w:jc w:val="center"/>
            </w:pPr>
            <w:r>
              <w:t>Наименование</w:t>
            </w:r>
          </w:p>
        </w:tc>
        <w:tc>
          <w:tcPr>
            <w:tcW w:w="4394" w:type="dxa"/>
            <w:vMerge w:val="restart"/>
            <w:vAlign w:val="center"/>
          </w:tcPr>
          <w:p w:rsidR="000F7E95" w:rsidRPr="00974F08" w:rsidRDefault="000F7E95" w:rsidP="00D5487D">
            <w:pPr>
              <w:jc w:val="center"/>
            </w:pPr>
            <w:r w:rsidRPr="00974F08">
              <w:t>Наименование целевого показателя (индикатора)</w:t>
            </w:r>
          </w:p>
        </w:tc>
        <w:tc>
          <w:tcPr>
            <w:tcW w:w="3402" w:type="dxa"/>
            <w:vMerge w:val="restart"/>
            <w:vAlign w:val="center"/>
          </w:tcPr>
          <w:p w:rsidR="000F7E95" w:rsidRPr="00974F08" w:rsidRDefault="000F7E95" w:rsidP="00D5487D">
            <w:pPr>
              <w:jc w:val="center"/>
            </w:pPr>
            <w:r>
              <w:t>Порядок определения (формула)</w:t>
            </w:r>
          </w:p>
        </w:tc>
        <w:tc>
          <w:tcPr>
            <w:tcW w:w="708" w:type="dxa"/>
            <w:vMerge w:val="restart"/>
            <w:vAlign w:val="center"/>
          </w:tcPr>
          <w:p w:rsidR="000F7E95" w:rsidRPr="00ED0BFC" w:rsidRDefault="000F7E95" w:rsidP="00ED0BFC">
            <w:pPr>
              <w:jc w:val="center"/>
              <w:rPr>
                <w:sz w:val="18"/>
                <w:szCs w:val="18"/>
              </w:rPr>
            </w:pPr>
            <w:r w:rsidRPr="00ED0BFC">
              <w:rPr>
                <w:sz w:val="18"/>
                <w:szCs w:val="18"/>
              </w:rPr>
              <w:t>Ед</w:t>
            </w:r>
            <w:r w:rsidR="00ED0BFC">
              <w:rPr>
                <w:sz w:val="18"/>
                <w:szCs w:val="18"/>
              </w:rPr>
              <w:t>.</w:t>
            </w:r>
            <w:r w:rsidRPr="00ED0BFC">
              <w:rPr>
                <w:sz w:val="18"/>
                <w:szCs w:val="18"/>
              </w:rPr>
              <w:t xml:space="preserve"> измерения</w:t>
            </w:r>
          </w:p>
        </w:tc>
        <w:tc>
          <w:tcPr>
            <w:tcW w:w="3970" w:type="dxa"/>
            <w:gridSpan w:val="4"/>
            <w:vAlign w:val="center"/>
          </w:tcPr>
          <w:p w:rsidR="000F7E95" w:rsidRPr="00974F08" w:rsidRDefault="000F7E95" w:rsidP="00D5487D">
            <w:pPr>
              <w:ind w:right="461"/>
              <w:jc w:val="center"/>
            </w:pPr>
            <w:r w:rsidRPr="00974F08">
              <w:t>Плановое значение целевого показателя (индикатора)</w:t>
            </w:r>
          </w:p>
        </w:tc>
      </w:tr>
      <w:tr w:rsidR="000F7E95" w:rsidRPr="005D1749" w:rsidTr="00ED0BFC">
        <w:trPr>
          <w:trHeight w:val="373"/>
        </w:trPr>
        <w:tc>
          <w:tcPr>
            <w:tcW w:w="568" w:type="dxa"/>
            <w:vMerge/>
          </w:tcPr>
          <w:p w:rsidR="000F7E95" w:rsidRPr="00974F08" w:rsidRDefault="000F7E95" w:rsidP="00D5487D">
            <w:pPr>
              <w:jc w:val="center"/>
            </w:pPr>
          </w:p>
        </w:tc>
        <w:tc>
          <w:tcPr>
            <w:tcW w:w="2694" w:type="dxa"/>
            <w:vMerge/>
          </w:tcPr>
          <w:p w:rsidR="000F7E95" w:rsidRPr="00974F08" w:rsidRDefault="000F7E95" w:rsidP="00D5487D">
            <w:pPr>
              <w:jc w:val="center"/>
            </w:pPr>
          </w:p>
        </w:tc>
        <w:tc>
          <w:tcPr>
            <w:tcW w:w="4394" w:type="dxa"/>
            <w:vMerge/>
          </w:tcPr>
          <w:p w:rsidR="000F7E95" w:rsidRPr="00974F08" w:rsidRDefault="000F7E95" w:rsidP="00D5487D">
            <w:pPr>
              <w:jc w:val="center"/>
            </w:pPr>
          </w:p>
        </w:tc>
        <w:tc>
          <w:tcPr>
            <w:tcW w:w="3402" w:type="dxa"/>
            <w:vMerge/>
          </w:tcPr>
          <w:p w:rsidR="000F7E95" w:rsidRPr="00974F08" w:rsidRDefault="000F7E95" w:rsidP="00D5487D">
            <w:pPr>
              <w:jc w:val="center"/>
            </w:pPr>
          </w:p>
        </w:tc>
        <w:tc>
          <w:tcPr>
            <w:tcW w:w="708" w:type="dxa"/>
            <w:vMerge/>
          </w:tcPr>
          <w:p w:rsidR="000F7E95" w:rsidRPr="00974F08" w:rsidRDefault="000F7E95" w:rsidP="00D5487D">
            <w:pPr>
              <w:jc w:val="center"/>
            </w:pPr>
          </w:p>
        </w:tc>
        <w:tc>
          <w:tcPr>
            <w:tcW w:w="993" w:type="dxa"/>
          </w:tcPr>
          <w:p w:rsidR="000F7E95" w:rsidRPr="00974F08" w:rsidRDefault="000F7E95" w:rsidP="00D5487D">
            <w:pPr>
              <w:jc w:val="center"/>
            </w:pPr>
            <w:r w:rsidRPr="00974F08">
              <w:t>201</w:t>
            </w:r>
            <w:r>
              <w:t>5</w:t>
            </w:r>
            <w:r w:rsidRPr="00974F08">
              <w:t xml:space="preserve"> год</w:t>
            </w:r>
          </w:p>
        </w:tc>
        <w:tc>
          <w:tcPr>
            <w:tcW w:w="993" w:type="dxa"/>
          </w:tcPr>
          <w:p w:rsidR="000F7E95" w:rsidRPr="00974F08" w:rsidRDefault="000F7E95" w:rsidP="00D5487D">
            <w:pPr>
              <w:jc w:val="center"/>
            </w:pPr>
            <w:r w:rsidRPr="00974F08">
              <w:t>201</w:t>
            </w:r>
            <w:r>
              <w:t>6</w:t>
            </w:r>
            <w:r w:rsidRPr="00974F08">
              <w:t xml:space="preserve"> год</w:t>
            </w:r>
          </w:p>
        </w:tc>
        <w:tc>
          <w:tcPr>
            <w:tcW w:w="992" w:type="dxa"/>
          </w:tcPr>
          <w:p w:rsidR="000F7E95" w:rsidRPr="00D20EF2" w:rsidRDefault="000F7E95" w:rsidP="000F7E95">
            <w:pPr>
              <w:jc w:val="center"/>
            </w:pPr>
            <w:r w:rsidRPr="00974F08">
              <w:t>201</w:t>
            </w:r>
            <w:r>
              <w:t>7</w:t>
            </w:r>
            <w:r w:rsidRPr="00974F08">
              <w:t xml:space="preserve"> год</w:t>
            </w:r>
          </w:p>
        </w:tc>
        <w:tc>
          <w:tcPr>
            <w:tcW w:w="992" w:type="dxa"/>
          </w:tcPr>
          <w:p w:rsidR="000F7E95" w:rsidRPr="00D20EF2" w:rsidRDefault="000F7E95" w:rsidP="00D5487D">
            <w:pPr>
              <w:jc w:val="center"/>
            </w:pPr>
            <w:r w:rsidRPr="00974F08">
              <w:t>201</w:t>
            </w:r>
            <w:r w:rsidR="00ED0BFC">
              <w:t>8</w:t>
            </w:r>
            <w:r w:rsidRPr="00974F08">
              <w:t xml:space="preserve"> год</w:t>
            </w:r>
          </w:p>
        </w:tc>
      </w:tr>
      <w:tr w:rsidR="000F7E95" w:rsidRPr="00345F9A" w:rsidTr="00ED0BFC">
        <w:tc>
          <w:tcPr>
            <w:tcW w:w="568" w:type="dxa"/>
            <w:vAlign w:val="center"/>
          </w:tcPr>
          <w:p w:rsidR="000F7E95" w:rsidRPr="00974F08" w:rsidRDefault="000F7E95" w:rsidP="00D5487D">
            <w:pPr>
              <w:jc w:val="center"/>
            </w:pPr>
          </w:p>
        </w:tc>
        <w:tc>
          <w:tcPr>
            <w:tcW w:w="2694" w:type="dxa"/>
            <w:vAlign w:val="center"/>
          </w:tcPr>
          <w:p w:rsidR="000F7E95" w:rsidRPr="00345F9A" w:rsidRDefault="000F7E95" w:rsidP="00D5487D">
            <w:pPr>
              <w:widowControl w:val="0"/>
              <w:autoSpaceDE w:val="0"/>
              <w:autoSpaceDN w:val="0"/>
              <w:adjustRightInd w:val="0"/>
              <w:jc w:val="center"/>
              <w:rPr>
                <w:bCs/>
                <w:sz w:val="28"/>
                <w:szCs w:val="28"/>
              </w:rPr>
            </w:pPr>
            <w:r w:rsidRPr="00345F9A">
              <w:rPr>
                <w:sz w:val="28"/>
                <w:szCs w:val="28"/>
              </w:rPr>
              <w:t xml:space="preserve">муниципальная </w:t>
            </w:r>
            <w:r w:rsidRPr="00345F9A">
              <w:rPr>
                <w:bCs/>
                <w:sz w:val="28"/>
                <w:szCs w:val="28"/>
              </w:rPr>
              <w:t>программа</w:t>
            </w:r>
          </w:p>
          <w:p w:rsidR="000F7E95" w:rsidRPr="00345F9A" w:rsidRDefault="000F7E95" w:rsidP="00D5487D">
            <w:pPr>
              <w:jc w:val="center"/>
              <w:rPr>
                <w:sz w:val="28"/>
                <w:szCs w:val="28"/>
              </w:rPr>
            </w:pPr>
            <w:r w:rsidRPr="00345F9A">
              <w:rPr>
                <w:sz w:val="28"/>
                <w:szCs w:val="28"/>
              </w:rPr>
              <w:t>«Энергосбережение и повышение энергетической эффективности</w:t>
            </w:r>
          </w:p>
          <w:p w:rsidR="000F7E95" w:rsidRPr="00345F9A" w:rsidRDefault="000F7E95" w:rsidP="00D5487D">
            <w:pPr>
              <w:pStyle w:val="Default"/>
              <w:jc w:val="center"/>
              <w:rPr>
                <w:sz w:val="28"/>
                <w:szCs w:val="28"/>
              </w:rPr>
            </w:pPr>
            <w:r w:rsidRPr="00345F9A">
              <w:rPr>
                <w:sz w:val="28"/>
                <w:szCs w:val="28"/>
              </w:rPr>
              <w:t>на территории   города  Кемерово»</w:t>
            </w:r>
          </w:p>
          <w:p w:rsidR="000F7E95" w:rsidRPr="00345F9A" w:rsidRDefault="000F7E95" w:rsidP="00D5487D">
            <w:pPr>
              <w:pStyle w:val="Default"/>
              <w:jc w:val="center"/>
            </w:pPr>
          </w:p>
        </w:tc>
        <w:tc>
          <w:tcPr>
            <w:tcW w:w="4394" w:type="dxa"/>
            <w:vAlign w:val="center"/>
          </w:tcPr>
          <w:p w:rsidR="000F7E95" w:rsidRPr="00345F9A" w:rsidRDefault="000F7E95" w:rsidP="00D5487D"/>
        </w:tc>
        <w:tc>
          <w:tcPr>
            <w:tcW w:w="3402" w:type="dxa"/>
            <w:vAlign w:val="center"/>
          </w:tcPr>
          <w:p w:rsidR="000F7E95" w:rsidRPr="00345F9A" w:rsidRDefault="000F7E95" w:rsidP="00D5487D">
            <w:pPr>
              <w:jc w:val="center"/>
            </w:pPr>
          </w:p>
        </w:tc>
        <w:tc>
          <w:tcPr>
            <w:tcW w:w="708" w:type="dxa"/>
            <w:vAlign w:val="center"/>
          </w:tcPr>
          <w:p w:rsidR="000F7E95" w:rsidRPr="00345F9A" w:rsidRDefault="000F7E95" w:rsidP="00D5487D">
            <w:pPr>
              <w:jc w:val="center"/>
            </w:pPr>
          </w:p>
        </w:tc>
        <w:tc>
          <w:tcPr>
            <w:tcW w:w="993" w:type="dxa"/>
            <w:vAlign w:val="center"/>
          </w:tcPr>
          <w:p w:rsidR="000F7E95" w:rsidRPr="00345F9A" w:rsidRDefault="000F7E95" w:rsidP="00D5487D">
            <w:pPr>
              <w:jc w:val="center"/>
            </w:pPr>
          </w:p>
        </w:tc>
        <w:tc>
          <w:tcPr>
            <w:tcW w:w="993" w:type="dxa"/>
            <w:vAlign w:val="center"/>
          </w:tcPr>
          <w:p w:rsidR="000F7E95" w:rsidRPr="00345F9A" w:rsidRDefault="000F7E95" w:rsidP="00D5487D">
            <w:pPr>
              <w:jc w:val="center"/>
            </w:pPr>
          </w:p>
        </w:tc>
        <w:tc>
          <w:tcPr>
            <w:tcW w:w="992" w:type="dxa"/>
            <w:vAlign w:val="center"/>
          </w:tcPr>
          <w:p w:rsidR="000F7E95" w:rsidRPr="00345F9A" w:rsidRDefault="000F7E95" w:rsidP="000F7E95">
            <w:pPr>
              <w:jc w:val="center"/>
            </w:pPr>
          </w:p>
        </w:tc>
        <w:tc>
          <w:tcPr>
            <w:tcW w:w="992" w:type="dxa"/>
            <w:vAlign w:val="center"/>
          </w:tcPr>
          <w:p w:rsidR="000F7E95" w:rsidRPr="00345F9A" w:rsidRDefault="000F7E95" w:rsidP="00D5487D">
            <w:pPr>
              <w:jc w:val="center"/>
            </w:pPr>
          </w:p>
        </w:tc>
      </w:tr>
      <w:tr w:rsidR="000F7E95" w:rsidRPr="00345F9A" w:rsidTr="00ED0BFC">
        <w:tc>
          <w:tcPr>
            <w:tcW w:w="568" w:type="dxa"/>
            <w:vMerge w:val="restart"/>
            <w:vAlign w:val="center"/>
          </w:tcPr>
          <w:p w:rsidR="000F7E95" w:rsidRPr="00345F9A" w:rsidRDefault="000F7E95" w:rsidP="00D5487D">
            <w:pPr>
              <w:jc w:val="center"/>
            </w:pPr>
            <w:r w:rsidRPr="00345F9A">
              <w:t>1</w:t>
            </w:r>
          </w:p>
        </w:tc>
        <w:tc>
          <w:tcPr>
            <w:tcW w:w="2694" w:type="dxa"/>
            <w:vMerge w:val="restart"/>
            <w:vAlign w:val="center"/>
          </w:tcPr>
          <w:p w:rsidR="000F7E95" w:rsidRPr="00345F9A" w:rsidRDefault="000F7E95" w:rsidP="00D5487D">
            <w:pPr>
              <w:pStyle w:val="Default"/>
              <w:jc w:val="center"/>
            </w:pPr>
            <w:r w:rsidRPr="00345F9A">
              <w:t>Общие целевые показатели в области энергосбережения и повышения энергоэффективности</w:t>
            </w:r>
          </w:p>
        </w:tc>
        <w:tc>
          <w:tcPr>
            <w:tcW w:w="4394" w:type="dxa"/>
            <w:vAlign w:val="center"/>
          </w:tcPr>
          <w:p w:rsidR="000F7E95" w:rsidRPr="00345F9A" w:rsidRDefault="000F7E95" w:rsidP="00D5487D">
            <w:r w:rsidRPr="00345F9A">
              <w:t xml:space="preserve"> 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w:t>
            </w:r>
          </w:p>
        </w:tc>
        <w:tc>
          <w:tcPr>
            <w:tcW w:w="3402" w:type="dxa"/>
            <w:vAlign w:val="center"/>
          </w:tcPr>
          <w:p w:rsidR="000F7E95" w:rsidRPr="00345F9A" w:rsidRDefault="000F7E95" w:rsidP="00D5487D">
            <w:pPr>
              <w:rPr>
                <w:sz w:val="21"/>
                <w:szCs w:val="21"/>
              </w:rPr>
            </w:pPr>
            <w:r w:rsidRPr="00345F9A">
              <w:rPr>
                <w:sz w:val="21"/>
                <w:szCs w:val="21"/>
              </w:rPr>
              <w:t xml:space="preserve">Объем потребления </w:t>
            </w:r>
            <w:proofErr w:type="gramStart"/>
            <w:r w:rsidRPr="00345F9A">
              <w:rPr>
                <w:sz w:val="21"/>
                <w:szCs w:val="21"/>
              </w:rPr>
              <w:t>электрической</w:t>
            </w:r>
            <w:proofErr w:type="gramEnd"/>
            <w:r w:rsidRPr="00345F9A">
              <w:rPr>
                <w:sz w:val="21"/>
                <w:szCs w:val="21"/>
              </w:rPr>
              <w:t xml:space="preserve"> </w:t>
            </w:r>
          </w:p>
          <w:p w:rsidR="000F7E95" w:rsidRPr="00345F9A" w:rsidRDefault="000F7E95" w:rsidP="00D5487D">
            <w:pPr>
              <w:rPr>
                <w:sz w:val="21"/>
                <w:szCs w:val="21"/>
              </w:rPr>
            </w:pPr>
            <w:r w:rsidRPr="00345F9A">
              <w:rPr>
                <w:sz w:val="21"/>
                <w:szCs w:val="21"/>
              </w:rPr>
              <w:t>энергии, расчеты за которую осуществляются с использованием приборов учета / общий объем электрической энергии, потребляемой  на территории муниципального образования *100%</w:t>
            </w:r>
          </w:p>
        </w:tc>
        <w:tc>
          <w:tcPr>
            <w:tcW w:w="708" w:type="dxa"/>
            <w:vAlign w:val="center"/>
          </w:tcPr>
          <w:p w:rsidR="000F7E95" w:rsidRPr="00345F9A" w:rsidRDefault="000F7E95" w:rsidP="00D5487D">
            <w:pPr>
              <w:jc w:val="center"/>
            </w:pPr>
            <w:r w:rsidRPr="00345F9A">
              <w:t>%</w:t>
            </w:r>
          </w:p>
        </w:tc>
        <w:tc>
          <w:tcPr>
            <w:tcW w:w="993" w:type="dxa"/>
            <w:vAlign w:val="center"/>
          </w:tcPr>
          <w:p w:rsidR="000F7E95" w:rsidRPr="00345F9A" w:rsidRDefault="000F7E95" w:rsidP="00D5487D">
            <w:pPr>
              <w:jc w:val="center"/>
            </w:pPr>
            <w:r w:rsidRPr="00345F9A">
              <w:t>99,980</w:t>
            </w:r>
          </w:p>
        </w:tc>
        <w:tc>
          <w:tcPr>
            <w:tcW w:w="993" w:type="dxa"/>
            <w:vAlign w:val="center"/>
          </w:tcPr>
          <w:p w:rsidR="000F7E95" w:rsidRPr="00345F9A" w:rsidRDefault="000F7E95" w:rsidP="00D5487D">
            <w:pPr>
              <w:jc w:val="center"/>
            </w:pPr>
            <w:r w:rsidRPr="00345F9A">
              <w:t>99,990</w:t>
            </w:r>
          </w:p>
        </w:tc>
        <w:tc>
          <w:tcPr>
            <w:tcW w:w="992" w:type="dxa"/>
            <w:vAlign w:val="center"/>
          </w:tcPr>
          <w:p w:rsidR="000F7E95" w:rsidRPr="00345F9A" w:rsidRDefault="000F7E95" w:rsidP="000F7E95">
            <w:pPr>
              <w:jc w:val="center"/>
            </w:pPr>
            <w:r w:rsidRPr="00345F9A">
              <w:t>99,990</w:t>
            </w:r>
          </w:p>
        </w:tc>
        <w:tc>
          <w:tcPr>
            <w:tcW w:w="992" w:type="dxa"/>
            <w:vAlign w:val="center"/>
          </w:tcPr>
          <w:p w:rsidR="000F7E95" w:rsidRPr="00345F9A" w:rsidRDefault="000F7E95" w:rsidP="00D5487D">
            <w:pPr>
              <w:jc w:val="center"/>
            </w:pPr>
            <w:r w:rsidRPr="00345F9A">
              <w:t>99,990</w:t>
            </w:r>
          </w:p>
        </w:tc>
      </w:tr>
      <w:tr w:rsidR="000F7E95" w:rsidRPr="00345F9A" w:rsidTr="00ED0BFC">
        <w:trPr>
          <w:trHeight w:val="2031"/>
        </w:trPr>
        <w:tc>
          <w:tcPr>
            <w:tcW w:w="568" w:type="dxa"/>
            <w:vMerge/>
          </w:tcPr>
          <w:p w:rsidR="000F7E95" w:rsidRPr="00345F9A" w:rsidRDefault="000F7E95" w:rsidP="00D5487D">
            <w:pPr>
              <w:jc w:val="center"/>
            </w:pPr>
          </w:p>
        </w:tc>
        <w:tc>
          <w:tcPr>
            <w:tcW w:w="2694" w:type="dxa"/>
            <w:vMerge/>
            <w:vAlign w:val="center"/>
          </w:tcPr>
          <w:p w:rsidR="000F7E95" w:rsidRPr="00345F9A" w:rsidRDefault="000F7E95" w:rsidP="00D5487D">
            <w:pPr>
              <w:pStyle w:val="Default"/>
              <w:jc w:val="center"/>
            </w:pPr>
          </w:p>
        </w:tc>
        <w:tc>
          <w:tcPr>
            <w:tcW w:w="4394" w:type="dxa"/>
            <w:vAlign w:val="center"/>
          </w:tcPr>
          <w:p w:rsidR="000F7E95" w:rsidRPr="00345F9A" w:rsidRDefault="000F7E95" w:rsidP="00D5487D">
            <w:r w:rsidRPr="00345F9A">
              <w:t xml:space="preserve"> 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w:t>
            </w:r>
          </w:p>
        </w:tc>
        <w:tc>
          <w:tcPr>
            <w:tcW w:w="3402" w:type="dxa"/>
            <w:vAlign w:val="center"/>
          </w:tcPr>
          <w:p w:rsidR="000F7E95" w:rsidRPr="00345F9A" w:rsidRDefault="000F7E95" w:rsidP="00D5487D">
            <w:pPr>
              <w:rPr>
                <w:sz w:val="21"/>
                <w:szCs w:val="21"/>
              </w:rPr>
            </w:pPr>
            <w:r w:rsidRPr="00345F9A">
              <w:rPr>
                <w:sz w:val="21"/>
                <w:szCs w:val="21"/>
              </w:rPr>
              <w:t>Объем потребления тепловой</w:t>
            </w:r>
          </w:p>
          <w:p w:rsidR="000F7E95" w:rsidRPr="00345F9A" w:rsidRDefault="000F7E95" w:rsidP="00D5487D">
            <w:pPr>
              <w:rPr>
                <w:sz w:val="21"/>
                <w:szCs w:val="21"/>
              </w:rPr>
            </w:pPr>
            <w:r w:rsidRPr="00345F9A">
              <w:rPr>
                <w:sz w:val="21"/>
                <w:szCs w:val="21"/>
              </w:rPr>
              <w:t>энергии, расчеты за которую осуществляются с использованием приборов учета / общий объем тепловой энергии, потребляемой  на территории муниципального образования *100%</w:t>
            </w:r>
          </w:p>
        </w:tc>
        <w:tc>
          <w:tcPr>
            <w:tcW w:w="708" w:type="dxa"/>
            <w:vAlign w:val="center"/>
          </w:tcPr>
          <w:p w:rsidR="000F7E95" w:rsidRPr="00345F9A" w:rsidRDefault="000F7E95" w:rsidP="00D5487D">
            <w:pPr>
              <w:jc w:val="center"/>
            </w:pPr>
            <w:r w:rsidRPr="00345F9A">
              <w:t>%</w:t>
            </w:r>
          </w:p>
        </w:tc>
        <w:tc>
          <w:tcPr>
            <w:tcW w:w="993" w:type="dxa"/>
            <w:vAlign w:val="center"/>
          </w:tcPr>
          <w:p w:rsidR="000F7E95" w:rsidRPr="00345F9A" w:rsidRDefault="000F7E95" w:rsidP="00D5487D">
            <w:pPr>
              <w:jc w:val="center"/>
            </w:pPr>
            <w:r w:rsidRPr="00345F9A">
              <w:t>60,000</w:t>
            </w:r>
          </w:p>
        </w:tc>
        <w:tc>
          <w:tcPr>
            <w:tcW w:w="993" w:type="dxa"/>
            <w:vAlign w:val="center"/>
          </w:tcPr>
          <w:p w:rsidR="000F7E95" w:rsidRPr="00345F9A" w:rsidRDefault="000F7E95" w:rsidP="00D5487D">
            <w:pPr>
              <w:jc w:val="center"/>
            </w:pPr>
            <w:r w:rsidRPr="00345F9A">
              <w:t>70,000</w:t>
            </w:r>
          </w:p>
        </w:tc>
        <w:tc>
          <w:tcPr>
            <w:tcW w:w="992" w:type="dxa"/>
            <w:vAlign w:val="center"/>
          </w:tcPr>
          <w:p w:rsidR="000F7E95" w:rsidRPr="00345F9A" w:rsidRDefault="000F7E95" w:rsidP="000F7E95">
            <w:pPr>
              <w:jc w:val="center"/>
            </w:pPr>
            <w:r w:rsidRPr="00345F9A">
              <w:t>75,000</w:t>
            </w:r>
          </w:p>
        </w:tc>
        <w:tc>
          <w:tcPr>
            <w:tcW w:w="992" w:type="dxa"/>
            <w:vAlign w:val="center"/>
          </w:tcPr>
          <w:p w:rsidR="000F7E95" w:rsidRPr="00345F9A" w:rsidRDefault="000F7E95" w:rsidP="00D5487D">
            <w:pPr>
              <w:jc w:val="center"/>
            </w:pPr>
            <w:r w:rsidRPr="00345F9A">
              <w:t>75,000</w:t>
            </w:r>
          </w:p>
        </w:tc>
      </w:tr>
      <w:tr w:rsidR="000F7E95" w:rsidRPr="00345F9A" w:rsidTr="00ED0BFC">
        <w:tc>
          <w:tcPr>
            <w:tcW w:w="568" w:type="dxa"/>
            <w:vMerge/>
            <w:tcBorders>
              <w:top w:val="nil"/>
            </w:tcBorders>
          </w:tcPr>
          <w:p w:rsidR="000F7E95" w:rsidRPr="00345F9A" w:rsidRDefault="000F7E95" w:rsidP="00D5487D">
            <w:pPr>
              <w:jc w:val="center"/>
            </w:pPr>
          </w:p>
        </w:tc>
        <w:tc>
          <w:tcPr>
            <w:tcW w:w="2694" w:type="dxa"/>
            <w:vMerge/>
            <w:tcBorders>
              <w:top w:val="nil"/>
            </w:tcBorders>
            <w:vAlign w:val="center"/>
          </w:tcPr>
          <w:p w:rsidR="000F7E95" w:rsidRPr="00345F9A" w:rsidRDefault="000F7E95" w:rsidP="00D5487D">
            <w:pPr>
              <w:pStyle w:val="Default"/>
              <w:jc w:val="center"/>
            </w:pPr>
          </w:p>
        </w:tc>
        <w:tc>
          <w:tcPr>
            <w:tcW w:w="4394" w:type="dxa"/>
            <w:tcBorders>
              <w:top w:val="single" w:sz="4" w:space="0" w:color="auto"/>
            </w:tcBorders>
            <w:vAlign w:val="center"/>
          </w:tcPr>
          <w:p w:rsidR="000F7E95" w:rsidRPr="00345F9A" w:rsidRDefault="000F7E95" w:rsidP="00D5487D">
            <w:r w:rsidRPr="00345F9A">
              <w:t xml:space="preserve"> 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tc>
        <w:tc>
          <w:tcPr>
            <w:tcW w:w="3402" w:type="dxa"/>
            <w:vAlign w:val="center"/>
          </w:tcPr>
          <w:p w:rsidR="000F7E95" w:rsidRPr="00345F9A" w:rsidRDefault="000F7E95" w:rsidP="00D5487D">
            <w:pPr>
              <w:rPr>
                <w:sz w:val="21"/>
                <w:szCs w:val="21"/>
              </w:rPr>
            </w:pPr>
            <w:r w:rsidRPr="00345F9A">
              <w:rPr>
                <w:sz w:val="21"/>
                <w:szCs w:val="21"/>
              </w:rPr>
              <w:t>Объем потребления холодной воды, расчеты за которую осуществляются с использованием приборов учета / общий объем холодной воды, потребляемой  на территории муниципального образования *100%</w:t>
            </w:r>
          </w:p>
        </w:tc>
        <w:tc>
          <w:tcPr>
            <w:tcW w:w="708" w:type="dxa"/>
            <w:vAlign w:val="center"/>
          </w:tcPr>
          <w:p w:rsidR="000F7E95" w:rsidRPr="00345F9A" w:rsidRDefault="000F7E95" w:rsidP="00D5487D">
            <w:pPr>
              <w:jc w:val="center"/>
            </w:pPr>
            <w:r w:rsidRPr="00345F9A">
              <w:t>%</w:t>
            </w:r>
          </w:p>
        </w:tc>
        <w:tc>
          <w:tcPr>
            <w:tcW w:w="993" w:type="dxa"/>
            <w:vAlign w:val="center"/>
          </w:tcPr>
          <w:p w:rsidR="000F7E95" w:rsidRPr="00345F9A" w:rsidRDefault="000F7E95" w:rsidP="00D5487D">
            <w:pPr>
              <w:jc w:val="center"/>
            </w:pPr>
            <w:r>
              <w:t>95,300</w:t>
            </w:r>
          </w:p>
        </w:tc>
        <w:tc>
          <w:tcPr>
            <w:tcW w:w="993" w:type="dxa"/>
            <w:vAlign w:val="center"/>
          </w:tcPr>
          <w:p w:rsidR="000F7E95" w:rsidRPr="00345F9A" w:rsidRDefault="000F7E95" w:rsidP="00D5487D">
            <w:pPr>
              <w:jc w:val="center"/>
            </w:pPr>
            <w:r>
              <w:t>97,00</w:t>
            </w:r>
          </w:p>
        </w:tc>
        <w:tc>
          <w:tcPr>
            <w:tcW w:w="992" w:type="dxa"/>
            <w:vAlign w:val="center"/>
          </w:tcPr>
          <w:p w:rsidR="000F7E95" w:rsidRPr="00345F9A" w:rsidRDefault="000F7E95" w:rsidP="000F7E95">
            <w:pPr>
              <w:jc w:val="center"/>
            </w:pPr>
            <w:r w:rsidRPr="00345F9A">
              <w:t>99,900</w:t>
            </w:r>
          </w:p>
        </w:tc>
        <w:tc>
          <w:tcPr>
            <w:tcW w:w="992" w:type="dxa"/>
            <w:vAlign w:val="center"/>
          </w:tcPr>
          <w:p w:rsidR="000F7E95" w:rsidRPr="00345F9A" w:rsidRDefault="000F7E95" w:rsidP="00D5487D">
            <w:pPr>
              <w:jc w:val="center"/>
            </w:pPr>
            <w:r w:rsidRPr="00345F9A">
              <w:t>99,900</w:t>
            </w:r>
          </w:p>
        </w:tc>
      </w:tr>
      <w:tr w:rsidR="000F7E95" w:rsidRPr="00345F9A" w:rsidTr="00ED0BFC">
        <w:tc>
          <w:tcPr>
            <w:tcW w:w="568" w:type="dxa"/>
            <w:vMerge w:val="restart"/>
            <w:tcBorders>
              <w:top w:val="nil"/>
            </w:tcBorders>
            <w:vAlign w:val="center"/>
          </w:tcPr>
          <w:p w:rsidR="000F7E95" w:rsidRPr="00345F9A" w:rsidRDefault="000F7E95" w:rsidP="00D5487D">
            <w:pPr>
              <w:jc w:val="center"/>
            </w:pPr>
          </w:p>
        </w:tc>
        <w:tc>
          <w:tcPr>
            <w:tcW w:w="2694" w:type="dxa"/>
            <w:vMerge/>
            <w:tcBorders>
              <w:top w:val="nil"/>
            </w:tcBorders>
            <w:vAlign w:val="center"/>
          </w:tcPr>
          <w:p w:rsidR="000F7E95" w:rsidRPr="00345F9A" w:rsidRDefault="000F7E95" w:rsidP="00D5487D">
            <w:pPr>
              <w:pStyle w:val="Default"/>
              <w:jc w:val="center"/>
            </w:pPr>
          </w:p>
        </w:tc>
        <w:tc>
          <w:tcPr>
            <w:tcW w:w="4394" w:type="dxa"/>
          </w:tcPr>
          <w:p w:rsidR="000F7E95" w:rsidRPr="00345F9A" w:rsidRDefault="000F7E95" w:rsidP="00D5487D">
            <w:r w:rsidRPr="00345F9A">
              <w:t xml:space="preserve"> 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tc>
        <w:tc>
          <w:tcPr>
            <w:tcW w:w="3402" w:type="dxa"/>
            <w:vAlign w:val="center"/>
          </w:tcPr>
          <w:p w:rsidR="000F7E95" w:rsidRPr="00345F9A" w:rsidRDefault="000F7E95" w:rsidP="00D5487D">
            <w:pPr>
              <w:rPr>
                <w:sz w:val="21"/>
                <w:szCs w:val="21"/>
              </w:rPr>
            </w:pPr>
            <w:r w:rsidRPr="00345F9A">
              <w:rPr>
                <w:sz w:val="21"/>
                <w:szCs w:val="21"/>
              </w:rPr>
              <w:t>Объем потребления горячей воды, расчеты за которую осуществляются с использованием приборов учета / общий объем горячей воды, потребляемой  на территории муниципального образования *100%</w:t>
            </w:r>
          </w:p>
        </w:tc>
        <w:tc>
          <w:tcPr>
            <w:tcW w:w="708" w:type="dxa"/>
            <w:tcBorders>
              <w:top w:val="nil"/>
            </w:tcBorders>
            <w:vAlign w:val="center"/>
          </w:tcPr>
          <w:p w:rsidR="000F7E95" w:rsidRPr="00345F9A" w:rsidRDefault="000F7E95" w:rsidP="00D5487D">
            <w:pPr>
              <w:jc w:val="center"/>
            </w:pPr>
            <w:r w:rsidRPr="00345F9A">
              <w:t>%</w:t>
            </w:r>
          </w:p>
        </w:tc>
        <w:tc>
          <w:tcPr>
            <w:tcW w:w="993" w:type="dxa"/>
            <w:vAlign w:val="center"/>
          </w:tcPr>
          <w:p w:rsidR="000F7E95" w:rsidRPr="00345F9A" w:rsidRDefault="000F7E95" w:rsidP="00D5487D">
            <w:pPr>
              <w:jc w:val="center"/>
            </w:pPr>
            <w:r w:rsidRPr="00345F9A">
              <w:t>72,500</w:t>
            </w:r>
          </w:p>
        </w:tc>
        <w:tc>
          <w:tcPr>
            <w:tcW w:w="993" w:type="dxa"/>
            <w:vAlign w:val="center"/>
          </w:tcPr>
          <w:p w:rsidR="000F7E95" w:rsidRPr="00345F9A" w:rsidRDefault="000F7E95" w:rsidP="00D5487D">
            <w:pPr>
              <w:jc w:val="center"/>
            </w:pPr>
            <w:r w:rsidRPr="00345F9A">
              <w:t>80,000</w:t>
            </w:r>
          </w:p>
        </w:tc>
        <w:tc>
          <w:tcPr>
            <w:tcW w:w="992" w:type="dxa"/>
            <w:vAlign w:val="center"/>
          </w:tcPr>
          <w:p w:rsidR="000F7E95" w:rsidRPr="00345F9A" w:rsidRDefault="000F7E95" w:rsidP="000F7E95">
            <w:pPr>
              <w:jc w:val="center"/>
            </w:pPr>
            <w:r w:rsidRPr="00345F9A">
              <w:t>85,000</w:t>
            </w:r>
          </w:p>
        </w:tc>
        <w:tc>
          <w:tcPr>
            <w:tcW w:w="992" w:type="dxa"/>
            <w:vAlign w:val="center"/>
          </w:tcPr>
          <w:p w:rsidR="000F7E95" w:rsidRPr="00345F9A" w:rsidRDefault="000F7E95" w:rsidP="00D5487D">
            <w:pPr>
              <w:jc w:val="center"/>
            </w:pPr>
            <w:r w:rsidRPr="00345F9A">
              <w:t>85,000</w:t>
            </w:r>
          </w:p>
        </w:tc>
      </w:tr>
      <w:tr w:rsidR="000F7E95" w:rsidRPr="00345F9A" w:rsidTr="00ED0BFC">
        <w:tc>
          <w:tcPr>
            <w:tcW w:w="568" w:type="dxa"/>
            <w:vMerge/>
            <w:tcBorders>
              <w:top w:val="nil"/>
            </w:tcBorders>
          </w:tcPr>
          <w:p w:rsidR="000F7E95" w:rsidRPr="00345F9A" w:rsidRDefault="000F7E95" w:rsidP="00D5487D">
            <w:pPr>
              <w:jc w:val="center"/>
            </w:pPr>
          </w:p>
        </w:tc>
        <w:tc>
          <w:tcPr>
            <w:tcW w:w="2694" w:type="dxa"/>
            <w:vMerge/>
            <w:tcBorders>
              <w:top w:val="nil"/>
            </w:tcBorders>
            <w:vAlign w:val="center"/>
          </w:tcPr>
          <w:p w:rsidR="000F7E95" w:rsidRPr="00345F9A" w:rsidRDefault="000F7E95" w:rsidP="00D5487D">
            <w:pPr>
              <w:pStyle w:val="Default"/>
              <w:jc w:val="center"/>
            </w:pPr>
          </w:p>
        </w:tc>
        <w:tc>
          <w:tcPr>
            <w:tcW w:w="4394" w:type="dxa"/>
          </w:tcPr>
          <w:p w:rsidR="000F7E95" w:rsidRPr="00345F9A" w:rsidRDefault="000F7E95" w:rsidP="00D5487D">
            <w:r w:rsidRPr="00345F9A">
              <w:t xml:space="preserve"> 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w:t>
            </w:r>
          </w:p>
        </w:tc>
        <w:tc>
          <w:tcPr>
            <w:tcW w:w="3402" w:type="dxa"/>
            <w:vAlign w:val="center"/>
          </w:tcPr>
          <w:p w:rsidR="000F7E95" w:rsidRPr="00345F9A" w:rsidRDefault="000F7E95" w:rsidP="00D5487D">
            <w:pPr>
              <w:rPr>
                <w:sz w:val="21"/>
                <w:szCs w:val="21"/>
              </w:rPr>
            </w:pPr>
            <w:r w:rsidRPr="00345F9A">
              <w:rPr>
                <w:sz w:val="21"/>
                <w:szCs w:val="21"/>
              </w:rPr>
              <w:t>Объем потребления природного газа, расчеты за который осуществляются с использованием приборов учета / общий объем природного газа, потребляемого  на территории муниципального образования *100%</w:t>
            </w:r>
          </w:p>
        </w:tc>
        <w:tc>
          <w:tcPr>
            <w:tcW w:w="708" w:type="dxa"/>
            <w:vAlign w:val="center"/>
          </w:tcPr>
          <w:p w:rsidR="000F7E95" w:rsidRPr="00345F9A" w:rsidRDefault="000F7E95" w:rsidP="00D5487D">
            <w:pPr>
              <w:jc w:val="center"/>
            </w:pPr>
            <w:r w:rsidRPr="00345F9A">
              <w:t>%</w:t>
            </w:r>
          </w:p>
        </w:tc>
        <w:tc>
          <w:tcPr>
            <w:tcW w:w="993" w:type="dxa"/>
            <w:vAlign w:val="center"/>
          </w:tcPr>
          <w:p w:rsidR="000F7E95" w:rsidRPr="00345F9A" w:rsidRDefault="000F7E95" w:rsidP="00D5487D">
            <w:pPr>
              <w:jc w:val="center"/>
            </w:pPr>
            <w:r w:rsidRPr="00345F9A">
              <w:t>99,780</w:t>
            </w:r>
          </w:p>
        </w:tc>
        <w:tc>
          <w:tcPr>
            <w:tcW w:w="993" w:type="dxa"/>
            <w:vAlign w:val="center"/>
          </w:tcPr>
          <w:p w:rsidR="000F7E95" w:rsidRPr="00345F9A" w:rsidRDefault="000F7E95" w:rsidP="00D5487D">
            <w:pPr>
              <w:jc w:val="center"/>
            </w:pPr>
            <w:r w:rsidRPr="00345F9A">
              <w:t>99,780</w:t>
            </w:r>
          </w:p>
        </w:tc>
        <w:tc>
          <w:tcPr>
            <w:tcW w:w="992" w:type="dxa"/>
            <w:vAlign w:val="center"/>
          </w:tcPr>
          <w:p w:rsidR="000F7E95" w:rsidRPr="00345F9A" w:rsidRDefault="000F7E95" w:rsidP="000F7E95">
            <w:pPr>
              <w:jc w:val="center"/>
            </w:pPr>
            <w:r w:rsidRPr="00345F9A">
              <w:t>99,780</w:t>
            </w:r>
          </w:p>
        </w:tc>
        <w:tc>
          <w:tcPr>
            <w:tcW w:w="992" w:type="dxa"/>
            <w:vAlign w:val="center"/>
          </w:tcPr>
          <w:p w:rsidR="000F7E95" w:rsidRPr="00345F9A" w:rsidRDefault="000F7E95" w:rsidP="00D5487D">
            <w:pPr>
              <w:jc w:val="center"/>
            </w:pPr>
            <w:r w:rsidRPr="00345F9A">
              <w:t>99,780</w:t>
            </w:r>
          </w:p>
        </w:tc>
      </w:tr>
      <w:tr w:rsidR="000F7E95" w:rsidRPr="00345F9A" w:rsidTr="00ED0BFC">
        <w:tc>
          <w:tcPr>
            <w:tcW w:w="568" w:type="dxa"/>
            <w:vMerge/>
            <w:tcBorders>
              <w:top w:val="nil"/>
            </w:tcBorders>
          </w:tcPr>
          <w:p w:rsidR="000F7E95" w:rsidRPr="00345F9A" w:rsidRDefault="000F7E95" w:rsidP="00D5487D">
            <w:pPr>
              <w:jc w:val="center"/>
            </w:pPr>
          </w:p>
        </w:tc>
        <w:tc>
          <w:tcPr>
            <w:tcW w:w="2694" w:type="dxa"/>
            <w:vMerge/>
            <w:tcBorders>
              <w:top w:val="nil"/>
            </w:tcBorders>
            <w:vAlign w:val="center"/>
          </w:tcPr>
          <w:p w:rsidR="000F7E95" w:rsidRPr="00345F9A" w:rsidRDefault="000F7E95" w:rsidP="00D5487D">
            <w:pPr>
              <w:pStyle w:val="Default"/>
              <w:jc w:val="center"/>
            </w:pPr>
          </w:p>
        </w:tc>
        <w:tc>
          <w:tcPr>
            <w:tcW w:w="4394" w:type="dxa"/>
          </w:tcPr>
          <w:p w:rsidR="000F7E95" w:rsidRPr="00345F9A" w:rsidRDefault="000F7E95" w:rsidP="00D5487D">
            <w:r w:rsidRPr="00345F9A">
              <w:t xml:space="preserve"> Доля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муниципального образования </w:t>
            </w:r>
          </w:p>
        </w:tc>
        <w:tc>
          <w:tcPr>
            <w:tcW w:w="3402" w:type="dxa"/>
            <w:vAlign w:val="center"/>
          </w:tcPr>
          <w:p w:rsidR="000F7E95" w:rsidRPr="00345F9A" w:rsidRDefault="000F7E95" w:rsidP="00B264CB">
            <w:pPr>
              <w:rPr>
                <w:sz w:val="21"/>
                <w:szCs w:val="21"/>
              </w:rPr>
            </w:pPr>
            <w:r w:rsidRPr="00345F9A">
              <w:rPr>
                <w:sz w:val="21"/>
                <w:szCs w:val="21"/>
              </w:rPr>
              <w:t>Объем производства энергетических ресурсов с использованием возобновляемых (вторичных) источников энергии / общий объем энергетических ресурсов, производимых на территории муниципального образования*100%</w:t>
            </w:r>
          </w:p>
        </w:tc>
        <w:tc>
          <w:tcPr>
            <w:tcW w:w="708" w:type="dxa"/>
            <w:vAlign w:val="center"/>
          </w:tcPr>
          <w:p w:rsidR="000F7E95" w:rsidRPr="00345F9A" w:rsidRDefault="000F7E95" w:rsidP="00D5487D">
            <w:pPr>
              <w:jc w:val="center"/>
            </w:pPr>
            <w:r w:rsidRPr="00345F9A">
              <w:t>%</w:t>
            </w:r>
          </w:p>
        </w:tc>
        <w:tc>
          <w:tcPr>
            <w:tcW w:w="993" w:type="dxa"/>
            <w:vAlign w:val="center"/>
          </w:tcPr>
          <w:p w:rsidR="000F7E95" w:rsidRPr="00345F9A" w:rsidRDefault="000F7E95" w:rsidP="00D5487D">
            <w:pPr>
              <w:jc w:val="center"/>
            </w:pPr>
            <w:r w:rsidRPr="00345F9A">
              <w:t>-</w:t>
            </w:r>
          </w:p>
        </w:tc>
        <w:tc>
          <w:tcPr>
            <w:tcW w:w="993" w:type="dxa"/>
            <w:vAlign w:val="center"/>
          </w:tcPr>
          <w:p w:rsidR="000F7E95" w:rsidRPr="00345F9A" w:rsidRDefault="000F7E95" w:rsidP="00D5487D">
            <w:pPr>
              <w:jc w:val="center"/>
            </w:pPr>
            <w:r w:rsidRPr="00345F9A">
              <w:t>0,670</w:t>
            </w:r>
          </w:p>
        </w:tc>
        <w:tc>
          <w:tcPr>
            <w:tcW w:w="992" w:type="dxa"/>
            <w:vAlign w:val="center"/>
          </w:tcPr>
          <w:p w:rsidR="000F7E95" w:rsidRPr="00345F9A" w:rsidRDefault="000F7E95" w:rsidP="000F7E95">
            <w:pPr>
              <w:jc w:val="center"/>
            </w:pPr>
            <w:r w:rsidRPr="00345F9A">
              <w:t>0,670</w:t>
            </w:r>
          </w:p>
        </w:tc>
        <w:tc>
          <w:tcPr>
            <w:tcW w:w="992" w:type="dxa"/>
            <w:vAlign w:val="center"/>
          </w:tcPr>
          <w:p w:rsidR="000F7E95" w:rsidRPr="00345F9A" w:rsidRDefault="000F7E95" w:rsidP="00D5487D">
            <w:pPr>
              <w:jc w:val="center"/>
            </w:pPr>
            <w:r w:rsidRPr="00345F9A">
              <w:t>0,670</w:t>
            </w:r>
          </w:p>
        </w:tc>
      </w:tr>
    </w:tbl>
    <w:p w:rsidR="00D5487D" w:rsidRPr="00345F9A" w:rsidRDefault="00D5487D" w:rsidP="00D5487D"/>
    <w:p w:rsidR="00D5487D" w:rsidRPr="00345F9A" w:rsidRDefault="00D5487D" w:rsidP="00D5487D"/>
    <w:tbl>
      <w:tblPr>
        <w:tblW w:w="155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10"/>
        <w:gridCol w:w="4394"/>
        <w:gridCol w:w="3402"/>
        <w:gridCol w:w="851"/>
        <w:gridCol w:w="992"/>
        <w:gridCol w:w="992"/>
        <w:gridCol w:w="992"/>
        <w:gridCol w:w="992"/>
      </w:tblGrid>
      <w:tr w:rsidR="00ED0BFC" w:rsidRPr="00345F9A" w:rsidTr="001C6513">
        <w:trPr>
          <w:trHeight w:val="1424"/>
        </w:trPr>
        <w:tc>
          <w:tcPr>
            <w:tcW w:w="568" w:type="dxa"/>
            <w:vMerge w:val="restart"/>
            <w:vAlign w:val="center"/>
          </w:tcPr>
          <w:p w:rsidR="00ED0BFC" w:rsidRPr="00345F9A" w:rsidRDefault="00ED0BFC" w:rsidP="00D5487D">
            <w:pPr>
              <w:jc w:val="center"/>
            </w:pPr>
            <w:r w:rsidRPr="00345F9A">
              <w:t>2</w:t>
            </w:r>
          </w:p>
        </w:tc>
        <w:tc>
          <w:tcPr>
            <w:tcW w:w="2410" w:type="dxa"/>
            <w:vMerge w:val="restart"/>
            <w:vAlign w:val="center"/>
          </w:tcPr>
          <w:p w:rsidR="00ED0BFC" w:rsidRPr="00345F9A" w:rsidRDefault="00ED0BFC" w:rsidP="00D5487D">
            <w:pPr>
              <w:pStyle w:val="Default"/>
              <w:jc w:val="center"/>
            </w:pPr>
            <w:r w:rsidRPr="00345F9A">
              <w:t>Энергосберегающие мероприятия в бюджетной сфере города Кемерово</w:t>
            </w:r>
          </w:p>
        </w:tc>
        <w:tc>
          <w:tcPr>
            <w:tcW w:w="4394" w:type="dxa"/>
          </w:tcPr>
          <w:p w:rsidR="00ED0BFC" w:rsidRPr="00345F9A" w:rsidRDefault="00ED0BFC" w:rsidP="00D5487D">
            <w:pPr>
              <w:rPr>
                <w:sz w:val="16"/>
                <w:szCs w:val="16"/>
              </w:rPr>
            </w:pPr>
            <w:r w:rsidRPr="00345F9A">
              <w:t xml:space="preserve"> Удельный расход электрической энергии на снабжение органов местного самоуправления и муниципальных учреждений (в расчете на 1 кв. метр общей площади) </w:t>
            </w:r>
          </w:p>
          <w:p w:rsidR="00ED0BFC" w:rsidRPr="00345F9A" w:rsidRDefault="00ED0BFC" w:rsidP="00D5487D">
            <w:pPr>
              <w:rPr>
                <w:sz w:val="10"/>
                <w:szCs w:val="10"/>
              </w:rPr>
            </w:pPr>
          </w:p>
        </w:tc>
        <w:tc>
          <w:tcPr>
            <w:tcW w:w="3402" w:type="dxa"/>
            <w:vAlign w:val="center"/>
          </w:tcPr>
          <w:p w:rsidR="00ED0BFC" w:rsidRPr="00345F9A" w:rsidRDefault="00ED0BFC" w:rsidP="00D5487D">
            <w:pPr>
              <w:jc w:val="center"/>
              <w:rPr>
                <w:sz w:val="21"/>
                <w:szCs w:val="21"/>
              </w:rPr>
            </w:pPr>
            <w:r w:rsidRPr="00345F9A">
              <w:rPr>
                <w:sz w:val="21"/>
                <w:szCs w:val="21"/>
              </w:rPr>
              <w:t xml:space="preserve">Объем потребления электрической энергии муниципальными учреждениями / площадь размещения муниципальных учреждений </w:t>
            </w:r>
          </w:p>
        </w:tc>
        <w:tc>
          <w:tcPr>
            <w:tcW w:w="851" w:type="dxa"/>
            <w:vAlign w:val="center"/>
          </w:tcPr>
          <w:p w:rsidR="00ED0BFC" w:rsidRPr="00345F9A" w:rsidRDefault="00ED0BFC" w:rsidP="00B264CB">
            <w:pPr>
              <w:jc w:val="center"/>
              <w:rPr>
                <w:sz w:val="21"/>
                <w:szCs w:val="21"/>
              </w:rPr>
            </w:pPr>
            <w:proofErr w:type="spellStart"/>
            <w:r w:rsidRPr="00345F9A">
              <w:rPr>
                <w:sz w:val="21"/>
                <w:szCs w:val="21"/>
              </w:rPr>
              <w:t>кВтч</w:t>
            </w:r>
            <w:proofErr w:type="spellEnd"/>
            <w:r w:rsidRPr="00345F9A">
              <w:rPr>
                <w:sz w:val="21"/>
                <w:szCs w:val="21"/>
              </w:rPr>
              <w:t>/мкв</w:t>
            </w:r>
          </w:p>
        </w:tc>
        <w:tc>
          <w:tcPr>
            <w:tcW w:w="992" w:type="dxa"/>
            <w:vAlign w:val="center"/>
          </w:tcPr>
          <w:p w:rsidR="00ED0BFC" w:rsidRPr="00345F9A" w:rsidRDefault="00ED0BFC" w:rsidP="00D5487D">
            <w:pPr>
              <w:jc w:val="center"/>
            </w:pPr>
            <w:r w:rsidRPr="00345F9A">
              <w:t>33</w:t>
            </w:r>
          </w:p>
        </w:tc>
        <w:tc>
          <w:tcPr>
            <w:tcW w:w="992" w:type="dxa"/>
            <w:vAlign w:val="center"/>
          </w:tcPr>
          <w:p w:rsidR="00ED0BFC" w:rsidRPr="00345F9A" w:rsidRDefault="00ED0BFC" w:rsidP="00D5487D">
            <w:pPr>
              <w:jc w:val="center"/>
            </w:pPr>
            <w:r w:rsidRPr="00345F9A">
              <w:t>32</w:t>
            </w:r>
          </w:p>
        </w:tc>
        <w:tc>
          <w:tcPr>
            <w:tcW w:w="992" w:type="dxa"/>
            <w:vAlign w:val="center"/>
          </w:tcPr>
          <w:p w:rsidR="00ED0BFC" w:rsidRPr="00345F9A" w:rsidRDefault="00ED0BFC" w:rsidP="001C6513">
            <w:pPr>
              <w:jc w:val="center"/>
            </w:pPr>
            <w:r w:rsidRPr="00345F9A">
              <w:t>31</w:t>
            </w:r>
          </w:p>
        </w:tc>
        <w:tc>
          <w:tcPr>
            <w:tcW w:w="992" w:type="dxa"/>
            <w:vAlign w:val="center"/>
          </w:tcPr>
          <w:p w:rsidR="00ED0BFC" w:rsidRPr="00345F9A" w:rsidRDefault="00ED0BFC" w:rsidP="00D5487D">
            <w:pPr>
              <w:jc w:val="center"/>
            </w:pPr>
            <w:r w:rsidRPr="00345F9A">
              <w:t>31</w:t>
            </w:r>
          </w:p>
        </w:tc>
      </w:tr>
      <w:tr w:rsidR="00ED0BFC" w:rsidRPr="00345F9A" w:rsidTr="001C6513">
        <w:trPr>
          <w:trHeight w:val="1332"/>
        </w:trPr>
        <w:tc>
          <w:tcPr>
            <w:tcW w:w="568" w:type="dxa"/>
            <w:vMerge/>
          </w:tcPr>
          <w:p w:rsidR="00ED0BFC" w:rsidRPr="00345F9A" w:rsidRDefault="00ED0BFC" w:rsidP="00D5487D">
            <w:pPr>
              <w:jc w:val="center"/>
            </w:pPr>
          </w:p>
        </w:tc>
        <w:tc>
          <w:tcPr>
            <w:tcW w:w="2410" w:type="dxa"/>
            <w:vMerge/>
            <w:vAlign w:val="center"/>
          </w:tcPr>
          <w:p w:rsidR="00ED0BFC" w:rsidRPr="00345F9A" w:rsidRDefault="00ED0BFC" w:rsidP="00D5487D">
            <w:pPr>
              <w:pStyle w:val="Default"/>
              <w:jc w:val="center"/>
            </w:pPr>
          </w:p>
        </w:tc>
        <w:tc>
          <w:tcPr>
            <w:tcW w:w="4394" w:type="dxa"/>
          </w:tcPr>
          <w:p w:rsidR="00ED0BFC" w:rsidRPr="00345F9A" w:rsidRDefault="00ED0BFC" w:rsidP="00D5487D">
            <w:r w:rsidRPr="00345F9A">
              <w:t xml:space="preserve"> Удельный расход тепловой энергии на </w:t>
            </w:r>
            <w:r w:rsidRPr="00345F9A">
              <w:br/>
              <w:t xml:space="preserve">снабжение органов местного самоуправления и муниципальных учреждений (в расчете на 1 кв. метр общей площади) </w:t>
            </w:r>
          </w:p>
          <w:p w:rsidR="00ED0BFC" w:rsidRPr="00345F9A" w:rsidRDefault="00ED0BFC" w:rsidP="00D5487D">
            <w:pPr>
              <w:rPr>
                <w:sz w:val="10"/>
                <w:szCs w:val="10"/>
              </w:rPr>
            </w:pPr>
          </w:p>
        </w:tc>
        <w:tc>
          <w:tcPr>
            <w:tcW w:w="3402" w:type="dxa"/>
            <w:vAlign w:val="center"/>
          </w:tcPr>
          <w:p w:rsidR="00ED0BFC" w:rsidRPr="00345F9A" w:rsidRDefault="00ED0BFC" w:rsidP="00D5487D">
            <w:pPr>
              <w:jc w:val="center"/>
              <w:rPr>
                <w:sz w:val="21"/>
                <w:szCs w:val="21"/>
              </w:rPr>
            </w:pPr>
            <w:r w:rsidRPr="00345F9A">
              <w:rPr>
                <w:sz w:val="21"/>
                <w:szCs w:val="21"/>
              </w:rPr>
              <w:t xml:space="preserve">Объем потребления тепловой энергии муниципальными учреждениями / площадь размещения муниципальных учреждений </w:t>
            </w:r>
          </w:p>
        </w:tc>
        <w:tc>
          <w:tcPr>
            <w:tcW w:w="851" w:type="dxa"/>
            <w:vAlign w:val="center"/>
          </w:tcPr>
          <w:p w:rsidR="00ED0BFC" w:rsidRPr="00345F9A" w:rsidRDefault="00ED0BFC" w:rsidP="00D5487D">
            <w:pPr>
              <w:jc w:val="center"/>
              <w:rPr>
                <w:sz w:val="21"/>
                <w:szCs w:val="21"/>
              </w:rPr>
            </w:pPr>
            <w:r w:rsidRPr="00345F9A">
              <w:rPr>
                <w:sz w:val="21"/>
                <w:szCs w:val="21"/>
              </w:rPr>
              <w:t>Гкал/</w:t>
            </w:r>
            <w:r w:rsidR="00B264CB">
              <w:rPr>
                <w:sz w:val="21"/>
                <w:szCs w:val="21"/>
              </w:rPr>
              <w:t xml:space="preserve"> </w:t>
            </w:r>
            <w:r w:rsidRPr="00345F9A">
              <w:rPr>
                <w:sz w:val="21"/>
                <w:szCs w:val="21"/>
              </w:rPr>
              <w:t>кв</w:t>
            </w:r>
            <w:proofErr w:type="gramStart"/>
            <w:r w:rsidRPr="00345F9A">
              <w:rPr>
                <w:sz w:val="21"/>
                <w:szCs w:val="21"/>
              </w:rPr>
              <w:t>.м</w:t>
            </w:r>
            <w:proofErr w:type="gramEnd"/>
          </w:p>
        </w:tc>
        <w:tc>
          <w:tcPr>
            <w:tcW w:w="992" w:type="dxa"/>
            <w:vAlign w:val="center"/>
          </w:tcPr>
          <w:p w:rsidR="00ED0BFC" w:rsidRPr="00345F9A" w:rsidRDefault="00ED0BFC" w:rsidP="00D5487D">
            <w:pPr>
              <w:jc w:val="center"/>
            </w:pPr>
            <w:r w:rsidRPr="00345F9A">
              <w:t>0,214</w:t>
            </w:r>
          </w:p>
        </w:tc>
        <w:tc>
          <w:tcPr>
            <w:tcW w:w="992" w:type="dxa"/>
            <w:vAlign w:val="center"/>
          </w:tcPr>
          <w:p w:rsidR="00ED0BFC" w:rsidRPr="00345F9A" w:rsidRDefault="00ED0BFC" w:rsidP="00D5487D">
            <w:pPr>
              <w:jc w:val="center"/>
            </w:pPr>
            <w:r w:rsidRPr="00345F9A">
              <w:t>0,210</w:t>
            </w:r>
          </w:p>
        </w:tc>
        <w:tc>
          <w:tcPr>
            <w:tcW w:w="992" w:type="dxa"/>
            <w:vAlign w:val="center"/>
          </w:tcPr>
          <w:p w:rsidR="00ED0BFC" w:rsidRPr="00345F9A" w:rsidRDefault="00ED0BFC" w:rsidP="001C6513">
            <w:pPr>
              <w:jc w:val="center"/>
            </w:pPr>
            <w:r w:rsidRPr="00345F9A">
              <w:t>0,200</w:t>
            </w:r>
          </w:p>
        </w:tc>
        <w:tc>
          <w:tcPr>
            <w:tcW w:w="992" w:type="dxa"/>
            <w:vAlign w:val="center"/>
          </w:tcPr>
          <w:p w:rsidR="00ED0BFC" w:rsidRPr="00345F9A" w:rsidRDefault="00ED0BFC" w:rsidP="00D5487D">
            <w:pPr>
              <w:jc w:val="center"/>
            </w:pPr>
            <w:r w:rsidRPr="00345F9A">
              <w:t>0,200</w:t>
            </w:r>
          </w:p>
        </w:tc>
      </w:tr>
      <w:tr w:rsidR="00ED0BFC" w:rsidRPr="00345F9A" w:rsidTr="001C6513">
        <w:tc>
          <w:tcPr>
            <w:tcW w:w="568" w:type="dxa"/>
            <w:vMerge/>
          </w:tcPr>
          <w:p w:rsidR="00ED0BFC" w:rsidRPr="00345F9A" w:rsidRDefault="00ED0BFC" w:rsidP="00D5487D">
            <w:pPr>
              <w:jc w:val="center"/>
            </w:pPr>
          </w:p>
        </w:tc>
        <w:tc>
          <w:tcPr>
            <w:tcW w:w="2410" w:type="dxa"/>
            <w:vMerge/>
            <w:vAlign w:val="center"/>
          </w:tcPr>
          <w:p w:rsidR="00ED0BFC" w:rsidRPr="00345F9A" w:rsidRDefault="00ED0BFC" w:rsidP="00D5487D">
            <w:pPr>
              <w:pStyle w:val="Default"/>
              <w:jc w:val="center"/>
            </w:pPr>
          </w:p>
        </w:tc>
        <w:tc>
          <w:tcPr>
            <w:tcW w:w="4394" w:type="dxa"/>
          </w:tcPr>
          <w:p w:rsidR="00ED0BFC" w:rsidRPr="00345F9A" w:rsidRDefault="00ED0BFC" w:rsidP="00D5487D">
            <w:r w:rsidRPr="00345F9A">
              <w:t xml:space="preserve"> Удельный расход холодной воды на </w:t>
            </w:r>
            <w:r w:rsidRPr="00345F9A">
              <w:br/>
              <w:t xml:space="preserve">снабжение органов местного самоуправления и муниципальных учреждений (в расчете на 1 человека) </w:t>
            </w:r>
          </w:p>
          <w:p w:rsidR="00ED0BFC" w:rsidRPr="00345F9A" w:rsidRDefault="00ED0BFC" w:rsidP="00D5487D">
            <w:pPr>
              <w:rPr>
                <w:sz w:val="10"/>
                <w:szCs w:val="10"/>
              </w:rPr>
            </w:pPr>
          </w:p>
        </w:tc>
        <w:tc>
          <w:tcPr>
            <w:tcW w:w="3402" w:type="dxa"/>
            <w:vAlign w:val="center"/>
          </w:tcPr>
          <w:p w:rsidR="00ED0BFC" w:rsidRPr="00345F9A" w:rsidRDefault="00ED0BFC" w:rsidP="00D5487D">
            <w:pPr>
              <w:jc w:val="center"/>
              <w:rPr>
                <w:sz w:val="21"/>
                <w:szCs w:val="21"/>
              </w:rPr>
            </w:pPr>
            <w:r w:rsidRPr="00345F9A">
              <w:rPr>
                <w:sz w:val="21"/>
                <w:szCs w:val="21"/>
              </w:rPr>
              <w:t xml:space="preserve">Объем потребления холодной воды муниципальными учреждениями / количество работников муниципальных учреждений </w:t>
            </w:r>
          </w:p>
        </w:tc>
        <w:tc>
          <w:tcPr>
            <w:tcW w:w="851" w:type="dxa"/>
            <w:vAlign w:val="center"/>
          </w:tcPr>
          <w:p w:rsidR="00ED0BFC" w:rsidRPr="00345F9A" w:rsidRDefault="00ED0BFC" w:rsidP="00B264CB">
            <w:pPr>
              <w:jc w:val="center"/>
              <w:rPr>
                <w:sz w:val="21"/>
                <w:szCs w:val="21"/>
              </w:rPr>
            </w:pPr>
            <w:r w:rsidRPr="00345F9A">
              <w:rPr>
                <w:sz w:val="21"/>
                <w:szCs w:val="21"/>
              </w:rPr>
              <w:t>куб</w:t>
            </w:r>
            <w:proofErr w:type="gramStart"/>
            <w:r w:rsidRPr="00345F9A">
              <w:rPr>
                <w:sz w:val="21"/>
                <w:szCs w:val="21"/>
              </w:rPr>
              <w:t>.м</w:t>
            </w:r>
            <w:proofErr w:type="gramEnd"/>
            <w:r w:rsidRPr="00345F9A">
              <w:rPr>
                <w:sz w:val="21"/>
                <w:szCs w:val="21"/>
              </w:rPr>
              <w:t>/чел</w:t>
            </w:r>
          </w:p>
        </w:tc>
        <w:tc>
          <w:tcPr>
            <w:tcW w:w="992" w:type="dxa"/>
            <w:vAlign w:val="center"/>
          </w:tcPr>
          <w:p w:rsidR="00ED0BFC" w:rsidRPr="00345F9A" w:rsidRDefault="00ED0BFC" w:rsidP="00D5487D">
            <w:pPr>
              <w:jc w:val="center"/>
            </w:pPr>
            <w:r w:rsidRPr="00345F9A">
              <w:t>9,16</w:t>
            </w:r>
          </w:p>
        </w:tc>
        <w:tc>
          <w:tcPr>
            <w:tcW w:w="992" w:type="dxa"/>
            <w:vAlign w:val="center"/>
          </w:tcPr>
          <w:p w:rsidR="00ED0BFC" w:rsidRPr="00345F9A" w:rsidRDefault="00ED0BFC" w:rsidP="00D5487D">
            <w:pPr>
              <w:jc w:val="center"/>
            </w:pPr>
            <w:r w:rsidRPr="00345F9A">
              <w:t>9,00</w:t>
            </w:r>
          </w:p>
        </w:tc>
        <w:tc>
          <w:tcPr>
            <w:tcW w:w="992" w:type="dxa"/>
            <w:vAlign w:val="center"/>
          </w:tcPr>
          <w:p w:rsidR="00ED0BFC" w:rsidRPr="00345F9A" w:rsidRDefault="00ED0BFC" w:rsidP="001C6513">
            <w:pPr>
              <w:jc w:val="center"/>
            </w:pPr>
            <w:r w:rsidRPr="00345F9A">
              <w:t>9,00</w:t>
            </w:r>
          </w:p>
        </w:tc>
        <w:tc>
          <w:tcPr>
            <w:tcW w:w="992" w:type="dxa"/>
            <w:vAlign w:val="center"/>
          </w:tcPr>
          <w:p w:rsidR="00ED0BFC" w:rsidRPr="00345F9A" w:rsidRDefault="00ED0BFC" w:rsidP="00D5487D">
            <w:pPr>
              <w:jc w:val="center"/>
            </w:pPr>
            <w:r w:rsidRPr="00345F9A">
              <w:t>9,00</w:t>
            </w:r>
          </w:p>
        </w:tc>
      </w:tr>
      <w:tr w:rsidR="00ED0BFC" w:rsidRPr="00345F9A" w:rsidTr="001C6513">
        <w:tc>
          <w:tcPr>
            <w:tcW w:w="568" w:type="dxa"/>
            <w:vMerge/>
          </w:tcPr>
          <w:p w:rsidR="00ED0BFC" w:rsidRPr="00345F9A" w:rsidRDefault="00ED0BFC" w:rsidP="00D5487D">
            <w:pPr>
              <w:jc w:val="center"/>
            </w:pPr>
          </w:p>
        </w:tc>
        <w:tc>
          <w:tcPr>
            <w:tcW w:w="2410" w:type="dxa"/>
            <w:vMerge/>
            <w:vAlign w:val="center"/>
          </w:tcPr>
          <w:p w:rsidR="00ED0BFC" w:rsidRPr="00345F9A" w:rsidRDefault="00ED0BFC" w:rsidP="00D5487D">
            <w:pPr>
              <w:pStyle w:val="Default"/>
              <w:jc w:val="center"/>
            </w:pPr>
          </w:p>
        </w:tc>
        <w:tc>
          <w:tcPr>
            <w:tcW w:w="4394" w:type="dxa"/>
          </w:tcPr>
          <w:p w:rsidR="00ED0BFC" w:rsidRPr="00345F9A" w:rsidRDefault="00ED0BFC" w:rsidP="00D5487D">
            <w:r w:rsidRPr="00345F9A">
              <w:t xml:space="preserve"> Удельный расход горячей воды на </w:t>
            </w:r>
            <w:r w:rsidRPr="00345F9A">
              <w:br/>
              <w:t xml:space="preserve">снабжение органов местного самоуправления и муниципальных учреждений (в расчете на 1 человека) </w:t>
            </w:r>
          </w:p>
          <w:p w:rsidR="00ED0BFC" w:rsidRPr="00345F9A" w:rsidRDefault="00ED0BFC" w:rsidP="00D5487D">
            <w:pPr>
              <w:rPr>
                <w:sz w:val="10"/>
                <w:szCs w:val="10"/>
              </w:rPr>
            </w:pPr>
          </w:p>
        </w:tc>
        <w:tc>
          <w:tcPr>
            <w:tcW w:w="3402" w:type="dxa"/>
            <w:vAlign w:val="center"/>
          </w:tcPr>
          <w:p w:rsidR="00ED0BFC" w:rsidRPr="00345F9A" w:rsidRDefault="00ED0BFC" w:rsidP="00D5487D">
            <w:pPr>
              <w:jc w:val="center"/>
              <w:rPr>
                <w:sz w:val="21"/>
                <w:szCs w:val="21"/>
              </w:rPr>
            </w:pPr>
            <w:r w:rsidRPr="00345F9A">
              <w:rPr>
                <w:sz w:val="21"/>
                <w:szCs w:val="21"/>
              </w:rPr>
              <w:t xml:space="preserve">Объем потребления горячей воды муниципальными учреждениями / количество работников муниципальных учреждений </w:t>
            </w:r>
          </w:p>
        </w:tc>
        <w:tc>
          <w:tcPr>
            <w:tcW w:w="851" w:type="dxa"/>
            <w:vAlign w:val="center"/>
          </w:tcPr>
          <w:p w:rsidR="00ED0BFC" w:rsidRPr="00345F9A" w:rsidRDefault="00B264CB" w:rsidP="00D5487D">
            <w:pPr>
              <w:jc w:val="center"/>
              <w:rPr>
                <w:sz w:val="21"/>
                <w:szCs w:val="21"/>
              </w:rPr>
            </w:pPr>
            <w:r>
              <w:rPr>
                <w:sz w:val="21"/>
                <w:szCs w:val="21"/>
              </w:rPr>
              <w:t>куб</w:t>
            </w:r>
            <w:proofErr w:type="gramStart"/>
            <w:r>
              <w:rPr>
                <w:sz w:val="21"/>
                <w:szCs w:val="21"/>
              </w:rPr>
              <w:t>.м</w:t>
            </w:r>
            <w:proofErr w:type="gramEnd"/>
            <w:r w:rsidR="00ED0BFC" w:rsidRPr="00345F9A">
              <w:rPr>
                <w:sz w:val="21"/>
                <w:szCs w:val="21"/>
              </w:rPr>
              <w:t>/чел</w:t>
            </w:r>
          </w:p>
        </w:tc>
        <w:tc>
          <w:tcPr>
            <w:tcW w:w="992" w:type="dxa"/>
            <w:vAlign w:val="center"/>
          </w:tcPr>
          <w:p w:rsidR="00ED0BFC" w:rsidRPr="00345F9A" w:rsidRDefault="00ED0BFC" w:rsidP="00D5487D">
            <w:pPr>
              <w:jc w:val="center"/>
            </w:pPr>
            <w:r w:rsidRPr="00345F9A">
              <w:t>5,6</w:t>
            </w:r>
          </w:p>
        </w:tc>
        <w:tc>
          <w:tcPr>
            <w:tcW w:w="992" w:type="dxa"/>
            <w:vAlign w:val="center"/>
          </w:tcPr>
          <w:p w:rsidR="00ED0BFC" w:rsidRPr="00345F9A" w:rsidRDefault="00ED0BFC" w:rsidP="00D5487D">
            <w:pPr>
              <w:jc w:val="center"/>
            </w:pPr>
            <w:r w:rsidRPr="00345F9A">
              <w:t>5,5</w:t>
            </w:r>
          </w:p>
        </w:tc>
        <w:tc>
          <w:tcPr>
            <w:tcW w:w="992" w:type="dxa"/>
            <w:vAlign w:val="center"/>
          </w:tcPr>
          <w:p w:rsidR="00ED0BFC" w:rsidRPr="00345F9A" w:rsidRDefault="00ED0BFC" w:rsidP="001C6513">
            <w:pPr>
              <w:jc w:val="center"/>
            </w:pPr>
            <w:r w:rsidRPr="00345F9A">
              <w:t>5,5</w:t>
            </w:r>
          </w:p>
        </w:tc>
        <w:tc>
          <w:tcPr>
            <w:tcW w:w="992" w:type="dxa"/>
            <w:vAlign w:val="center"/>
          </w:tcPr>
          <w:p w:rsidR="00ED0BFC" w:rsidRPr="00345F9A" w:rsidRDefault="00ED0BFC" w:rsidP="00D5487D">
            <w:pPr>
              <w:jc w:val="center"/>
            </w:pPr>
            <w:r w:rsidRPr="00345F9A">
              <w:t>5,5</w:t>
            </w:r>
          </w:p>
        </w:tc>
      </w:tr>
      <w:tr w:rsidR="00ED0BFC" w:rsidRPr="00345F9A" w:rsidTr="001C6513">
        <w:tc>
          <w:tcPr>
            <w:tcW w:w="568" w:type="dxa"/>
            <w:vMerge/>
            <w:vAlign w:val="center"/>
          </w:tcPr>
          <w:p w:rsidR="00ED0BFC" w:rsidRPr="00345F9A" w:rsidRDefault="00ED0BFC" w:rsidP="00D5487D">
            <w:pPr>
              <w:jc w:val="center"/>
            </w:pPr>
          </w:p>
        </w:tc>
        <w:tc>
          <w:tcPr>
            <w:tcW w:w="2410" w:type="dxa"/>
            <w:vMerge/>
            <w:vAlign w:val="center"/>
          </w:tcPr>
          <w:p w:rsidR="00ED0BFC" w:rsidRPr="00345F9A" w:rsidRDefault="00ED0BFC" w:rsidP="00D5487D">
            <w:pPr>
              <w:pStyle w:val="Default"/>
              <w:jc w:val="center"/>
            </w:pPr>
          </w:p>
        </w:tc>
        <w:tc>
          <w:tcPr>
            <w:tcW w:w="4394" w:type="dxa"/>
          </w:tcPr>
          <w:p w:rsidR="00ED0BFC" w:rsidRPr="00345F9A" w:rsidRDefault="00ED0BFC" w:rsidP="00D5487D">
            <w:r w:rsidRPr="00345F9A">
              <w:t xml:space="preserve"> Удельный расход природного газа на </w:t>
            </w:r>
            <w:r w:rsidRPr="00345F9A">
              <w:br/>
              <w:t xml:space="preserve">снабжение органов местного самоуправления и муниципальных учреждений (в расчете на 1 человека) </w:t>
            </w:r>
          </w:p>
          <w:p w:rsidR="00ED0BFC" w:rsidRPr="00345F9A" w:rsidRDefault="00ED0BFC" w:rsidP="00D5487D">
            <w:pPr>
              <w:rPr>
                <w:sz w:val="10"/>
                <w:szCs w:val="10"/>
              </w:rPr>
            </w:pPr>
          </w:p>
        </w:tc>
        <w:tc>
          <w:tcPr>
            <w:tcW w:w="3402" w:type="dxa"/>
            <w:vAlign w:val="center"/>
          </w:tcPr>
          <w:p w:rsidR="00ED0BFC" w:rsidRPr="00345F9A" w:rsidRDefault="00ED0BFC" w:rsidP="00D5487D">
            <w:pPr>
              <w:jc w:val="center"/>
              <w:rPr>
                <w:sz w:val="21"/>
                <w:szCs w:val="21"/>
              </w:rPr>
            </w:pPr>
            <w:r w:rsidRPr="00345F9A">
              <w:rPr>
                <w:sz w:val="21"/>
                <w:szCs w:val="21"/>
              </w:rPr>
              <w:t xml:space="preserve">Объем потребления природного газа муниципальными учреждениями / количество работников муниципальных учреждений </w:t>
            </w:r>
          </w:p>
        </w:tc>
        <w:tc>
          <w:tcPr>
            <w:tcW w:w="851" w:type="dxa"/>
            <w:vAlign w:val="center"/>
          </w:tcPr>
          <w:p w:rsidR="00ED0BFC" w:rsidRPr="00345F9A" w:rsidRDefault="00B264CB" w:rsidP="00D5487D">
            <w:pPr>
              <w:jc w:val="center"/>
              <w:rPr>
                <w:sz w:val="21"/>
                <w:szCs w:val="21"/>
              </w:rPr>
            </w:pPr>
            <w:r>
              <w:rPr>
                <w:sz w:val="21"/>
                <w:szCs w:val="21"/>
              </w:rPr>
              <w:t>куб</w:t>
            </w:r>
            <w:proofErr w:type="gramStart"/>
            <w:r>
              <w:rPr>
                <w:sz w:val="21"/>
                <w:szCs w:val="21"/>
              </w:rPr>
              <w:t>.м</w:t>
            </w:r>
            <w:proofErr w:type="gramEnd"/>
            <w:r w:rsidR="00ED0BFC" w:rsidRPr="00345F9A">
              <w:rPr>
                <w:sz w:val="21"/>
                <w:szCs w:val="21"/>
              </w:rPr>
              <w:t>/чел</w:t>
            </w:r>
          </w:p>
        </w:tc>
        <w:tc>
          <w:tcPr>
            <w:tcW w:w="992" w:type="dxa"/>
            <w:vAlign w:val="center"/>
          </w:tcPr>
          <w:p w:rsidR="00ED0BFC" w:rsidRPr="00345F9A" w:rsidRDefault="00ED0BFC" w:rsidP="00D5487D">
            <w:pPr>
              <w:jc w:val="center"/>
            </w:pPr>
            <w:r w:rsidRPr="00345F9A">
              <w:t>452</w:t>
            </w:r>
          </w:p>
        </w:tc>
        <w:tc>
          <w:tcPr>
            <w:tcW w:w="992" w:type="dxa"/>
            <w:vAlign w:val="center"/>
          </w:tcPr>
          <w:p w:rsidR="00ED0BFC" w:rsidRPr="00345F9A" w:rsidRDefault="00ED0BFC" w:rsidP="00D5487D">
            <w:pPr>
              <w:jc w:val="center"/>
            </w:pPr>
            <w:r w:rsidRPr="00345F9A">
              <w:t>450</w:t>
            </w:r>
          </w:p>
        </w:tc>
        <w:tc>
          <w:tcPr>
            <w:tcW w:w="992" w:type="dxa"/>
            <w:vAlign w:val="center"/>
          </w:tcPr>
          <w:p w:rsidR="00ED0BFC" w:rsidRPr="00345F9A" w:rsidRDefault="00ED0BFC" w:rsidP="001C6513">
            <w:pPr>
              <w:jc w:val="center"/>
            </w:pPr>
            <w:r w:rsidRPr="00345F9A">
              <w:t>450</w:t>
            </w:r>
          </w:p>
        </w:tc>
        <w:tc>
          <w:tcPr>
            <w:tcW w:w="992" w:type="dxa"/>
            <w:vAlign w:val="center"/>
          </w:tcPr>
          <w:p w:rsidR="00ED0BFC" w:rsidRPr="00345F9A" w:rsidRDefault="00ED0BFC" w:rsidP="00D5487D">
            <w:pPr>
              <w:jc w:val="center"/>
            </w:pPr>
            <w:r w:rsidRPr="00345F9A">
              <w:t>450</w:t>
            </w:r>
          </w:p>
        </w:tc>
      </w:tr>
      <w:tr w:rsidR="00ED0BFC" w:rsidRPr="00345F9A" w:rsidTr="001C6513">
        <w:tc>
          <w:tcPr>
            <w:tcW w:w="568" w:type="dxa"/>
            <w:vMerge w:val="restart"/>
            <w:vAlign w:val="center"/>
          </w:tcPr>
          <w:p w:rsidR="00ED0BFC" w:rsidRPr="00345F9A" w:rsidRDefault="00ED0BFC" w:rsidP="00D5487D">
            <w:pPr>
              <w:jc w:val="center"/>
            </w:pPr>
            <w:r w:rsidRPr="00345F9A">
              <w:t>3</w:t>
            </w:r>
          </w:p>
        </w:tc>
        <w:tc>
          <w:tcPr>
            <w:tcW w:w="2410" w:type="dxa"/>
            <w:vMerge w:val="restart"/>
            <w:vAlign w:val="center"/>
          </w:tcPr>
          <w:p w:rsidR="00ED0BFC" w:rsidRPr="00345F9A" w:rsidRDefault="00ED0BFC" w:rsidP="00D5487D">
            <w:pPr>
              <w:pStyle w:val="Default"/>
              <w:jc w:val="center"/>
            </w:pPr>
            <w:r w:rsidRPr="00345F9A">
              <w:t>Энергосберегающие мероприятия в жилищном фонде города Кемерово</w:t>
            </w:r>
          </w:p>
        </w:tc>
        <w:tc>
          <w:tcPr>
            <w:tcW w:w="4394" w:type="dxa"/>
            <w:vAlign w:val="center"/>
          </w:tcPr>
          <w:p w:rsidR="00ED0BFC" w:rsidRPr="00345F9A" w:rsidRDefault="00ED0BFC" w:rsidP="00D5487D">
            <w:r w:rsidRPr="00345F9A">
              <w:t xml:space="preserve"> Удельный расход тепловой энергии в многоквартирных домах (в расчете на 1 кв. метр общей площади) </w:t>
            </w:r>
          </w:p>
        </w:tc>
        <w:tc>
          <w:tcPr>
            <w:tcW w:w="3402" w:type="dxa"/>
            <w:vAlign w:val="center"/>
          </w:tcPr>
          <w:p w:rsidR="00ED0BFC" w:rsidRPr="00345F9A" w:rsidRDefault="00ED0BFC" w:rsidP="00D5487D">
            <w:pPr>
              <w:jc w:val="center"/>
              <w:rPr>
                <w:sz w:val="21"/>
                <w:szCs w:val="21"/>
              </w:rPr>
            </w:pPr>
            <w:r w:rsidRPr="00345F9A">
              <w:rPr>
                <w:sz w:val="21"/>
                <w:szCs w:val="21"/>
              </w:rPr>
              <w:t>Объем потребления тепловой энергии в многоквартирных домах /  площадь многоквартирных домов на территории муниципального образования</w:t>
            </w:r>
          </w:p>
        </w:tc>
        <w:tc>
          <w:tcPr>
            <w:tcW w:w="851" w:type="dxa"/>
            <w:vAlign w:val="center"/>
          </w:tcPr>
          <w:p w:rsidR="00ED0BFC" w:rsidRPr="00345F9A" w:rsidRDefault="00ED0BFC" w:rsidP="00D5487D">
            <w:pPr>
              <w:jc w:val="center"/>
              <w:rPr>
                <w:sz w:val="21"/>
                <w:szCs w:val="21"/>
              </w:rPr>
            </w:pPr>
            <w:r w:rsidRPr="00345F9A">
              <w:rPr>
                <w:sz w:val="21"/>
                <w:szCs w:val="21"/>
              </w:rPr>
              <w:t>Гкал/ кв</w:t>
            </w:r>
            <w:proofErr w:type="gramStart"/>
            <w:r w:rsidRPr="00345F9A">
              <w:rPr>
                <w:sz w:val="21"/>
                <w:szCs w:val="21"/>
              </w:rPr>
              <w:t>.м</w:t>
            </w:r>
            <w:proofErr w:type="gramEnd"/>
          </w:p>
        </w:tc>
        <w:tc>
          <w:tcPr>
            <w:tcW w:w="992" w:type="dxa"/>
            <w:vAlign w:val="center"/>
          </w:tcPr>
          <w:p w:rsidR="00ED0BFC" w:rsidRPr="00345F9A" w:rsidRDefault="00ED0BFC" w:rsidP="00D5487D">
            <w:pPr>
              <w:jc w:val="center"/>
            </w:pPr>
            <w:r w:rsidRPr="00345F9A">
              <w:t>0,18</w:t>
            </w:r>
          </w:p>
        </w:tc>
        <w:tc>
          <w:tcPr>
            <w:tcW w:w="992" w:type="dxa"/>
            <w:vAlign w:val="center"/>
          </w:tcPr>
          <w:p w:rsidR="00ED0BFC" w:rsidRPr="00345F9A" w:rsidRDefault="00ED0BFC" w:rsidP="00D5487D">
            <w:pPr>
              <w:jc w:val="center"/>
            </w:pPr>
            <w:r w:rsidRPr="00345F9A">
              <w:t>0,18</w:t>
            </w:r>
          </w:p>
        </w:tc>
        <w:tc>
          <w:tcPr>
            <w:tcW w:w="992" w:type="dxa"/>
            <w:vAlign w:val="center"/>
          </w:tcPr>
          <w:p w:rsidR="00ED0BFC" w:rsidRPr="00345F9A" w:rsidRDefault="00ED0BFC" w:rsidP="001C6513">
            <w:pPr>
              <w:jc w:val="center"/>
            </w:pPr>
            <w:r w:rsidRPr="00345F9A">
              <w:t>0,18</w:t>
            </w:r>
          </w:p>
        </w:tc>
        <w:tc>
          <w:tcPr>
            <w:tcW w:w="992" w:type="dxa"/>
            <w:vAlign w:val="center"/>
          </w:tcPr>
          <w:p w:rsidR="00ED0BFC" w:rsidRPr="00345F9A" w:rsidRDefault="00ED0BFC" w:rsidP="00D5487D">
            <w:pPr>
              <w:jc w:val="center"/>
            </w:pPr>
            <w:r w:rsidRPr="00345F9A">
              <w:t>0,18</w:t>
            </w:r>
          </w:p>
        </w:tc>
      </w:tr>
      <w:tr w:rsidR="00ED0BFC" w:rsidRPr="00345F9A" w:rsidTr="001C6513">
        <w:tc>
          <w:tcPr>
            <w:tcW w:w="568" w:type="dxa"/>
            <w:vMerge/>
          </w:tcPr>
          <w:p w:rsidR="00ED0BFC" w:rsidRPr="00345F9A" w:rsidRDefault="00ED0BFC" w:rsidP="00D5487D">
            <w:pPr>
              <w:jc w:val="center"/>
            </w:pPr>
          </w:p>
        </w:tc>
        <w:tc>
          <w:tcPr>
            <w:tcW w:w="2410" w:type="dxa"/>
            <w:vMerge/>
            <w:vAlign w:val="center"/>
          </w:tcPr>
          <w:p w:rsidR="00ED0BFC" w:rsidRPr="00345F9A" w:rsidRDefault="00ED0BFC" w:rsidP="00D5487D">
            <w:pPr>
              <w:pStyle w:val="Default"/>
              <w:jc w:val="center"/>
            </w:pPr>
          </w:p>
        </w:tc>
        <w:tc>
          <w:tcPr>
            <w:tcW w:w="4394" w:type="dxa"/>
            <w:vAlign w:val="center"/>
          </w:tcPr>
          <w:p w:rsidR="00ED0BFC" w:rsidRPr="00345F9A" w:rsidRDefault="00ED0BFC" w:rsidP="00D5487D">
            <w:r w:rsidRPr="00345F9A">
              <w:t xml:space="preserve"> Удельный расход холодной воды в многоквартирных домах (в расчете на 1 жителя) </w:t>
            </w:r>
          </w:p>
        </w:tc>
        <w:tc>
          <w:tcPr>
            <w:tcW w:w="3402" w:type="dxa"/>
            <w:vAlign w:val="center"/>
          </w:tcPr>
          <w:p w:rsidR="00ED0BFC" w:rsidRPr="00345F9A" w:rsidRDefault="00ED0BFC" w:rsidP="00D5487D">
            <w:pPr>
              <w:jc w:val="center"/>
              <w:rPr>
                <w:sz w:val="21"/>
                <w:szCs w:val="21"/>
              </w:rPr>
            </w:pPr>
            <w:r w:rsidRPr="00345F9A">
              <w:rPr>
                <w:sz w:val="21"/>
                <w:szCs w:val="21"/>
              </w:rPr>
              <w:t xml:space="preserve">Объем потребления холодной воды в многоквартирных домах /  количество жителей, проживающих в многоквартирных </w:t>
            </w:r>
            <w:r w:rsidRPr="00345F9A">
              <w:rPr>
                <w:sz w:val="21"/>
                <w:szCs w:val="21"/>
              </w:rPr>
              <w:lastRenderedPageBreak/>
              <w:t>домах на территории муниципального образования</w:t>
            </w:r>
          </w:p>
        </w:tc>
        <w:tc>
          <w:tcPr>
            <w:tcW w:w="851" w:type="dxa"/>
            <w:vAlign w:val="center"/>
          </w:tcPr>
          <w:p w:rsidR="00ED0BFC" w:rsidRPr="00345F9A" w:rsidRDefault="00ED0BFC" w:rsidP="00B264CB">
            <w:pPr>
              <w:jc w:val="center"/>
              <w:rPr>
                <w:sz w:val="21"/>
                <w:szCs w:val="21"/>
              </w:rPr>
            </w:pPr>
            <w:r w:rsidRPr="00345F9A">
              <w:rPr>
                <w:sz w:val="21"/>
                <w:szCs w:val="21"/>
              </w:rPr>
              <w:lastRenderedPageBreak/>
              <w:t>куб</w:t>
            </w:r>
            <w:proofErr w:type="gramStart"/>
            <w:r w:rsidRPr="00345F9A">
              <w:rPr>
                <w:sz w:val="21"/>
                <w:szCs w:val="21"/>
              </w:rPr>
              <w:t>.м</w:t>
            </w:r>
            <w:proofErr w:type="gramEnd"/>
            <w:r w:rsidRPr="00345F9A">
              <w:rPr>
                <w:sz w:val="21"/>
                <w:szCs w:val="21"/>
              </w:rPr>
              <w:t>/чел</w:t>
            </w:r>
          </w:p>
        </w:tc>
        <w:tc>
          <w:tcPr>
            <w:tcW w:w="992" w:type="dxa"/>
            <w:vAlign w:val="center"/>
          </w:tcPr>
          <w:p w:rsidR="00ED0BFC" w:rsidRPr="00345F9A" w:rsidRDefault="00ED0BFC" w:rsidP="00D5487D">
            <w:pPr>
              <w:jc w:val="center"/>
            </w:pPr>
            <w:r w:rsidRPr="00345F9A">
              <w:t>46,8</w:t>
            </w:r>
          </w:p>
        </w:tc>
        <w:tc>
          <w:tcPr>
            <w:tcW w:w="992" w:type="dxa"/>
            <w:vAlign w:val="center"/>
          </w:tcPr>
          <w:p w:rsidR="00ED0BFC" w:rsidRPr="00345F9A" w:rsidRDefault="00ED0BFC" w:rsidP="00D5487D">
            <w:pPr>
              <w:jc w:val="center"/>
            </w:pPr>
            <w:r w:rsidRPr="00345F9A">
              <w:t>45,0</w:t>
            </w:r>
          </w:p>
        </w:tc>
        <w:tc>
          <w:tcPr>
            <w:tcW w:w="992" w:type="dxa"/>
            <w:vAlign w:val="center"/>
          </w:tcPr>
          <w:p w:rsidR="00ED0BFC" w:rsidRPr="00345F9A" w:rsidRDefault="00ED0BFC" w:rsidP="001C6513">
            <w:pPr>
              <w:jc w:val="center"/>
            </w:pPr>
            <w:r w:rsidRPr="00345F9A">
              <w:t>42,0</w:t>
            </w:r>
          </w:p>
        </w:tc>
        <w:tc>
          <w:tcPr>
            <w:tcW w:w="992" w:type="dxa"/>
            <w:vAlign w:val="center"/>
          </w:tcPr>
          <w:p w:rsidR="00ED0BFC" w:rsidRPr="00345F9A" w:rsidRDefault="00ED0BFC" w:rsidP="00D5487D">
            <w:pPr>
              <w:jc w:val="center"/>
            </w:pPr>
            <w:r w:rsidRPr="00345F9A">
              <w:t>42,0</w:t>
            </w:r>
          </w:p>
        </w:tc>
      </w:tr>
      <w:tr w:rsidR="00ED0BFC" w:rsidRPr="00345F9A" w:rsidTr="001C6513">
        <w:tc>
          <w:tcPr>
            <w:tcW w:w="568" w:type="dxa"/>
            <w:vMerge/>
          </w:tcPr>
          <w:p w:rsidR="00ED0BFC" w:rsidRPr="00345F9A" w:rsidRDefault="00ED0BFC" w:rsidP="00D5487D">
            <w:pPr>
              <w:jc w:val="center"/>
            </w:pPr>
          </w:p>
        </w:tc>
        <w:tc>
          <w:tcPr>
            <w:tcW w:w="2410" w:type="dxa"/>
            <w:vMerge/>
            <w:vAlign w:val="center"/>
          </w:tcPr>
          <w:p w:rsidR="00ED0BFC" w:rsidRPr="00345F9A" w:rsidRDefault="00ED0BFC" w:rsidP="00D5487D">
            <w:pPr>
              <w:pStyle w:val="Default"/>
              <w:jc w:val="center"/>
            </w:pPr>
          </w:p>
        </w:tc>
        <w:tc>
          <w:tcPr>
            <w:tcW w:w="4394" w:type="dxa"/>
            <w:vAlign w:val="center"/>
          </w:tcPr>
          <w:p w:rsidR="00ED0BFC" w:rsidRPr="00345F9A" w:rsidRDefault="00ED0BFC" w:rsidP="00D5487D">
            <w:r w:rsidRPr="00345F9A">
              <w:t xml:space="preserve"> Удельный расход горячей воды в многоквартирных домах (в расчете на 1 жителя) </w:t>
            </w:r>
          </w:p>
        </w:tc>
        <w:tc>
          <w:tcPr>
            <w:tcW w:w="3402" w:type="dxa"/>
            <w:vAlign w:val="center"/>
          </w:tcPr>
          <w:p w:rsidR="00ED0BFC" w:rsidRPr="00345F9A" w:rsidRDefault="00ED0BFC" w:rsidP="00D5487D">
            <w:pPr>
              <w:jc w:val="center"/>
              <w:rPr>
                <w:sz w:val="21"/>
                <w:szCs w:val="21"/>
              </w:rPr>
            </w:pPr>
            <w:r w:rsidRPr="00345F9A">
              <w:rPr>
                <w:sz w:val="21"/>
                <w:szCs w:val="21"/>
              </w:rPr>
              <w:t>Объем потребления горячей воды в многоквартирных домах /  количество жителей, проживающих в многоквартирных домах на территории муниципального образования</w:t>
            </w:r>
          </w:p>
        </w:tc>
        <w:tc>
          <w:tcPr>
            <w:tcW w:w="851" w:type="dxa"/>
            <w:vAlign w:val="center"/>
          </w:tcPr>
          <w:p w:rsidR="00ED0BFC" w:rsidRPr="00ED0BFC" w:rsidRDefault="00ED0BFC" w:rsidP="00B264CB">
            <w:pPr>
              <w:jc w:val="center"/>
              <w:rPr>
                <w:sz w:val="18"/>
                <w:szCs w:val="18"/>
              </w:rPr>
            </w:pPr>
            <w:r w:rsidRPr="00ED0BFC">
              <w:rPr>
                <w:sz w:val="18"/>
                <w:szCs w:val="18"/>
              </w:rPr>
              <w:t>куб</w:t>
            </w:r>
            <w:proofErr w:type="gramStart"/>
            <w:r w:rsidRPr="00ED0BFC">
              <w:rPr>
                <w:sz w:val="18"/>
                <w:szCs w:val="18"/>
              </w:rPr>
              <w:t>.м</w:t>
            </w:r>
            <w:proofErr w:type="gramEnd"/>
            <w:r w:rsidRPr="00ED0BFC">
              <w:rPr>
                <w:sz w:val="18"/>
                <w:szCs w:val="18"/>
              </w:rPr>
              <w:t>/</w:t>
            </w:r>
            <w:r>
              <w:rPr>
                <w:sz w:val="18"/>
                <w:szCs w:val="18"/>
              </w:rPr>
              <w:t xml:space="preserve"> </w:t>
            </w:r>
            <w:r w:rsidRPr="00ED0BFC">
              <w:rPr>
                <w:sz w:val="18"/>
                <w:szCs w:val="18"/>
              </w:rPr>
              <w:t>чел</w:t>
            </w:r>
          </w:p>
        </w:tc>
        <w:tc>
          <w:tcPr>
            <w:tcW w:w="992" w:type="dxa"/>
            <w:vAlign w:val="center"/>
          </w:tcPr>
          <w:p w:rsidR="00ED0BFC" w:rsidRPr="00345F9A" w:rsidRDefault="00ED0BFC" w:rsidP="00D5487D">
            <w:pPr>
              <w:jc w:val="center"/>
            </w:pPr>
            <w:r w:rsidRPr="00345F9A">
              <w:t>21,6</w:t>
            </w:r>
          </w:p>
        </w:tc>
        <w:tc>
          <w:tcPr>
            <w:tcW w:w="992" w:type="dxa"/>
            <w:vAlign w:val="center"/>
          </w:tcPr>
          <w:p w:rsidR="00ED0BFC" w:rsidRPr="00345F9A" w:rsidRDefault="00ED0BFC" w:rsidP="00D5487D">
            <w:pPr>
              <w:jc w:val="center"/>
            </w:pPr>
            <w:r w:rsidRPr="00345F9A">
              <w:t>21,0</w:t>
            </w:r>
          </w:p>
        </w:tc>
        <w:tc>
          <w:tcPr>
            <w:tcW w:w="992" w:type="dxa"/>
            <w:vAlign w:val="center"/>
          </w:tcPr>
          <w:p w:rsidR="00ED0BFC" w:rsidRPr="00345F9A" w:rsidRDefault="00ED0BFC" w:rsidP="001C6513">
            <w:pPr>
              <w:jc w:val="center"/>
            </w:pPr>
            <w:r w:rsidRPr="00345F9A">
              <w:t>20,0</w:t>
            </w:r>
          </w:p>
        </w:tc>
        <w:tc>
          <w:tcPr>
            <w:tcW w:w="992" w:type="dxa"/>
            <w:vAlign w:val="center"/>
          </w:tcPr>
          <w:p w:rsidR="00ED0BFC" w:rsidRPr="00345F9A" w:rsidRDefault="00ED0BFC" w:rsidP="00D5487D">
            <w:pPr>
              <w:jc w:val="center"/>
            </w:pPr>
            <w:r w:rsidRPr="00345F9A">
              <w:t>20,0</w:t>
            </w:r>
          </w:p>
        </w:tc>
      </w:tr>
      <w:tr w:rsidR="00ED0BFC" w:rsidRPr="00345F9A" w:rsidTr="001C6513">
        <w:tc>
          <w:tcPr>
            <w:tcW w:w="568" w:type="dxa"/>
            <w:vMerge/>
          </w:tcPr>
          <w:p w:rsidR="00ED0BFC" w:rsidRPr="00345F9A" w:rsidRDefault="00ED0BFC" w:rsidP="00D5487D">
            <w:pPr>
              <w:jc w:val="center"/>
            </w:pPr>
          </w:p>
        </w:tc>
        <w:tc>
          <w:tcPr>
            <w:tcW w:w="2410" w:type="dxa"/>
            <w:vMerge/>
            <w:vAlign w:val="center"/>
          </w:tcPr>
          <w:p w:rsidR="00ED0BFC" w:rsidRPr="00345F9A" w:rsidRDefault="00ED0BFC" w:rsidP="00D5487D">
            <w:pPr>
              <w:pStyle w:val="Default"/>
              <w:jc w:val="center"/>
            </w:pPr>
          </w:p>
        </w:tc>
        <w:tc>
          <w:tcPr>
            <w:tcW w:w="4394" w:type="dxa"/>
            <w:vAlign w:val="center"/>
          </w:tcPr>
          <w:p w:rsidR="00ED0BFC" w:rsidRPr="00345F9A" w:rsidRDefault="00ED0BFC" w:rsidP="00D5487D">
            <w:r w:rsidRPr="00345F9A">
              <w:t xml:space="preserve"> Удельный расход электрической энергии в многоквартирных домах (в расчете на 1 кв. метр общей площади) </w:t>
            </w:r>
          </w:p>
        </w:tc>
        <w:tc>
          <w:tcPr>
            <w:tcW w:w="3402" w:type="dxa"/>
            <w:vAlign w:val="center"/>
          </w:tcPr>
          <w:p w:rsidR="00ED0BFC" w:rsidRPr="00345F9A" w:rsidRDefault="00ED0BFC" w:rsidP="00D5487D">
            <w:pPr>
              <w:jc w:val="center"/>
              <w:rPr>
                <w:sz w:val="21"/>
                <w:szCs w:val="21"/>
              </w:rPr>
            </w:pPr>
            <w:r w:rsidRPr="00345F9A">
              <w:rPr>
                <w:sz w:val="21"/>
                <w:szCs w:val="21"/>
              </w:rPr>
              <w:t>Объем потребления электрической энергии в многоквартирных домах/  площадь многоквартирных домов на территории муниципального образования</w:t>
            </w:r>
          </w:p>
        </w:tc>
        <w:tc>
          <w:tcPr>
            <w:tcW w:w="851" w:type="dxa"/>
            <w:vAlign w:val="center"/>
          </w:tcPr>
          <w:p w:rsidR="00ED0BFC" w:rsidRPr="00ED0BFC" w:rsidRDefault="00ED0BFC" w:rsidP="00D5487D">
            <w:pPr>
              <w:jc w:val="center"/>
              <w:rPr>
                <w:sz w:val="18"/>
                <w:szCs w:val="18"/>
              </w:rPr>
            </w:pPr>
            <w:r w:rsidRPr="00ED0BFC">
              <w:rPr>
                <w:sz w:val="18"/>
                <w:szCs w:val="18"/>
              </w:rPr>
              <w:t>кВтч/</w:t>
            </w:r>
            <w:r>
              <w:rPr>
                <w:sz w:val="18"/>
                <w:szCs w:val="18"/>
              </w:rPr>
              <w:t xml:space="preserve"> </w:t>
            </w:r>
            <w:r w:rsidRPr="00ED0BFC">
              <w:rPr>
                <w:sz w:val="18"/>
                <w:szCs w:val="18"/>
              </w:rPr>
              <w:t>кв</w:t>
            </w:r>
            <w:proofErr w:type="gramStart"/>
            <w:r w:rsidRPr="00ED0BFC">
              <w:rPr>
                <w:sz w:val="18"/>
                <w:szCs w:val="18"/>
              </w:rPr>
              <w:t>.м</w:t>
            </w:r>
            <w:proofErr w:type="gramEnd"/>
          </w:p>
        </w:tc>
        <w:tc>
          <w:tcPr>
            <w:tcW w:w="992" w:type="dxa"/>
            <w:vAlign w:val="center"/>
          </w:tcPr>
          <w:p w:rsidR="00ED0BFC" w:rsidRPr="00345F9A" w:rsidRDefault="00ED0BFC" w:rsidP="00D5487D">
            <w:pPr>
              <w:jc w:val="center"/>
            </w:pPr>
            <w:r w:rsidRPr="00345F9A">
              <w:t>31,49</w:t>
            </w:r>
          </w:p>
        </w:tc>
        <w:tc>
          <w:tcPr>
            <w:tcW w:w="992" w:type="dxa"/>
            <w:vAlign w:val="center"/>
          </w:tcPr>
          <w:p w:rsidR="00ED0BFC" w:rsidRPr="00345F9A" w:rsidRDefault="00ED0BFC" w:rsidP="00D5487D">
            <w:pPr>
              <w:jc w:val="center"/>
            </w:pPr>
            <w:r w:rsidRPr="00345F9A">
              <w:t>30,00</w:t>
            </w:r>
          </w:p>
        </w:tc>
        <w:tc>
          <w:tcPr>
            <w:tcW w:w="992" w:type="dxa"/>
            <w:vAlign w:val="center"/>
          </w:tcPr>
          <w:p w:rsidR="00ED0BFC" w:rsidRPr="00345F9A" w:rsidRDefault="00ED0BFC" w:rsidP="001C6513">
            <w:pPr>
              <w:jc w:val="center"/>
            </w:pPr>
            <w:r w:rsidRPr="00345F9A">
              <w:t>30,00</w:t>
            </w:r>
          </w:p>
        </w:tc>
        <w:tc>
          <w:tcPr>
            <w:tcW w:w="992" w:type="dxa"/>
            <w:vAlign w:val="center"/>
          </w:tcPr>
          <w:p w:rsidR="00ED0BFC" w:rsidRPr="00345F9A" w:rsidRDefault="00ED0BFC" w:rsidP="00D5487D">
            <w:pPr>
              <w:jc w:val="center"/>
            </w:pPr>
            <w:r w:rsidRPr="00345F9A">
              <w:t>30,00</w:t>
            </w:r>
          </w:p>
        </w:tc>
      </w:tr>
      <w:tr w:rsidR="00ED0BFC" w:rsidRPr="00345F9A" w:rsidTr="001C6513">
        <w:tc>
          <w:tcPr>
            <w:tcW w:w="568" w:type="dxa"/>
            <w:vMerge/>
          </w:tcPr>
          <w:p w:rsidR="00ED0BFC" w:rsidRPr="00345F9A" w:rsidRDefault="00ED0BFC" w:rsidP="00D5487D">
            <w:pPr>
              <w:jc w:val="center"/>
            </w:pPr>
          </w:p>
        </w:tc>
        <w:tc>
          <w:tcPr>
            <w:tcW w:w="2410" w:type="dxa"/>
            <w:vMerge/>
            <w:vAlign w:val="center"/>
          </w:tcPr>
          <w:p w:rsidR="00ED0BFC" w:rsidRPr="00345F9A" w:rsidRDefault="00ED0BFC" w:rsidP="00D5487D">
            <w:pPr>
              <w:pStyle w:val="Default"/>
              <w:jc w:val="center"/>
            </w:pPr>
          </w:p>
        </w:tc>
        <w:tc>
          <w:tcPr>
            <w:tcW w:w="4394" w:type="dxa"/>
            <w:vAlign w:val="center"/>
          </w:tcPr>
          <w:p w:rsidR="00ED0BFC" w:rsidRPr="00345F9A" w:rsidRDefault="00ED0BFC" w:rsidP="00D5487D">
            <w:r w:rsidRPr="00345F9A">
              <w:t xml:space="preserve"> Удельный расход природного газа  в многоквартирных домах  с индивидуальными системами газового отопления (в расчете на 1 кв. метр общей площади) </w:t>
            </w:r>
          </w:p>
        </w:tc>
        <w:tc>
          <w:tcPr>
            <w:tcW w:w="3402" w:type="dxa"/>
            <w:vAlign w:val="center"/>
          </w:tcPr>
          <w:p w:rsidR="00ED0BFC" w:rsidRPr="00345F9A" w:rsidRDefault="00ED0BFC" w:rsidP="00D5487D">
            <w:pPr>
              <w:jc w:val="center"/>
              <w:rPr>
                <w:sz w:val="21"/>
                <w:szCs w:val="21"/>
              </w:rPr>
            </w:pPr>
            <w:r w:rsidRPr="00345F9A">
              <w:rPr>
                <w:sz w:val="21"/>
                <w:szCs w:val="21"/>
              </w:rPr>
              <w:t>Объем потребления природного газа в многоквартирных домах/  площадь многоквартирных домов на территории муниципального образования</w:t>
            </w:r>
          </w:p>
        </w:tc>
        <w:tc>
          <w:tcPr>
            <w:tcW w:w="851" w:type="dxa"/>
            <w:vAlign w:val="center"/>
          </w:tcPr>
          <w:p w:rsidR="00ED0BFC" w:rsidRPr="00ED0BFC" w:rsidRDefault="00ED0BFC" w:rsidP="00B264CB">
            <w:pPr>
              <w:jc w:val="center"/>
              <w:rPr>
                <w:sz w:val="18"/>
                <w:szCs w:val="18"/>
              </w:rPr>
            </w:pPr>
            <w:r w:rsidRPr="00ED0BFC">
              <w:rPr>
                <w:sz w:val="18"/>
                <w:szCs w:val="18"/>
              </w:rPr>
              <w:t>тыс</w:t>
            </w:r>
            <w:proofErr w:type="gramStart"/>
            <w:r w:rsidRPr="00ED0BFC">
              <w:rPr>
                <w:sz w:val="18"/>
                <w:szCs w:val="18"/>
              </w:rPr>
              <w:t>.к</w:t>
            </w:r>
            <w:proofErr w:type="gramEnd"/>
            <w:r w:rsidRPr="00ED0BFC">
              <w:rPr>
                <w:sz w:val="18"/>
                <w:szCs w:val="18"/>
              </w:rPr>
              <w:t>уб.м/ кв.м</w:t>
            </w:r>
          </w:p>
        </w:tc>
        <w:tc>
          <w:tcPr>
            <w:tcW w:w="992" w:type="dxa"/>
            <w:vAlign w:val="center"/>
          </w:tcPr>
          <w:p w:rsidR="00ED0BFC" w:rsidRPr="00345F9A" w:rsidRDefault="00ED0BFC" w:rsidP="00D5487D">
            <w:pPr>
              <w:jc w:val="center"/>
            </w:pPr>
            <w:r w:rsidRPr="00345F9A">
              <w:t>0</w:t>
            </w:r>
          </w:p>
        </w:tc>
        <w:tc>
          <w:tcPr>
            <w:tcW w:w="992" w:type="dxa"/>
            <w:vAlign w:val="center"/>
          </w:tcPr>
          <w:p w:rsidR="00ED0BFC" w:rsidRPr="00345F9A" w:rsidRDefault="00ED0BFC" w:rsidP="00D5487D">
            <w:pPr>
              <w:jc w:val="center"/>
            </w:pPr>
            <w:r w:rsidRPr="00345F9A">
              <w:t>0</w:t>
            </w:r>
          </w:p>
        </w:tc>
        <w:tc>
          <w:tcPr>
            <w:tcW w:w="992" w:type="dxa"/>
            <w:vAlign w:val="center"/>
          </w:tcPr>
          <w:p w:rsidR="00ED0BFC" w:rsidRPr="00345F9A" w:rsidRDefault="00ED0BFC" w:rsidP="001C6513">
            <w:pPr>
              <w:jc w:val="center"/>
            </w:pPr>
            <w:r w:rsidRPr="00345F9A">
              <w:t>0</w:t>
            </w:r>
          </w:p>
        </w:tc>
        <w:tc>
          <w:tcPr>
            <w:tcW w:w="992" w:type="dxa"/>
            <w:vAlign w:val="center"/>
          </w:tcPr>
          <w:p w:rsidR="00ED0BFC" w:rsidRPr="00345F9A" w:rsidRDefault="00ED0BFC" w:rsidP="00D5487D">
            <w:pPr>
              <w:jc w:val="center"/>
            </w:pPr>
            <w:r w:rsidRPr="00345F9A">
              <w:t>0</w:t>
            </w:r>
          </w:p>
        </w:tc>
      </w:tr>
      <w:tr w:rsidR="00ED0BFC" w:rsidRPr="00345F9A" w:rsidTr="001C6513">
        <w:tc>
          <w:tcPr>
            <w:tcW w:w="568" w:type="dxa"/>
            <w:vMerge/>
          </w:tcPr>
          <w:p w:rsidR="00ED0BFC" w:rsidRPr="00345F9A" w:rsidRDefault="00ED0BFC" w:rsidP="00D5487D">
            <w:pPr>
              <w:jc w:val="center"/>
            </w:pPr>
          </w:p>
        </w:tc>
        <w:tc>
          <w:tcPr>
            <w:tcW w:w="2410" w:type="dxa"/>
            <w:vMerge/>
            <w:vAlign w:val="center"/>
          </w:tcPr>
          <w:p w:rsidR="00ED0BFC" w:rsidRPr="00345F9A" w:rsidRDefault="00ED0BFC" w:rsidP="00D5487D">
            <w:pPr>
              <w:pStyle w:val="Default"/>
              <w:jc w:val="center"/>
            </w:pPr>
          </w:p>
        </w:tc>
        <w:tc>
          <w:tcPr>
            <w:tcW w:w="4394" w:type="dxa"/>
            <w:vAlign w:val="center"/>
          </w:tcPr>
          <w:p w:rsidR="00ED0BFC" w:rsidRPr="00345F9A" w:rsidRDefault="00ED0BFC" w:rsidP="00D5487D">
            <w:r w:rsidRPr="00345F9A">
              <w:t xml:space="preserve"> Удельный расход природного газа  в многоквартирных домах  с иными системами теплоснабжения (в расчете на 1  жителя) </w:t>
            </w:r>
          </w:p>
        </w:tc>
        <w:tc>
          <w:tcPr>
            <w:tcW w:w="3402" w:type="dxa"/>
            <w:vAlign w:val="center"/>
          </w:tcPr>
          <w:p w:rsidR="00ED0BFC" w:rsidRPr="00345F9A" w:rsidRDefault="00ED0BFC" w:rsidP="00D5487D">
            <w:pPr>
              <w:jc w:val="center"/>
              <w:rPr>
                <w:sz w:val="21"/>
                <w:szCs w:val="21"/>
              </w:rPr>
            </w:pPr>
            <w:r w:rsidRPr="00345F9A">
              <w:rPr>
                <w:sz w:val="21"/>
                <w:szCs w:val="21"/>
              </w:rPr>
              <w:t>Объем потребления природного газа в многоквартирных домах/  количество жителей, проживающих в многоквартирных домах с иными системами теплоснабжения на территории муниципального образования</w:t>
            </w:r>
          </w:p>
        </w:tc>
        <w:tc>
          <w:tcPr>
            <w:tcW w:w="851" w:type="dxa"/>
            <w:vAlign w:val="center"/>
          </w:tcPr>
          <w:p w:rsidR="00ED0BFC" w:rsidRPr="00B264CB" w:rsidRDefault="00ED0BFC" w:rsidP="00F61D35">
            <w:pPr>
              <w:jc w:val="center"/>
              <w:rPr>
                <w:sz w:val="19"/>
                <w:szCs w:val="19"/>
              </w:rPr>
            </w:pPr>
            <w:proofErr w:type="spellStart"/>
            <w:r w:rsidRPr="00B264CB">
              <w:rPr>
                <w:sz w:val="19"/>
                <w:szCs w:val="19"/>
              </w:rPr>
              <w:t>тыс</w:t>
            </w:r>
            <w:proofErr w:type="gramStart"/>
            <w:r w:rsidRPr="00B264CB">
              <w:rPr>
                <w:sz w:val="19"/>
                <w:szCs w:val="19"/>
              </w:rPr>
              <w:t>.к</w:t>
            </w:r>
            <w:proofErr w:type="gramEnd"/>
            <w:r w:rsidRPr="00B264CB">
              <w:rPr>
                <w:sz w:val="19"/>
                <w:szCs w:val="19"/>
              </w:rPr>
              <w:t>убм</w:t>
            </w:r>
            <w:proofErr w:type="spellEnd"/>
            <w:r w:rsidRPr="00B264CB">
              <w:rPr>
                <w:sz w:val="19"/>
                <w:szCs w:val="19"/>
              </w:rPr>
              <w:t>/ чел.</w:t>
            </w:r>
          </w:p>
        </w:tc>
        <w:tc>
          <w:tcPr>
            <w:tcW w:w="992" w:type="dxa"/>
            <w:vAlign w:val="center"/>
          </w:tcPr>
          <w:p w:rsidR="00ED0BFC" w:rsidRPr="00345F9A" w:rsidRDefault="00ED0BFC" w:rsidP="00D5487D">
            <w:pPr>
              <w:jc w:val="center"/>
            </w:pPr>
            <w:r w:rsidRPr="00345F9A">
              <w:t>0,13</w:t>
            </w:r>
          </w:p>
        </w:tc>
        <w:tc>
          <w:tcPr>
            <w:tcW w:w="992" w:type="dxa"/>
            <w:vAlign w:val="center"/>
          </w:tcPr>
          <w:p w:rsidR="00ED0BFC" w:rsidRPr="00345F9A" w:rsidRDefault="00ED0BFC" w:rsidP="00D5487D">
            <w:pPr>
              <w:jc w:val="center"/>
            </w:pPr>
            <w:r w:rsidRPr="00345F9A">
              <w:t>0,13</w:t>
            </w:r>
          </w:p>
        </w:tc>
        <w:tc>
          <w:tcPr>
            <w:tcW w:w="992" w:type="dxa"/>
            <w:vAlign w:val="center"/>
          </w:tcPr>
          <w:p w:rsidR="00ED0BFC" w:rsidRPr="00345F9A" w:rsidRDefault="00ED0BFC" w:rsidP="001C6513">
            <w:pPr>
              <w:jc w:val="center"/>
            </w:pPr>
            <w:r w:rsidRPr="00345F9A">
              <w:t>0,13</w:t>
            </w:r>
          </w:p>
        </w:tc>
        <w:tc>
          <w:tcPr>
            <w:tcW w:w="992" w:type="dxa"/>
            <w:vAlign w:val="center"/>
          </w:tcPr>
          <w:p w:rsidR="00ED0BFC" w:rsidRPr="00345F9A" w:rsidRDefault="00ED0BFC" w:rsidP="00D5487D">
            <w:pPr>
              <w:jc w:val="center"/>
            </w:pPr>
            <w:r w:rsidRPr="00345F9A">
              <w:t>0,13</w:t>
            </w:r>
          </w:p>
        </w:tc>
      </w:tr>
      <w:tr w:rsidR="00ED0BFC" w:rsidRPr="00345F9A" w:rsidTr="001C6513">
        <w:tc>
          <w:tcPr>
            <w:tcW w:w="568" w:type="dxa"/>
            <w:vMerge/>
          </w:tcPr>
          <w:p w:rsidR="00ED0BFC" w:rsidRPr="00345F9A" w:rsidRDefault="00ED0BFC" w:rsidP="00D5487D">
            <w:pPr>
              <w:jc w:val="center"/>
            </w:pPr>
          </w:p>
        </w:tc>
        <w:tc>
          <w:tcPr>
            <w:tcW w:w="2410" w:type="dxa"/>
            <w:vMerge/>
            <w:vAlign w:val="center"/>
          </w:tcPr>
          <w:p w:rsidR="00ED0BFC" w:rsidRPr="00345F9A" w:rsidRDefault="00ED0BFC" w:rsidP="00D5487D">
            <w:pPr>
              <w:pStyle w:val="Default"/>
              <w:jc w:val="center"/>
            </w:pPr>
          </w:p>
        </w:tc>
        <w:tc>
          <w:tcPr>
            <w:tcW w:w="4394" w:type="dxa"/>
            <w:vAlign w:val="center"/>
          </w:tcPr>
          <w:p w:rsidR="00ED0BFC" w:rsidRPr="00345F9A" w:rsidRDefault="00ED0BFC" w:rsidP="00D5487D">
            <w:r w:rsidRPr="00345F9A">
              <w:t xml:space="preserve"> Удельный суммарный расход энергетических ресурсов в многоквартирных домах </w:t>
            </w:r>
          </w:p>
        </w:tc>
        <w:tc>
          <w:tcPr>
            <w:tcW w:w="3402" w:type="dxa"/>
            <w:vAlign w:val="center"/>
          </w:tcPr>
          <w:p w:rsidR="00ED0BFC" w:rsidRPr="00345F9A" w:rsidRDefault="00ED0BFC" w:rsidP="00D5487D">
            <w:pPr>
              <w:jc w:val="center"/>
              <w:rPr>
                <w:sz w:val="21"/>
                <w:szCs w:val="21"/>
              </w:rPr>
            </w:pPr>
            <w:r w:rsidRPr="00345F9A">
              <w:rPr>
                <w:sz w:val="21"/>
                <w:szCs w:val="21"/>
              </w:rPr>
              <w:t>Суммарный объем потребления энергетических ресурсов в многоквартирных домах / площадь многоквартирных домов на территории муниципального образования</w:t>
            </w:r>
          </w:p>
        </w:tc>
        <w:tc>
          <w:tcPr>
            <w:tcW w:w="851" w:type="dxa"/>
            <w:vAlign w:val="center"/>
          </w:tcPr>
          <w:p w:rsidR="00ED0BFC" w:rsidRDefault="00ED0BFC" w:rsidP="00D5487D">
            <w:pPr>
              <w:jc w:val="center"/>
              <w:rPr>
                <w:sz w:val="21"/>
                <w:szCs w:val="21"/>
              </w:rPr>
            </w:pPr>
            <w:proofErr w:type="spellStart"/>
            <w:r w:rsidRPr="00345F9A">
              <w:rPr>
                <w:sz w:val="21"/>
                <w:szCs w:val="21"/>
              </w:rPr>
              <w:t>т.у.</w:t>
            </w:r>
            <w:proofErr w:type="gramStart"/>
            <w:r w:rsidRPr="00345F9A">
              <w:rPr>
                <w:sz w:val="21"/>
                <w:szCs w:val="21"/>
              </w:rPr>
              <w:t>т</w:t>
            </w:r>
            <w:proofErr w:type="spellEnd"/>
            <w:proofErr w:type="gramEnd"/>
            <w:r w:rsidRPr="00345F9A">
              <w:rPr>
                <w:sz w:val="21"/>
                <w:szCs w:val="21"/>
              </w:rPr>
              <w:t>./</w:t>
            </w:r>
            <w:r>
              <w:rPr>
                <w:sz w:val="21"/>
                <w:szCs w:val="21"/>
              </w:rPr>
              <w:t xml:space="preserve"> </w:t>
            </w:r>
          </w:p>
          <w:p w:rsidR="00ED0BFC" w:rsidRPr="00345F9A" w:rsidRDefault="00ED0BFC" w:rsidP="00F61D35">
            <w:pPr>
              <w:jc w:val="center"/>
              <w:rPr>
                <w:sz w:val="21"/>
                <w:szCs w:val="21"/>
              </w:rPr>
            </w:pPr>
            <w:r w:rsidRPr="00345F9A">
              <w:rPr>
                <w:sz w:val="21"/>
                <w:szCs w:val="21"/>
              </w:rPr>
              <w:t>кв. м</w:t>
            </w:r>
          </w:p>
        </w:tc>
        <w:tc>
          <w:tcPr>
            <w:tcW w:w="992" w:type="dxa"/>
            <w:vAlign w:val="center"/>
          </w:tcPr>
          <w:p w:rsidR="00ED0BFC" w:rsidRPr="00345F9A" w:rsidRDefault="00ED0BFC" w:rsidP="00D5487D">
            <w:pPr>
              <w:jc w:val="center"/>
            </w:pPr>
            <w:r w:rsidRPr="00345F9A">
              <w:t>4</w:t>
            </w:r>
            <w:r>
              <w:t>5,0</w:t>
            </w:r>
          </w:p>
        </w:tc>
        <w:tc>
          <w:tcPr>
            <w:tcW w:w="992" w:type="dxa"/>
            <w:vAlign w:val="center"/>
          </w:tcPr>
          <w:p w:rsidR="00ED0BFC" w:rsidRPr="00345F9A" w:rsidRDefault="00ED0BFC" w:rsidP="00D5487D">
            <w:pPr>
              <w:jc w:val="center"/>
            </w:pPr>
            <w:r w:rsidRPr="00345F9A">
              <w:t>41,00</w:t>
            </w:r>
          </w:p>
        </w:tc>
        <w:tc>
          <w:tcPr>
            <w:tcW w:w="992" w:type="dxa"/>
            <w:vAlign w:val="center"/>
          </w:tcPr>
          <w:p w:rsidR="00ED0BFC" w:rsidRPr="00345F9A" w:rsidRDefault="00ED0BFC" w:rsidP="001C6513">
            <w:pPr>
              <w:jc w:val="center"/>
            </w:pPr>
            <w:r w:rsidRPr="00345F9A">
              <w:t>40,</w:t>
            </w:r>
            <w:r>
              <w:t>00</w:t>
            </w:r>
          </w:p>
        </w:tc>
        <w:tc>
          <w:tcPr>
            <w:tcW w:w="992" w:type="dxa"/>
            <w:vAlign w:val="center"/>
          </w:tcPr>
          <w:p w:rsidR="00ED0BFC" w:rsidRPr="00345F9A" w:rsidRDefault="00ED0BFC" w:rsidP="00D5487D">
            <w:pPr>
              <w:jc w:val="center"/>
            </w:pPr>
            <w:r w:rsidRPr="00345F9A">
              <w:t>40,</w:t>
            </w:r>
            <w:r>
              <w:t>00</w:t>
            </w:r>
          </w:p>
        </w:tc>
      </w:tr>
      <w:tr w:rsidR="00ED0BFC" w:rsidRPr="00345F9A" w:rsidTr="001C6513">
        <w:tc>
          <w:tcPr>
            <w:tcW w:w="568" w:type="dxa"/>
            <w:vMerge w:val="restart"/>
            <w:vAlign w:val="center"/>
          </w:tcPr>
          <w:p w:rsidR="00ED0BFC" w:rsidRPr="00345F9A" w:rsidRDefault="00ED0BFC" w:rsidP="00D5487D">
            <w:pPr>
              <w:jc w:val="center"/>
            </w:pPr>
            <w:r w:rsidRPr="00345F9A">
              <w:t>4</w:t>
            </w:r>
          </w:p>
        </w:tc>
        <w:tc>
          <w:tcPr>
            <w:tcW w:w="2410" w:type="dxa"/>
            <w:vMerge w:val="restart"/>
            <w:vAlign w:val="center"/>
          </w:tcPr>
          <w:p w:rsidR="00ED0BFC" w:rsidRPr="00345F9A" w:rsidRDefault="00ED0BFC" w:rsidP="00D5487D">
            <w:pPr>
              <w:pStyle w:val="Default"/>
              <w:jc w:val="center"/>
            </w:pPr>
            <w:r w:rsidRPr="00345F9A">
              <w:t>Энергосберегающие мероприятия  в коммунальной инфраструктуре города Кемерово</w:t>
            </w:r>
          </w:p>
        </w:tc>
        <w:tc>
          <w:tcPr>
            <w:tcW w:w="4394" w:type="dxa"/>
            <w:vAlign w:val="center"/>
          </w:tcPr>
          <w:p w:rsidR="00ED0BFC" w:rsidRPr="00345F9A" w:rsidRDefault="00ED0BFC" w:rsidP="00D5487D">
            <w:r w:rsidRPr="00345F9A">
              <w:t xml:space="preserve"> Удельный расход топлива на выработку тепловой энергии на тепловых электростанциях </w:t>
            </w:r>
          </w:p>
        </w:tc>
        <w:tc>
          <w:tcPr>
            <w:tcW w:w="3402" w:type="dxa"/>
            <w:vAlign w:val="center"/>
          </w:tcPr>
          <w:p w:rsidR="00ED0BFC" w:rsidRPr="00345F9A" w:rsidRDefault="00ED0BFC" w:rsidP="00D5487D">
            <w:pPr>
              <w:jc w:val="center"/>
              <w:rPr>
                <w:sz w:val="21"/>
                <w:szCs w:val="21"/>
              </w:rPr>
            </w:pPr>
            <w:r w:rsidRPr="00345F9A">
              <w:rPr>
                <w:sz w:val="21"/>
                <w:szCs w:val="21"/>
              </w:rPr>
              <w:t>Объем потребления топлива на выработку тепловой энергии на тепловых электростанциях / объем выработки тепловой энергии тепловыми электростанциями на территории муниципального образования</w:t>
            </w:r>
          </w:p>
        </w:tc>
        <w:tc>
          <w:tcPr>
            <w:tcW w:w="851" w:type="dxa"/>
            <w:vAlign w:val="center"/>
          </w:tcPr>
          <w:p w:rsidR="00ED0BFC" w:rsidRPr="00ED0BFC" w:rsidRDefault="00ED0BFC" w:rsidP="00D5487D">
            <w:pPr>
              <w:jc w:val="center"/>
              <w:rPr>
                <w:sz w:val="19"/>
                <w:szCs w:val="19"/>
              </w:rPr>
            </w:pPr>
            <w:proofErr w:type="spellStart"/>
            <w:r w:rsidRPr="00ED0BFC">
              <w:rPr>
                <w:sz w:val="19"/>
                <w:szCs w:val="19"/>
              </w:rPr>
              <w:t>т.у.т</w:t>
            </w:r>
            <w:proofErr w:type="spellEnd"/>
            <w:r w:rsidRPr="00ED0BFC">
              <w:rPr>
                <w:sz w:val="19"/>
                <w:szCs w:val="19"/>
              </w:rPr>
              <w:t>./</w:t>
            </w:r>
            <w:r w:rsidR="00F61D35">
              <w:rPr>
                <w:sz w:val="19"/>
                <w:szCs w:val="19"/>
              </w:rPr>
              <w:t xml:space="preserve"> </w:t>
            </w:r>
            <w:r w:rsidRPr="00ED0BFC">
              <w:rPr>
                <w:sz w:val="19"/>
                <w:szCs w:val="19"/>
              </w:rPr>
              <w:t>млн.</w:t>
            </w:r>
            <w:r w:rsidR="00F61D35">
              <w:rPr>
                <w:sz w:val="19"/>
                <w:szCs w:val="19"/>
              </w:rPr>
              <w:t xml:space="preserve"> </w:t>
            </w:r>
            <w:r w:rsidRPr="00ED0BFC">
              <w:rPr>
                <w:sz w:val="19"/>
                <w:szCs w:val="19"/>
              </w:rPr>
              <w:t>Гкал</w:t>
            </w:r>
          </w:p>
        </w:tc>
        <w:tc>
          <w:tcPr>
            <w:tcW w:w="992" w:type="dxa"/>
            <w:vAlign w:val="center"/>
          </w:tcPr>
          <w:p w:rsidR="00ED0BFC" w:rsidRPr="00C81E01" w:rsidRDefault="00ED0BFC" w:rsidP="00D5487D">
            <w:pPr>
              <w:jc w:val="center"/>
              <w:rPr>
                <w:sz w:val="23"/>
                <w:szCs w:val="23"/>
              </w:rPr>
            </w:pPr>
            <w:r w:rsidRPr="00C81E01">
              <w:rPr>
                <w:sz w:val="23"/>
                <w:szCs w:val="23"/>
              </w:rPr>
              <w:t>158 500</w:t>
            </w:r>
          </w:p>
        </w:tc>
        <w:tc>
          <w:tcPr>
            <w:tcW w:w="992" w:type="dxa"/>
            <w:vAlign w:val="center"/>
          </w:tcPr>
          <w:p w:rsidR="00ED0BFC" w:rsidRPr="00C81E01" w:rsidRDefault="00ED0BFC" w:rsidP="00D5487D">
            <w:pPr>
              <w:jc w:val="center"/>
              <w:rPr>
                <w:sz w:val="23"/>
                <w:szCs w:val="23"/>
              </w:rPr>
            </w:pPr>
            <w:r w:rsidRPr="00C81E01">
              <w:rPr>
                <w:sz w:val="23"/>
                <w:szCs w:val="23"/>
              </w:rPr>
              <w:t>150 000</w:t>
            </w:r>
          </w:p>
        </w:tc>
        <w:tc>
          <w:tcPr>
            <w:tcW w:w="992" w:type="dxa"/>
            <w:vAlign w:val="center"/>
          </w:tcPr>
          <w:p w:rsidR="00ED0BFC" w:rsidRPr="00C81E01" w:rsidRDefault="00ED0BFC" w:rsidP="001C6513">
            <w:pPr>
              <w:jc w:val="center"/>
              <w:rPr>
                <w:sz w:val="23"/>
                <w:szCs w:val="23"/>
              </w:rPr>
            </w:pPr>
            <w:r w:rsidRPr="00C81E01">
              <w:rPr>
                <w:sz w:val="23"/>
                <w:szCs w:val="23"/>
              </w:rPr>
              <w:t>150 000</w:t>
            </w:r>
          </w:p>
        </w:tc>
        <w:tc>
          <w:tcPr>
            <w:tcW w:w="992" w:type="dxa"/>
            <w:vAlign w:val="center"/>
          </w:tcPr>
          <w:p w:rsidR="00ED0BFC" w:rsidRPr="00C81E01" w:rsidRDefault="00ED0BFC" w:rsidP="00D5487D">
            <w:pPr>
              <w:jc w:val="center"/>
              <w:rPr>
                <w:sz w:val="23"/>
                <w:szCs w:val="23"/>
              </w:rPr>
            </w:pPr>
            <w:r w:rsidRPr="00C81E01">
              <w:rPr>
                <w:sz w:val="23"/>
                <w:szCs w:val="23"/>
              </w:rPr>
              <w:t>150 000</w:t>
            </w:r>
          </w:p>
        </w:tc>
      </w:tr>
      <w:tr w:rsidR="00ED0BFC" w:rsidRPr="00345F9A" w:rsidTr="001C6513">
        <w:tc>
          <w:tcPr>
            <w:tcW w:w="568" w:type="dxa"/>
            <w:vMerge/>
          </w:tcPr>
          <w:p w:rsidR="00ED0BFC" w:rsidRPr="00345F9A" w:rsidRDefault="00ED0BFC" w:rsidP="00D5487D">
            <w:pPr>
              <w:jc w:val="center"/>
            </w:pPr>
          </w:p>
        </w:tc>
        <w:tc>
          <w:tcPr>
            <w:tcW w:w="2410" w:type="dxa"/>
            <w:vMerge/>
            <w:vAlign w:val="center"/>
          </w:tcPr>
          <w:p w:rsidR="00ED0BFC" w:rsidRPr="00345F9A" w:rsidRDefault="00ED0BFC" w:rsidP="00D5487D">
            <w:pPr>
              <w:pStyle w:val="Default"/>
              <w:jc w:val="center"/>
            </w:pPr>
          </w:p>
        </w:tc>
        <w:tc>
          <w:tcPr>
            <w:tcW w:w="4394" w:type="dxa"/>
            <w:vAlign w:val="center"/>
          </w:tcPr>
          <w:p w:rsidR="00ED0BFC" w:rsidRPr="00345F9A" w:rsidRDefault="00ED0BFC" w:rsidP="00D5487D">
            <w:r w:rsidRPr="00345F9A">
              <w:t xml:space="preserve"> Удельный расход топлива на выработку тепловой энергии на котельных </w:t>
            </w:r>
          </w:p>
        </w:tc>
        <w:tc>
          <w:tcPr>
            <w:tcW w:w="3402" w:type="dxa"/>
            <w:vAlign w:val="center"/>
          </w:tcPr>
          <w:p w:rsidR="00ED0BFC" w:rsidRDefault="00ED0BFC" w:rsidP="00D5487D">
            <w:pPr>
              <w:jc w:val="center"/>
              <w:rPr>
                <w:sz w:val="21"/>
                <w:szCs w:val="21"/>
              </w:rPr>
            </w:pPr>
            <w:r w:rsidRPr="00345F9A">
              <w:rPr>
                <w:sz w:val="21"/>
                <w:szCs w:val="21"/>
              </w:rPr>
              <w:t>Объем потребления топлива на выработку тепловой энергии котельными / объем выработки тепловой энергии котельными на территории муниципального образования</w:t>
            </w:r>
          </w:p>
          <w:p w:rsidR="00ED0BFC" w:rsidRDefault="00ED0BFC" w:rsidP="00D5487D">
            <w:pPr>
              <w:jc w:val="center"/>
              <w:rPr>
                <w:sz w:val="21"/>
                <w:szCs w:val="21"/>
              </w:rPr>
            </w:pPr>
          </w:p>
          <w:p w:rsidR="00ED0BFC" w:rsidRPr="00345F9A" w:rsidRDefault="00ED0BFC" w:rsidP="00D5487D">
            <w:pPr>
              <w:jc w:val="center"/>
              <w:rPr>
                <w:sz w:val="21"/>
                <w:szCs w:val="21"/>
              </w:rPr>
            </w:pPr>
          </w:p>
        </w:tc>
        <w:tc>
          <w:tcPr>
            <w:tcW w:w="851" w:type="dxa"/>
            <w:vAlign w:val="center"/>
          </w:tcPr>
          <w:p w:rsidR="00ED0BFC" w:rsidRDefault="00ED0BFC" w:rsidP="00D5487D">
            <w:pPr>
              <w:jc w:val="center"/>
              <w:rPr>
                <w:sz w:val="21"/>
                <w:szCs w:val="21"/>
              </w:rPr>
            </w:pPr>
            <w:proofErr w:type="spellStart"/>
            <w:r w:rsidRPr="00345F9A">
              <w:rPr>
                <w:sz w:val="21"/>
                <w:szCs w:val="21"/>
              </w:rPr>
              <w:t>т.у.</w:t>
            </w:r>
            <w:proofErr w:type="gramStart"/>
            <w:r w:rsidRPr="00345F9A">
              <w:rPr>
                <w:sz w:val="21"/>
                <w:szCs w:val="21"/>
              </w:rPr>
              <w:t>т</w:t>
            </w:r>
            <w:proofErr w:type="spellEnd"/>
            <w:proofErr w:type="gramEnd"/>
            <w:r w:rsidRPr="00345F9A">
              <w:rPr>
                <w:sz w:val="21"/>
                <w:szCs w:val="21"/>
              </w:rPr>
              <w:t>./</w:t>
            </w:r>
          </w:p>
          <w:p w:rsidR="00ED0BFC" w:rsidRPr="00345F9A" w:rsidRDefault="00ED0BFC" w:rsidP="00D5487D">
            <w:pPr>
              <w:jc w:val="center"/>
              <w:rPr>
                <w:sz w:val="21"/>
                <w:szCs w:val="21"/>
              </w:rPr>
            </w:pPr>
            <w:r w:rsidRPr="00345F9A">
              <w:rPr>
                <w:sz w:val="21"/>
                <w:szCs w:val="21"/>
              </w:rPr>
              <w:t>Гкал</w:t>
            </w:r>
          </w:p>
        </w:tc>
        <w:tc>
          <w:tcPr>
            <w:tcW w:w="992" w:type="dxa"/>
            <w:vAlign w:val="center"/>
          </w:tcPr>
          <w:p w:rsidR="00ED0BFC" w:rsidRPr="00345F9A" w:rsidRDefault="00ED0BFC" w:rsidP="00D5487D">
            <w:pPr>
              <w:jc w:val="center"/>
            </w:pPr>
            <w:r>
              <w:t>187,3</w:t>
            </w:r>
          </w:p>
        </w:tc>
        <w:tc>
          <w:tcPr>
            <w:tcW w:w="992" w:type="dxa"/>
            <w:vAlign w:val="center"/>
          </w:tcPr>
          <w:p w:rsidR="00ED0BFC" w:rsidRPr="00345F9A" w:rsidRDefault="00ED0BFC" w:rsidP="00D5487D">
            <w:pPr>
              <w:jc w:val="center"/>
            </w:pPr>
            <w:r>
              <w:t>187,0</w:t>
            </w:r>
          </w:p>
        </w:tc>
        <w:tc>
          <w:tcPr>
            <w:tcW w:w="992" w:type="dxa"/>
            <w:vAlign w:val="center"/>
          </w:tcPr>
          <w:p w:rsidR="00ED0BFC" w:rsidRPr="00345F9A" w:rsidRDefault="00ED0BFC" w:rsidP="001C6513">
            <w:pPr>
              <w:jc w:val="center"/>
            </w:pPr>
            <w:r>
              <w:t>187,0</w:t>
            </w:r>
          </w:p>
        </w:tc>
        <w:tc>
          <w:tcPr>
            <w:tcW w:w="992" w:type="dxa"/>
            <w:vAlign w:val="center"/>
          </w:tcPr>
          <w:p w:rsidR="00ED0BFC" w:rsidRPr="00345F9A" w:rsidRDefault="00ED0BFC" w:rsidP="00D5487D">
            <w:pPr>
              <w:jc w:val="center"/>
            </w:pPr>
            <w:r>
              <w:t>187,0</w:t>
            </w:r>
          </w:p>
        </w:tc>
      </w:tr>
      <w:tr w:rsidR="00ED0BFC" w:rsidRPr="00345F9A" w:rsidTr="001C6513">
        <w:tc>
          <w:tcPr>
            <w:tcW w:w="568" w:type="dxa"/>
            <w:vMerge/>
          </w:tcPr>
          <w:p w:rsidR="00ED0BFC" w:rsidRPr="00345F9A" w:rsidRDefault="00ED0BFC" w:rsidP="00D5487D">
            <w:pPr>
              <w:jc w:val="center"/>
            </w:pPr>
          </w:p>
        </w:tc>
        <w:tc>
          <w:tcPr>
            <w:tcW w:w="2410" w:type="dxa"/>
            <w:vMerge/>
            <w:vAlign w:val="center"/>
          </w:tcPr>
          <w:p w:rsidR="00ED0BFC" w:rsidRPr="00345F9A" w:rsidRDefault="00ED0BFC" w:rsidP="00D5487D">
            <w:pPr>
              <w:pStyle w:val="Default"/>
              <w:jc w:val="center"/>
            </w:pPr>
          </w:p>
        </w:tc>
        <w:tc>
          <w:tcPr>
            <w:tcW w:w="4394" w:type="dxa"/>
            <w:vAlign w:val="center"/>
          </w:tcPr>
          <w:p w:rsidR="00ED0BFC" w:rsidRPr="00345F9A" w:rsidRDefault="00ED0BFC" w:rsidP="00D5487D">
            <w:r w:rsidRPr="00345F9A">
              <w:t xml:space="preserve"> Удельный расход электрической энергии, используемой при передаче тепловой энергии в системах теплоснабжения </w:t>
            </w:r>
          </w:p>
        </w:tc>
        <w:tc>
          <w:tcPr>
            <w:tcW w:w="3402" w:type="dxa"/>
            <w:vAlign w:val="center"/>
          </w:tcPr>
          <w:p w:rsidR="00ED0BFC" w:rsidRPr="00345F9A" w:rsidRDefault="00ED0BFC" w:rsidP="00D5487D">
            <w:pPr>
              <w:jc w:val="center"/>
              <w:rPr>
                <w:sz w:val="21"/>
                <w:szCs w:val="21"/>
              </w:rPr>
            </w:pPr>
            <w:r w:rsidRPr="00345F9A">
              <w:rPr>
                <w:sz w:val="21"/>
                <w:szCs w:val="21"/>
              </w:rPr>
              <w:t>Объем потребления электрической энергии для передачи тепловой энергии в системах теплоснабжения / объем транспортировки теплоносителя в системах теплоснабжения на территории муниципального образования</w:t>
            </w:r>
          </w:p>
        </w:tc>
        <w:tc>
          <w:tcPr>
            <w:tcW w:w="851" w:type="dxa"/>
            <w:vAlign w:val="center"/>
          </w:tcPr>
          <w:p w:rsidR="00ED0BFC" w:rsidRDefault="00ED0BFC" w:rsidP="00D5487D">
            <w:pPr>
              <w:jc w:val="center"/>
              <w:rPr>
                <w:sz w:val="21"/>
                <w:szCs w:val="21"/>
              </w:rPr>
            </w:pPr>
            <w:r w:rsidRPr="00345F9A">
              <w:rPr>
                <w:sz w:val="21"/>
                <w:szCs w:val="21"/>
              </w:rPr>
              <w:t>кВтч/</w:t>
            </w:r>
          </w:p>
          <w:p w:rsidR="00ED0BFC" w:rsidRPr="00345F9A" w:rsidRDefault="00ED0BFC" w:rsidP="00D5487D">
            <w:pPr>
              <w:jc w:val="center"/>
              <w:rPr>
                <w:sz w:val="21"/>
                <w:szCs w:val="21"/>
              </w:rPr>
            </w:pPr>
            <w:r w:rsidRPr="00345F9A">
              <w:rPr>
                <w:sz w:val="21"/>
                <w:szCs w:val="21"/>
              </w:rPr>
              <w:t>Гкал</w:t>
            </w:r>
          </w:p>
        </w:tc>
        <w:tc>
          <w:tcPr>
            <w:tcW w:w="992" w:type="dxa"/>
            <w:vAlign w:val="center"/>
          </w:tcPr>
          <w:p w:rsidR="00ED0BFC" w:rsidRPr="00345F9A" w:rsidRDefault="00ED0BFC" w:rsidP="00D5487D">
            <w:pPr>
              <w:jc w:val="center"/>
            </w:pPr>
            <w:r>
              <w:t>1,1</w:t>
            </w:r>
          </w:p>
        </w:tc>
        <w:tc>
          <w:tcPr>
            <w:tcW w:w="992" w:type="dxa"/>
            <w:vAlign w:val="center"/>
          </w:tcPr>
          <w:p w:rsidR="00ED0BFC" w:rsidRPr="00345F9A" w:rsidRDefault="00ED0BFC" w:rsidP="00D5487D">
            <w:pPr>
              <w:jc w:val="center"/>
            </w:pPr>
            <w:r>
              <w:t>1,0</w:t>
            </w:r>
          </w:p>
        </w:tc>
        <w:tc>
          <w:tcPr>
            <w:tcW w:w="992" w:type="dxa"/>
            <w:vAlign w:val="center"/>
          </w:tcPr>
          <w:p w:rsidR="00ED0BFC" w:rsidRPr="00345F9A" w:rsidRDefault="00ED0BFC" w:rsidP="001C6513">
            <w:pPr>
              <w:jc w:val="center"/>
            </w:pPr>
            <w:r>
              <w:t>1,0</w:t>
            </w:r>
          </w:p>
        </w:tc>
        <w:tc>
          <w:tcPr>
            <w:tcW w:w="992" w:type="dxa"/>
            <w:vAlign w:val="center"/>
          </w:tcPr>
          <w:p w:rsidR="00ED0BFC" w:rsidRPr="00345F9A" w:rsidRDefault="00ED0BFC" w:rsidP="00D5487D">
            <w:pPr>
              <w:jc w:val="center"/>
            </w:pPr>
            <w:r>
              <w:t>1,0</w:t>
            </w:r>
          </w:p>
        </w:tc>
      </w:tr>
      <w:tr w:rsidR="00ED0BFC" w:rsidRPr="00345F9A" w:rsidTr="001C6513">
        <w:tc>
          <w:tcPr>
            <w:tcW w:w="568" w:type="dxa"/>
            <w:vMerge/>
          </w:tcPr>
          <w:p w:rsidR="00ED0BFC" w:rsidRPr="00345F9A" w:rsidRDefault="00ED0BFC" w:rsidP="00D5487D">
            <w:pPr>
              <w:jc w:val="center"/>
            </w:pPr>
          </w:p>
        </w:tc>
        <w:tc>
          <w:tcPr>
            <w:tcW w:w="2410" w:type="dxa"/>
            <w:vMerge/>
            <w:vAlign w:val="center"/>
          </w:tcPr>
          <w:p w:rsidR="00ED0BFC" w:rsidRPr="00345F9A" w:rsidRDefault="00ED0BFC" w:rsidP="00D5487D">
            <w:pPr>
              <w:pStyle w:val="Default"/>
              <w:jc w:val="center"/>
            </w:pPr>
          </w:p>
        </w:tc>
        <w:tc>
          <w:tcPr>
            <w:tcW w:w="4394" w:type="dxa"/>
            <w:vAlign w:val="center"/>
          </w:tcPr>
          <w:p w:rsidR="00ED0BFC" w:rsidRPr="00345F9A" w:rsidRDefault="00ED0BFC" w:rsidP="00D5487D">
            <w:r w:rsidRPr="00345F9A">
              <w:t xml:space="preserve"> Доля потерь тепловой энергии при ее передаче в общем объеме переданной тепловой энергии </w:t>
            </w:r>
          </w:p>
        </w:tc>
        <w:tc>
          <w:tcPr>
            <w:tcW w:w="3402" w:type="dxa"/>
            <w:vAlign w:val="center"/>
          </w:tcPr>
          <w:p w:rsidR="00ED0BFC" w:rsidRPr="00345F9A" w:rsidRDefault="00ED0BFC" w:rsidP="00D5487D">
            <w:pPr>
              <w:jc w:val="center"/>
              <w:rPr>
                <w:sz w:val="21"/>
                <w:szCs w:val="21"/>
              </w:rPr>
            </w:pPr>
            <w:r w:rsidRPr="00345F9A">
              <w:rPr>
                <w:sz w:val="21"/>
                <w:szCs w:val="21"/>
              </w:rPr>
              <w:t>Объем потерь тепловой энергии при ее передаче / общий объем передаваемой тепловой энергии на территории муниципального образования</w:t>
            </w:r>
            <w:r w:rsidR="00F61D35">
              <w:rPr>
                <w:sz w:val="21"/>
                <w:szCs w:val="21"/>
              </w:rPr>
              <w:t xml:space="preserve"> * 100</w:t>
            </w:r>
          </w:p>
        </w:tc>
        <w:tc>
          <w:tcPr>
            <w:tcW w:w="851" w:type="dxa"/>
            <w:vAlign w:val="center"/>
          </w:tcPr>
          <w:p w:rsidR="00ED0BFC" w:rsidRPr="00345F9A" w:rsidRDefault="00ED0BFC" w:rsidP="00D5487D">
            <w:pPr>
              <w:jc w:val="center"/>
              <w:rPr>
                <w:sz w:val="21"/>
                <w:szCs w:val="21"/>
              </w:rPr>
            </w:pPr>
            <w:r w:rsidRPr="00345F9A">
              <w:rPr>
                <w:sz w:val="21"/>
                <w:szCs w:val="21"/>
              </w:rPr>
              <w:t>%</w:t>
            </w:r>
          </w:p>
        </w:tc>
        <w:tc>
          <w:tcPr>
            <w:tcW w:w="992" w:type="dxa"/>
            <w:vAlign w:val="center"/>
          </w:tcPr>
          <w:p w:rsidR="00ED0BFC" w:rsidRPr="00345F9A" w:rsidRDefault="00ED0BFC" w:rsidP="00D5487D">
            <w:pPr>
              <w:jc w:val="center"/>
            </w:pPr>
            <w:r>
              <w:t>7,6</w:t>
            </w:r>
          </w:p>
        </w:tc>
        <w:tc>
          <w:tcPr>
            <w:tcW w:w="992" w:type="dxa"/>
            <w:vAlign w:val="center"/>
          </w:tcPr>
          <w:p w:rsidR="00ED0BFC" w:rsidRPr="00345F9A" w:rsidRDefault="00ED0BFC" w:rsidP="00D5487D">
            <w:pPr>
              <w:jc w:val="center"/>
            </w:pPr>
            <w:r>
              <w:t>7,5</w:t>
            </w:r>
          </w:p>
        </w:tc>
        <w:tc>
          <w:tcPr>
            <w:tcW w:w="992" w:type="dxa"/>
            <w:vAlign w:val="center"/>
          </w:tcPr>
          <w:p w:rsidR="00ED0BFC" w:rsidRPr="00345F9A" w:rsidRDefault="00ED0BFC" w:rsidP="001C6513">
            <w:pPr>
              <w:jc w:val="center"/>
            </w:pPr>
            <w:r>
              <w:t>7,5</w:t>
            </w:r>
          </w:p>
        </w:tc>
        <w:tc>
          <w:tcPr>
            <w:tcW w:w="992" w:type="dxa"/>
            <w:vAlign w:val="center"/>
          </w:tcPr>
          <w:p w:rsidR="00ED0BFC" w:rsidRPr="00345F9A" w:rsidRDefault="00ED0BFC" w:rsidP="00D5487D">
            <w:pPr>
              <w:jc w:val="center"/>
            </w:pPr>
            <w:r>
              <w:t>7,5</w:t>
            </w:r>
          </w:p>
        </w:tc>
      </w:tr>
      <w:tr w:rsidR="00ED0BFC" w:rsidRPr="00345F9A" w:rsidTr="001C6513">
        <w:tc>
          <w:tcPr>
            <w:tcW w:w="568" w:type="dxa"/>
            <w:vMerge/>
          </w:tcPr>
          <w:p w:rsidR="00ED0BFC" w:rsidRPr="00345F9A" w:rsidRDefault="00ED0BFC" w:rsidP="00D5487D">
            <w:pPr>
              <w:jc w:val="center"/>
            </w:pPr>
          </w:p>
        </w:tc>
        <w:tc>
          <w:tcPr>
            <w:tcW w:w="2410" w:type="dxa"/>
            <w:vMerge/>
            <w:vAlign w:val="center"/>
          </w:tcPr>
          <w:p w:rsidR="00ED0BFC" w:rsidRPr="00345F9A" w:rsidRDefault="00ED0BFC" w:rsidP="00D5487D">
            <w:pPr>
              <w:pStyle w:val="Default"/>
              <w:jc w:val="center"/>
            </w:pPr>
          </w:p>
        </w:tc>
        <w:tc>
          <w:tcPr>
            <w:tcW w:w="4394" w:type="dxa"/>
            <w:vAlign w:val="center"/>
          </w:tcPr>
          <w:p w:rsidR="00ED0BFC" w:rsidRPr="00345F9A" w:rsidRDefault="00ED0BFC" w:rsidP="00D5487D">
            <w:r w:rsidRPr="00345F9A">
              <w:t xml:space="preserve"> Доля потерь воды при ее передаче в общем объеме переданной воды </w:t>
            </w:r>
          </w:p>
        </w:tc>
        <w:tc>
          <w:tcPr>
            <w:tcW w:w="3402" w:type="dxa"/>
            <w:vAlign w:val="center"/>
          </w:tcPr>
          <w:p w:rsidR="00ED0BFC" w:rsidRPr="00345F9A" w:rsidRDefault="00ED0BFC" w:rsidP="00F61D35">
            <w:pPr>
              <w:jc w:val="center"/>
              <w:rPr>
                <w:sz w:val="21"/>
                <w:szCs w:val="21"/>
              </w:rPr>
            </w:pPr>
            <w:r w:rsidRPr="00345F9A">
              <w:rPr>
                <w:sz w:val="21"/>
                <w:szCs w:val="21"/>
              </w:rPr>
              <w:t xml:space="preserve">Объем потерь воды при ее передаче / общий объем потребления холодной и горячей воды на территории </w:t>
            </w:r>
            <w:proofErr w:type="spellStart"/>
            <w:r w:rsidRPr="00345F9A">
              <w:rPr>
                <w:sz w:val="21"/>
                <w:szCs w:val="21"/>
              </w:rPr>
              <w:t>муницип</w:t>
            </w:r>
            <w:r w:rsidR="00F61D35">
              <w:rPr>
                <w:sz w:val="21"/>
                <w:szCs w:val="21"/>
              </w:rPr>
              <w:t>альн</w:t>
            </w:r>
            <w:proofErr w:type="spellEnd"/>
            <w:r w:rsidR="00F61D35">
              <w:rPr>
                <w:sz w:val="21"/>
                <w:szCs w:val="21"/>
              </w:rPr>
              <w:t>.</w:t>
            </w:r>
            <w:r w:rsidRPr="00345F9A">
              <w:rPr>
                <w:sz w:val="21"/>
                <w:szCs w:val="21"/>
              </w:rPr>
              <w:t xml:space="preserve"> образования</w:t>
            </w:r>
            <w:r w:rsidR="00F61D35">
              <w:rPr>
                <w:sz w:val="21"/>
                <w:szCs w:val="21"/>
              </w:rPr>
              <w:t xml:space="preserve"> * 100</w:t>
            </w:r>
          </w:p>
        </w:tc>
        <w:tc>
          <w:tcPr>
            <w:tcW w:w="851" w:type="dxa"/>
            <w:vAlign w:val="center"/>
          </w:tcPr>
          <w:p w:rsidR="00ED0BFC" w:rsidRPr="00345F9A" w:rsidRDefault="00ED0BFC" w:rsidP="00D5487D">
            <w:pPr>
              <w:jc w:val="center"/>
              <w:rPr>
                <w:sz w:val="21"/>
                <w:szCs w:val="21"/>
              </w:rPr>
            </w:pPr>
            <w:r w:rsidRPr="00345F9A">
              <w:rPr>
                <w:sz w:val="21"/>
                <w:szCs w:val="21"/>
              </w:rPr>
              <w:t>%</w:t>
            </w:r>
          </w:p>
        </w:tc>
        <w:tc>
          <w:tcPr>
            <w:tcW w:w="992" w:type="dxa"/>
            <w:vAlign w:val="center"/>
          </w:tcPr>
          <w:p w:rsidR="00ED0BFC" w:rsidRPr="00345F9A" w:rsidRDefault="00ED0BFC" w:rsidP="00D5487D">
            <w:pPr>
              <w:jc w:val="center"/>
            </w:pPr>
            <w:r>
              <w:t>20</w:t>
            </w:r>
          </w:p>
        </w:tc>
        <w:tc>
          <w:tcPr>
            <w:tcW w:w="992" w:type="dxa"/>
            <w:vAlign w:val="center"/>
          </w:tcPr>
          <w:p w:rsidR="00ED0BFC" w:rsidRPr="00345F9A" w:rsidRDefault="00ED0BFC" w:rsidP="00D5487D">
            <w:pPr>
              <w:jc w:val="center"/>
            </w:pPr>
            <w:r>
              <w:t>20</w:t>
            </w:r>
          </w:p>
        </w:tc>
        <w:tc>
          <w:tcPr>
            <w:tcW w:w="992" w:type="dxa"/>
            <w:vAlign w:val="center"/>
          </w:tcPr>
          <w:p w:rsidR="00ED0BFC" w:rsidRPr="00345F9A" w:rsidRDefault="00ED0BFC" w:rsidP="001C6513">
            <w:pPr>
              <w:jc w:val="center"/>
            </w:pPr>
            <w:r>
              <w:t>20</w:t>
            </w:r>
          </w:p>
        </w:tc>
        <w:tc>
          <w:tcPr>
            <w:tcW w:w="992" w:type="dxa"/>
            <w:vAlign w:val="center"/>
          </w:tcPr>
          <w:p w:rsidR="00ED0BFC" w:rsidRPr="00345F9A" w:rsidRDefault="00ED0BFC" w:rsidP="00D5487D">
            <w:pPr>
              <w:jc w:val="center"/>
            </w:pPr>
            <w:r>
              <w:t>20</w:t>
            </w:r>
          </w:p>
        </w:tc>
      </w:tr>
      <w:tr w:rsidR="00ED0BFC" w:rsidRPr="00345F9A" w:rsidTr="001C6513">
        <w:tc>
          <w:tcPr>
            <w:tcW w:w="568" w:type="dxa"/>
            <w:vMerge/>
          </w:tcPr>
          <w:p w:rsidR="00ED0BFC" w:rsidRPr="00345F9A" w:rsidRDefault="00ED0BFC" w:rsidP="00D5487D">
            <w:pPr>
              <w:jc w:val="center"/>
            </w:pPr>
          </w:p>
        </w:tc>
        <w:tc>
          <w:tcPr>
            <w:tcW w:w="2410" w:type="dxa"/>
            <w:vMerge/>
            <w:vAlign w:val="center"/>
          </w:tcPr>
          <w:p w:rsidR="00ED0BFC" w:rsidRPr="00345F9A" w:rsidRDefault="00ED0BFC" w:rsidP="00D5487D">
            <w:pPr>
              <w:pStyle w:val="Default"/>
              <w:jc w:val="center"/>
            </w:pPr>
          </w:p>
        </w:tc>
        <w:tc>
          <w:tcPr>
            <w:tcW w:w="4394" w:type="dxa"/>
            <w:vAlign w:val="center"/>
          </w:tcPr>
          <w:p w:rsidR="00ED0BFC" w:rsidRPr="00345F9A" w:rsidRDefault="00ED0BFC" w:rsidP="00794637">
            <w:r w:rsidRPr="00345F9A">
              <w:t xml:space="preserve"> Удельный расход электрической энергии, используемой для передачи (транспортировки) воды в системах водоснабжения (на 1 куб. м) </w:t>
            </w:r>
          </w:p>
        </w:tc>
        <w:tc>
          <w:tcPr>
            <w:tcW w:w="3402" w:type="dxa"/>
            <w:vAlign w:val="center"/>
          </w:tcPr>
          <w:p w:rsidR="00ED0BFC" w:rsidRPr="00345F9A" w:rsidRDefault="00ED0BFC" w:rsidP="00D5487D">
            <w:pPr>
              <w:jc w:val="center"/>
              <w:rPr>
                <w:sz w:val="21"/>
                <w:szCs w:val="21"/>
              </w:rPr>
            </w:pPr>
            <w:r w:rsidRPr="00345F9A">
              <w:rPr>
                <w:sz w:val="21"/>
                <w:szCs w:val="21"/>
              </w:rPr>
              <w:t>Объем потребления электрической энергии для передачи воды в системах водоснабжения / (объем потерь воды при её передаче + общий объем потребления горячей воды + общий объем потребления холодной воды)</w:t>
            </w:r>
          </w:p>
        </w:tc>
        <w:tc>
          <w:tcPr>
            <w:tcW w:w="851" w:type="dxa"/>
            <w:vAlign w:val="center"/>
          </w:tcPr>
          <w:p w:rsidR="00ED0BFC" w:rsidRPr="00ED0BFC" w:rsidRDefault="00ED0BFC" w:rsidP="00D5487D">
            <w:pPr>
              <w:jc w:val="center"/>
              <w:rPr>
                <w:sz w:val="18"/>
                <w:szCs w:val="18"/>
              </w:rPr>
            </w:pPr>
            <w:r w:rsidRPr="00ED0BFC">
              <w:rPr>
                <w:sz w:val="18"/>
                <w:szCs w:val="18"/>
              </w:rPr>
              <w:t>тыс</w:t>
            </w:r>
            <w:proofErr w:type="gramStart"/>
            <w:r w:rsidRPr="00ED0BFC">
              <w:rPr>
                <w:sz w:val="18"/>
                <w:szCs w:val="18"/>
              </w:rPr>
              <w:t>.к</w:t>
            </w:r>
            <w:proofErr w:type="gramEnd"/>
            <w:r w:rsidRPr="00ED0BFC">
              <w:rPr>
                <w:sz w:val="18"/>
                <w:szCs w:val="18"/>
              </w:rPr>
              <w:t>Втч/тыс.куб. м</w:t>
            </w:r>
          </w:p>
        </w:tc>
        <w:tc>
          <w:tcPr>
            <w:tcW w:w="992" w:type="dxa"/>
            <w:vAlign w:val="center"/>
          </w:tcPr>
          <w:p w:rsidR="00ED0BFC" w:rsidRPr="00345F9A" w:rsidRDefault="00ED0BFC" w:rsidP="00D5487D">
            <w:pPr>
              <w:jc w:val="center"/>
            </w:pPr>
            <w:r>
              <w:t>0,163</w:t>
            </w:r>
          </w:p>
        </w:tc>
        <w:tc>
          <w:tcPr>
            <w:tcW w:w="992" w:type="dxa"/>
            <w:vAlign w:val="center"/>
          </w:tcPr>
          <w:p w:rsidR="00ED0BFC" w:rsidRPr="00345F9A" w:rsidRDefault="00ED0BFC" w:rsidP="00D5487D">
            <w:pPr>
              <w:jc w:val="center"/>
            </w:pPr>
            <w:r>
              <w:t>0,150</w:t>
            </w:r>
          </w:p>
        </w:tc>
        <w:tc>
          <w:tcPr>
            <w:tcW w:w="992" w:type="dxa"/>
            <w:vAlign w:val="center"/>
          </w:tcPr>
          <w:p w:rsidR="00ED0BFC" w:rsidRPr="00345F9A" w:rsidRDefault="00ED0BFC" w:rsidP="001C6513">
            <w:pPr>
              <w:jc w:val="center"/>
            </w:pPr>
            <w:r>
              <w:t>0,150</w:t>
            </w:r>
          </w:p>
        </w:tc>
        <w:tc>
          <w:tcPr>
            <w:tcW w:w="992" w:type="dxa"/>
            <w:vAlign w:val="center"/>
          </w:tcPr>
          <w:p w:rsidR="00ED0BFC" w:rsidRPr="00345F9A" w:rsidRDefault="00ED0BFC" w:rsidP="00D5487D">
            <w:pPr>
              <w:jc w:val="center"/>
            </w:pPr>
            <w:r>
              <w:t>0,150</w:t>
            </w:r>
          </w:p>
        </w:tc>
      </w:tr>
      <w:tr w:rsidR="00ED0BFC" w:rsidRPr="00345F9A" w:rsidTr="001C6513">
        <w:tc>
          <w:tcPr>
            <w:tcW w:w="568" w:type="dxa"/>
            <w:vMerge/>
          </w:tcPr>
          <w:p w:rsidR="00ED0BFC" w:rsidRPr="00345F9A" w:rsidRDefault="00ED0BFC" w:rsidP="00D5487D">
            <w:pPr>
              <w:jc w:val="center"/>
            </w:pPr>
          </w:p>
        </w:tc>
        <w:tc>
          <w:tcPr>
            <w:tcW w:w="2410" w:type="dxa"/>
            <w:vMerge/>
            <w:vAlign w:val="center"/>
          </w:tcPr>
          <w:p w:rsidR="00ED0BFC" w:rsidRPr="00345F9A" w:rsidRDefault="00ED0BFC" w:rsidP="00D5487D">
            <w:pPr>
              <w:pStyle w:val="Default"/>
              <w:jc w:val="center"/>
            </w:pPr>
          </w:p>
        </w:tc>
        <w:tc>
          <w:tcPr>
            <w:tcW w:w="4394" w:type="dxa"/>
            <w:vAlign w:val="center"/>
          </w:tcPr>
          <w:p w:rsidR="00ED0BFC" w:rsidRPr="00345F9A" w:rsidRDefault="00ED0BFC" w:rsidP="00794637">
            <w:r w:rsidRPr="00345F9A">
              <w:t xml:space="preserve"> Удельный расход электрической энергии, используемой  в системах водоотведения (на 1 куб. м) </w:t>
            </w:r>
          </w:p>
        </w:tc>
        <w:tc>
          <w:tcPr>
            <w:tcW w:w="3402" w:type="dxa"/>
            <w:vAlign w:val="center"/>
          </w:tcPr>
          <w:p w:rsidR="00ED0BFC" w:rsidRPr="00345F9A" w:rsidRDefault="00ED0BFC" w:rsidP="00D5487D">
            <w:pPr>
              <w:jc w:val="center"/>
              <w:rPr>
                <w:sz w:val="21"/>
                <w:szCs w:val="21"/>
              </w:rPr>
            </w:pPr>
            <w:r w:rsidRPr="00345F9A">
              <w:rPr>
                <w:sz w:val="21"/>
                <w:szCs w:val="21"/>
              </w:rPr>
              <w:t>Объем потребления электрической энергии в системах водоотведения / общий объем водоотведения на территории муниципального образования</w:t>
            </w:r>
          </w:p>
        </w:tc>
        <w:tc>
          <w:tcPr>
            <w:tcW w:w="851" w:type="dxa"/>
            <w:vAlign w:val="center"/>
          </w:tcPr>
          <w:p w:rsidR="00ED0BFC" w:rsidRPr="00ED0BFC" w:rsidRDefault="00ED0BFC" w:rsidP="00D5487D">
            <w:pPr>
              <w:jc w:val="center"/>
              <w:rPr>
                <w:sz w:val="18"/>
                <w:szCs w:val="18"/>
              </w:rPr>
            </w:pPr>
            <w:r w:rsidRPr="00ED0BFC">
              <w:rPr>
                <w:sz w:val="18"/>
                <w:szCs w:val="18"/>
              </w:rPr>
              <w:t>тыс</w:t>
            </w:r>
            <w:proofErr w:type="gramStart"/>
            <w:r w:rsidRPr="00ED0BFC">
              <w:rPr>
                <w:sz w:val="18"/>
                <w:szCs w:val="18"/>
              </w:rPr>
              <w:t>.к</w:t>
            </w:r>
            <w:proofErr w:type="gramEnd"/>
            <w:r w:rsidRPr="00ED0BFC">
              <w:rPr>
                <w:sz w:val="18"/>
                <w:szCs w:val="18"/>
              </w:rPr>
              <w:t>Втч/куб.м</w:t>
            </w:r>
          </w:p>
        </w:tc>
        <w:tc>
          <w:tcPr>
            <w:tcW w:w="992" w:type="dxa"/>
            <w:vAlign w:val="center"/>
          </w:tcPr>
          <w:p w:rsidR="00ED0BFC" w:rsidRPr="00345F9A" w:rsidRDefault="00ED0BFC" w:rsidP="00D5487D">
            <w:pPr>
              <w:jc w:val="center"/>
            </w:pPr>
            <w:r w:rsidRPr="00345F9A">
              <w:t>0,</w:t>
            </w:r>
            <w:r>
              <w:t>218</w:t>
            </w:r>
          </w:p>
        </w:tc>
        <w:tc>
          <w:tcPr>
            <w:tcW w:w="992" w:type="dxa"/>
            <w:vAlign w:val="center"/>
          </w:tcPr>
          <w:p w:rsidR="00ED0BFC" w:rsidRPr="00345F9A" w:rsidRDefault="00ED0BFC" w:rsidP="00D5487D">
            <w:pPr>
              <w:jc w:val="center"/>
            </w:pPr>
            <w:r>
              <w:t>0,200</w:t>
            </w:r>
          </w:p>
        </w:tc>
        <w:tc>
          <w:tcPr>
            <w:tcW w:w="992" w:type="dxa"/>
            <w:vAlign w:val="center"/>
          </w:tcPr>
          <w:p w:rsidR="00ED0BFC" w:rsidRPr="00345F9A" w:rsidRDefault="00ED0BFC" w:rsidP="001C6513">
            <w:pPr>
              <w:jc w:val="center"/>
            </w:pPr>
            <w:r>
              <w:t>0,190</w:t>
            </w:r>
          </w:p>
        </w:tc>
        <w:tc>
          <w:tcPr>
            <w:tcW w:w="992" w:type="dxa"/>
            <w:vAlign w:val="center"/>
          </w:tcPr>
          <w:p w:rsidR="00ED0BFC" w:rsidRPr="00345F9A" w:rsidRDefault="00ED0BFC" w:rsidP="00D5487D">
            <w:pPr>
              <w:jc w:val="center"/>
            </w:pPr>
            <w:r>
              <w:t>0,190</w:t>
            </w:r>
          </w:p>
        </w:tc>
      </w:tr>
    </w:tbl>
    <w:p w:rsidR="00D5487D" w:rsidRDefault="00D5487D"/>
    <w:tbl>
      <w:tblPr>
        <w:tblW w:w="155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10"/>
        <w:gridCol w:w="4394"/>
        <w:gridCol w:w="3402"/>
        <w:gridCol w:w="851"/>
        <w:gridCol w:w="992"/>
        <w:gridCol w:w="992"/>
        <w:gridCol w:w="992"/>
        <w:gridCol w:w="992"/>
      </w:tblGrid>
      <w:tr w:rsidR="00ED0BFC" w:rsidRPr="00345F9A" w:rsidTr="001C6513">
        <w:tc>
          <w:tcPr>
            <w:tcW w:w="568" w:type="dxa"/>
          </w:tcPr>
          <w:p w:rsidR="00ED0BFC" w:rsidRPr="00345F9A" w:rsidRDefault="00ED0BFC" w:rsidP="00D5487D">
            <w:pPr>
              <w:jc w:val="center"/>
            </w:pPr>
          </w:p>
        </w:tc>
        <w:tc>
          <w:tcPr>
            <w:tcW w:w="2410" w:type="dxa"/>
            <w:vAlign w:val="center"/>
          </w:tcPr>
          <w:p w:rsidR="00ED0BFC" w:rsidRPr="00345F9A" w:rsidRDefault="00ED0BFC" w:rsidP="00D5487D">
            <w:pPr>
              <w:pStyle w:val="Default"/>
              <w:jc w:val="center"/>
            </w:pPr>
          </w:p>
        </w:tc>
        <w:tc>
          <w:tcPr>
            <w:tcW w:w="4394" w:type="dxa"/>
            <w:vAlign w:val="center"/>
          </w:tcPr>
          <w:p w:rsidR="00ED0BFC" w:rsidRPr="00345F9A" w:rsidRDefault="00ED0BFC" w:rsidP="00794637">
            <w:r w:rsidRPr="00345F9A">
              <w:t xml:space="preserve"> Удельный расход электрической энергии в системах уличного освещения (на 1 кв. м освещаемой площади с уровнем освещенности, соответствующим установленным нормативам) </w:t>
            </w:r>
          </w:p>
        </w:tc>
        <w:tc>
          <w:tcPr>
            <w:tcW w:w="3402" w:type="dxa"/>
            <w:vAlign w:val="center"/>
          </w:tcPr>
          <w:p w:rsidR="00ED0BFC" w:rsidRPr="00345F9A" w:rsidRDefault="00ED0BFC" w:rsidP="00D5487D">
            <w:pPr>
              <w:jc w:val="center"/>
              <w:rPr>
                <w:sz w:val="21"/>
                <w:szCs w:val="21"/>
              </w:rPr>
            </w:pPr>
            <w:r w:rsidRPr="00345F9A">
              <w:rPr>
                <w:sz w:val="21"/>
                <w:szCs w:val="21"/>
              </w:rPr>
              <w:t>Объем потребления электрической энергии в системах уличного освещения / общая площадь уличного освещения территории муниципального образования</w:t>
            </w:r>
          </w:p>
        </w:tc>
        <w:tc>
          <w:tcPr>
            <w:tcW w:w="851" w:type="dxa"/>
            <w:vAlign w:val="center"/>
          </w:tcPr>
          <w:p w:rsidR="00ED0BFC" w:rsidRPr="00345F9A" w:rsidRDefault="00ED0BFC" w:rsidP="00D5487D">
            <w:pPr>
              <w:jc w:val="center"/>
              <w:rPr>
                <w:sz w:val="21"/>
                <w:szCs w:val="21"/>
              </w:rPr>
            </w:pPr>
            <w:r w:rsidRPr="00345F9A">
              <w:rPr>
                <w:sz w:val="21"/>
                <w:szCs w:val="21"/>
              </w:rPr>
              <w:t>кВтч/</w:t>
            </w:r>
            <w:r w:rsidR="00F61D35">
              <w:rPr>
                <w:sz w:val="21"/>
                <w:szCs w:val="21"/>
              </w:rPr>
              <w:t xml:space="preserve"> </w:t>
            </w:r>
            <w:r w:rsidRPr="00345F9A">
              <w:rPr>
                <w:sz w:val="21"/>
                <w:szCs w:val="21"/>
              </w:rPr>
              <w:t>кв.м</w:t>
            </w:r>
          </w:p>
        </w:tc>
        <w:tc>
          <w:tcPr>
            <w:tcW w:w="992" w:type="dxa"/>
            <w:vAlign w:val="center"/>
          </w:tcPr>
          <w:p w:rsidR="00ED0BFC" w:rsidRPr="00345F9A" w:rsidRDefault="00ED0BFC" w:rsidP="00D5487D">
            <w:pPr>
              <w:jc w:val="center"/>
            </w:pPr>
            <w:r w:rsidRPr="00345F9A">
              <w:t>1,6</w:t>
            </w:r>
          </w:p>
        </w:tc>
        <w:tc>
          <w:tcPr>
            <w:tcW w:w="992" w:type="dxa"/>
            <w:vAlign w:val="center"/>
          </w:tcPr>
          <w:p w:rsidR="00ED0BFC" w:rsidRPr="00345F9A" w:rsidRDefault="00ED0BFC" w:rsidP="00D5487D">
            <w:pPr>
              <w:jc w:val="center"/>
            </w:pPr>
            <w:r w:rsidRPr="00345F9A">
              <w:t>1,6</w:t>
            </w:r>
          </w:p>
        </w:tc>
        <w:tc>
          <w:tcPr>
            <w:tcW w:w="992" w:type="dxa"/>
            <w:vAlign w:val="center"/>
          </w:tcPr>
          <w:p w:rsidR="00ED0BFC" w:rsidRPr="00345F9A" w:rsidRDefault="00ED0BFC" w:rsidP="001C6513">
            <w:pPr>
              <w:jc w:val="center"/>
            </w:pPr>
            <w:r w:rsidRPr="00345F9A">
              <w:t>1,6</w:t>
            </w:r>
          </w:p>
        </w:tc>
        <w:tc>
          <w:tcPr>
            <w:tcW w:w="992" w:type="dxa"/>
            <w:vAlign w:val="center"/>
          </w:tcPr>
          <w:p w:rsidR="00ED0BFC" w:rsidRPr="00345F9A" w:rsidRDefault="00ED0BFC" w:rsidP="00D5487D">
            <w:pPr>
              <w:jc w:val="center"/>
            </w:pPr>
            <w:r w:rsidRPr="00345F9A">
              <w:t>1,6</w:t>
            </w:r>
          </w:p>
        </w:tc>
      </w:tr>
      <w:tr w:rsidR="00ED0BFC" w:rsidRPr="00345F9A" w:rsidTr="001C6513">
        <w:tc>
          <w:tcPr>
            <w:tcW w:w="568" w:type="dxa"/>
            <w:vMerge w:val="restart"/>
          </w:tcPr>
          <w:p w:rsidR="00ED0BFC" w:rsidRPr="00345F9A" w:rsidRDefault="00ED0BFC" w:rsidP="00D5487D">
            <w:pPr>
              <w:jc w:val="center"/>
            </w:pPr>
            <w:r w:rsidRPr="00345F9A">
              <w:t>5</w:t>
            </w:r>
          </w:p>
        </w:tc>
        <w:tc>
          <w:tcPr>
            <w:tcW w:w="2410" w:type="dxa"/>
            <w:vMerge w:val="restart"/>
            <w:vAlign w:val="center"/>
          </w:tcPr>
          <w:p w:rsidR="00ED0BFC" w:rsidRPr="00345F9A" w:rsidRDefault="00ED0BFC" w:rsidP="00D5487D">
            <w:pPr>
              <w:pStyle w:val="Default"/>
              <w:jc w:val="center"/>
            </w:pPr>
            <w:r w:rsidRPr="00345F9A">
              <w:t>Энергосберегающие мероприятия  в транспортном комплексе</w:t>
            </w:r>
          </w:p>
        </w:tc>
        <w:tc>
          <w:tcPr>
            <w:tcW w:w="4394" w:type="dxa"/>
            <w:vAlign w:val="center"/>
          </w:tcPr>
          <w:p w:rsidR="00ED0BFC" w:rsidRPr="00345F9A" w:rsidRDefault="00ED0BFC" w:rsidP="00D5487D">
            <w:r w:rsidRPr="00345F9A">
              <w:t xml:space="preserve">Кол-во высокоэкономичных по использованию моторного топлива и электрической энергии (в т.ч. относящихся к объектам с высоким классом </w:t>
            </w:r>
            <w:proofErr w:type="spellStart"/>
            <w:r w:rsidRPr="00345F9A">
              <w:t>энергоэффективн</w:t>
            </w:r>
            <w:proofErr w:type="spellEnd"/>
            <w:r w:rsidRPr="00345F9A">
              <w:t xml:space="preserve">.) трансп. средств, относящихся к обществен.  транспорту, регулирование тарифов на услуги по перевозке на котором осуществляется муниципальным образованием </w:t>
            </w:r>
          </w:p>
        </w:tc>
        <w:tc>
          <w:tcPr>
            <w:tcW w:w="3402" w:type="dxa"/>
            <w:vAlign w:val="center"/>
          </w:tcPr>
          <w:p w:rsidR="00ED0BFC" w:rsidRPr="00345F9A" w:rsidRDefault="00ED0BFC" w:rsidP="00D5487D">
            <w:pPr>
              <w:rPr>
                <w:sz w:val="21"/>
                <w:szCs w:val="21"/>
              </w:rPr>
            </w:pPr>
            <w:r w:rsidRPr="00345F9A">
              <w:rPr>
                <w:sz w:val="21"/>
                <w:szCs w:val="21"/>
              </w:rPr>
              <w:t xml:space="preserve">Кол-во высокоэкономичных по использованию моторного топлива и электрической энергии (в т.ч. относящихся к объектам с высоким классом </w:t>
            </w:r>
            <w:proofErr w:type="spellStart"/>
            <w:r w:rsidRPr="00345F9A">
              <w:rPr>
                <w:sz w:val="21"/>
                <w:szCs w:val="21"/>
              </w:rPr>
              <w:t>энергоэффективн</w:t>
            </w:r>
            <w:proofErr w:type="spellEnd"/>
            <w:r w:rsidRPr="00345F9A">
              <w:rPr>
                <w:sz w:val="21"/>
                <w:szCs w:val="21"/>
              </w:rPr>
              <w:t xml:space="preserve">.) трансп. средств, относящихся к обществен.  транспорту, регулирование тарифов на услуги по перевозке на котором осуществляется муниципальным образованием </w:t>
            </w:r>
          </w:p>
        </w:tc>
        <w:tc>
          <w:tcPr>
            <w:tcW w:w="851" w:type="dxa"/>
            <w:vAlign w:val="center"/>
          </w:tcPr>
          <w:p w:rsidR="00ED0BFC" w:rsidRPr="00345F9A" w:rsidRDefault="00ED0BFC" w:rsidP="00D5487D">
            <w:pPr>
              <w:jc w:val="center"/>
              <w:rPr>
                <w:sz w:val="21"/>
                <w:szCs w:val="21"/>
              </w:rPr>
            </w:pPr>
            <w:r w:rsidRPr="00345F9A">
              <w:rPr>
                <w:sz w:val="21"/>
                <w:szCs w:val="21"/>
              </w:rPr>
              <w:t>ед.</w:t>
            </w:r>
          </w:p>
        </w:tc>
        <w:tc>
          <w:tcPr>
            <w:tcW w:w="992" w:type="dxa"/>
            <w:vAlign w:val="center"/>
          </w:tcPr>
          <w:p w:rsidR="00ED0BFC" w:rsidRPr="00345F9A" w:rsidRDefault="00ED0BFC" w:rsidP="00D5487D">
            <w:pPr>
              <w:jc w:val="center"/>
            </w:pPr>
            <w:r w:rsidRPr="00345F9A">
              <w:t>400</w:t>
            </w:r>
          </w:p>
        </w:tc>
        <w:tc>
          <w:tcPr>
            <w:tcW w:w="992" w:type="dxa"/>
            <w:shd w:val="clear" w:color="auto" w:fill="auto"/>
            <w:vAlign w:val="center"/>
          </w:tcPr>
          <w:p w:rsidR="00ED0BFC" w:rsidRPr="00345F9A" w:rsidRDefault="00ED0BFC" w:rsidP="00D5487D">
            <w:pPr>
              <w:jc w:val="center"/>
            </w:pPr>
            <w:r w:rsidRPr="00345F9A">
              <w:t>450</w:t>
            </w:r>
          </w:p>
        </w:tc>
        <w:tc>
          <w:tcPr>
            <w:tcW w:w="992" w:type="dxa"/>
            <w:vAlign w:val="center"/>
          </w:tcPr>
          <w:p w:rsidR="00ED0BFC" w:rsidRPr="00345F9A" w:rsidRDefault="00ED0BFC" w:rsidP="001C6513">
            <w:pPr>
              <w:jc w:val="center"/>
            </w:pPr>
            <w:r w:rsidRPr="00345F9A">
              <w:t>450</w:t>
            </w:r>
          </w:p>
        </w:tc>
        <w:tc>
          <w:tcPr>
            <w:tcW w:w="992" w:type="dxa"/>
            <w:shd w:val="clear" w:color="auto" w:fill="auto"/>
            <w:vAlign w:val="center"/>
          </w:tcPr>
          <w:p w:rsidR="00ED0BFC" w:rsidRPr="00345F9A" w:rsidRDefault="00ED0BFC" w:rsidP="00D5487D">
            <w:pPr>
              <w:jc w:val="center"/>
            </w:pPr>
            <w:r w:rsidRPr="00345F9A">
              <w:t>450</w:t>
            </w:r>
          </w:p>
        </w:tc>
      </w:tr>
      <w:tr w:rsidR="00ED0BFC" w:rsidRPr="00345F9A" w:rsidTr="001C6513">
        <w:tc>
          <w:tcPr>
            <w:tcW w:w="568" w:type="dxa"/>
            <w:vMerge/>
            <w:vAlign w:val="center"/>
          </w:tcPr>
          <w:p w:rsidR="00ED0BFC" w:rsidRPr="00345F9A" w:rsidRDefault="00ED0BFC" w:rsidP="00D5487D">
            <w:pPr>
              <w:jc w:val="center"/>
            </w:pPr>
          </w:p>
        </w:tc>
        <w:tc>
          <w:tcPr>
            <w:tcW w:w="2410" w:type="dxa"/>
            <w:vMerge/>
            <w:vAlign w:val="center"/>
          </w:tcPr>
          <w:p w:rsidR="00ED0BFC" w:rsidRPr="00345F9A" w:rsidRDefault="00ED0BFC" w:rsidP="00D5487D">
            <w:pPr>
              <w:pStyle w:val="Default"/>
              <w:jc w:val="center"/>
            </w:pPr>
          </w:p>
        </w:tc>
        <w:tc>
          <w:tcPr>
            <w:tcW w:w="4394" w:type="dxa"/>
            <w:vAlign w:val="center"/>
          </w:tcPr>
          <w:p w:rsidR="00ED0BFC" w:rsidRPr="00345F9A" w:rsidRDefault="00ED0BFC" w:rsidP="00D5487D">
            <w:r w:rsidRPr="00345F9A">
              <w:t>Количество транспортных средств, относящихся к обществ</w:t>
            </w:r>
            <w:proofErr w:type="gramStart"/>
            <w:r w:rsidRPr="00345F9A">
              <w:t>.</w:t>
            </w:r>
            <w:proofErr w:type="gramEnd"/>
            <w:r w:rsidRPr="00345F9A">
              <w:t xml:space="preserve">  </w:t>
            </w:r>
            <w:proofErr w:type="gramStart"/>
            <w:r w:rsidRPr="00345F9A">
              <w:t>т</w:t>
            </w:r>
            <w:proofErr w:type="gramEnd"/>
            <w:r w:rsidRPr="00345F9A">
              <w:t>ранспорту, регулирование тарифов на услуги по перевозке на котором осуществляется муниципальным образованием, в отношении которых проведены мероприятия по энергосбережению и повышению энергоэффективности, в т.ч.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w:t>
            </w:r>
          </w:p>
        </w:tc>
        <w:tc>
          <w:tcPr>
            <w:tcW w:w="3402" w:type="dxa"/>
            <w:vAlign w:val="center"/>
          </w:tcPr>
          <w:p w:rsidR="00ED0BFC" w:rsidRDefault="00ED0BFC" w:rsidP="00D5487D">
            <w:pPr>
              <w:rPr>
                <w:sz w:val="21"/>
                <w:szCs w:val="21"/>
              </w:rPr>
            </w:pPr>
            <w:r w:rsidRPr="00345F9A">
              <w:rPr>
                <w:sz w:val="21"/>
                <w:szCs w:val="21"/>
              </w:rPr>
              <w:t>Количество транспортных средств, относящихся к обществ</w:t>
            </w:r>
            <w:proofErr w:type="gramStart"/>
            <w:r w:rsidRPr="00345F9A">
              <w:rPr>
                <w:sz w:val="21"/>
                <w:szCs w:val="21"/>
              </w:rPr>
              <w:t>.</w:t>
            </w:r>
            <w:proofErr w:type="gramEnd"/>
            <w:r w:rsidRPr="00345F9A">
              <w:rPr>
                <w:sz w:val="21"/>
                <w:szCs w:val="21"/>
              </w:rPr>
              <w:t xml:space="preserve">  </w:t>
            </w:r>
            <w:proofErr w:type="gramStart"/>
            <w:r w:rsidRPr="00345F9A">
              <w:rPr>
                <w:sz w:val="21"/>
                <w:szCs w:val="21"/>
              </w:rPr>
              <w:t>т</w:t>
            </w:r>
            <w:proofErr w:type="gramEnd"/>
            <w:r w:rsidRPr="00345F9A">
              <w:rPr>
                <w:sz w:val="21"/>
                <w:szCs w:val="21"/>
              </w:rPr>
              <w:t>ранспорту, регулирование тарифов на услуги по перевозке на котором осуществляется муниципальным образованием, в отношении которых проведены мероприятия по энергосбережению и повышению энергоэффективности, в т.ч.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w:t>
            </w:r>
          </w:p>
          <w:p w:rsidR="00ED0BFC" w:rsidRPr="00345F9A" w:rsidRDefault="00ED0BFC" w:rsidP="00D5487D">
            <w:pPr>
              <w:rPr>
                <w:sz w:val="21"/>
                <w:szCs w:val="21"/>
              </w:rPr>
            </w:pPr>
          </w:p>
        </w:tc>
        <w:tc>
          <w:tcPr>
            <w:tcW w:w="851" w:type="dxa"/>
            <w:vAlign w:val="center"/>
          </w:tcPr>
          <w:p w:rsidR="00ED0BFC" w:rsidRPr="00345F9A" w:rsidRDefault="00ED0BFC" w:rsidP="00D5487D">
            <w:pPr>
              <w:jc w:val="center"/>
              <w:rPr>
                <w:sz w:val="21"/>
                <w:szCs w:val="21"/>
              </w:rPr>
            </w:pPr>
            <w:r w:rsidRPr="00345F9A">
              <w:rPr>
                <w:sz w:val="21"/>
                <w:szCs w:val="21"/>
              </w:rPr>
              <w:t>ед.</w:t>
            </w:r>
          </w:p>
        </w:tc>
        <w:tc>
          <w:tcPr>
            <w:tcW w:w="992" w:type="dxa"/>
            <w:vAlign w:val="center"/>
          </w:tcPr>
          <w:p w:rsidR="00ED0BFC" w:rsidRPr="00345F9A" w:rsidRDefault="00ED0BFC" w:rsidP="00D5487D">
            <w:pPr>
              <w:jc w:val="center"/>
            </w:pPr>
            <w:r w:rsidRPr="00345F9A">
              <w:t>50</w:t>
            </w:r>
          </w:p>
        </w:tc>
        <w:tc>
          <w:tcPr>
            <w:tcW w:w="992" w:type="dxa"/>
            <w:shd w:val="clear" w:color="auto" w:fill="auto"/>
            <w:vAlign w:val="center"/>
          </w:tcPr>
          <w:p w:rsidR="00ED0BFC" w:rsidRPr="00345F9A" w:rsidRDefault="00ED0BFC" w:rsidP="00D5487D">
            <w:pPr>
              <w:jc w:val="center"/>
            </w:pPr>
            <w:r w:rsidRPr="00345F9A">
              <w:t>50</w:t>
            </w:r>
          </w:p>
        </w:tc>
        <w:tc>
          <w:tcPr>
            <w:tcW w:w="992" w:type="dxa"/>
            <w:vAlign w:val="center"/>
          </w:tcPr>
          <w:p w:rsidR="00ED0BFC" w:rsidRPr="00345F9A" w:rsidRDefault="00ED0BFC" w:rsidP="001C6513">
            <w:pPr>
              <w:jc w:val="center"/>
            </w:pPr>
            <w:r w:rsidRPr="00345F9A">
              <w:t>50</w:t>
            </w:r>
          </w:p>
        </w:tc>
        <w:tc>
          <w:tcPr>
            <w:tcW w:w="992" w:type="dxa"/>
            <w:shd w:val="clear" w:color="auto" w:fill="auto"/>
            <w:vAlign w:val="center"/>
          </w:tcPr>
          <w:p w:rsidR="00ED0BFC" w:rsidRPr="00345F9A" w:rsidRDefault="00ED0BFC" w:rsidP="00D5487D">
            <w:pPr>
              <w:jc w:val="center"/>
            </w:pPr>
            <w:r w:rsidRPr="00345F9A">
              <w:t>50</w:t>
            </w:r>
          </w:p>
        </w:tc>
      </w:tr>
      <w:tr w:rsidR="00ED0BFC" w:rsidRPr="00345F9A" w:rsidTr="001C6513">
        <w:tc>
          <w:tcPr>
            <w:tcW w:w="568" w:type="dxa"/>
            <w:vMerge/>
          </w:tcPr>
          <w:p w:rsidR="00ED0BFC" w:rsidRPr="00345F9A" w:rsidRDefault="00ED0BFC" w:rsidP="00D5487D">
            <w:pPr>
              <w:jc w:val="center"/>
            </w:pPr>
          </w:p>
        </w:tc>
        <w:tc>
          <w:tcPr>
            <w:tcW w:w="2410" w:type="dxa"/>
            <w:vMerge/>
            <w:vAlign w:val="center"/>
          </w:tcPr>
          <w:p w:rsidR="00ED0BFC" w:rsidRPr="00345F9A" w:rsidRDefault="00ED0BFC" w:rsidP="00D5487D">
            <w:pPr>
              <w:pStyle w:val="Default"/>
              <w:jc w:val="center"/>
            </w:pPr>
          </w:p>
        </w:tc>
        <w:tc>
          <w:tcPr>
            <w:tcW w:w="4394" w:type="dxa"/>
            <w:vAlign w:val="center"/>
          </w:tcPr>
          <w:p w:rsidR="00ED0BFC" w:rsidRPr="00345F9A" w:rsidRDefault="00ED0BFC" w:rsidP="00D5487D">
            <w:r w:rsidRPr="00345F9A">
              <w:t xml:space="preserve">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на которых осуществляется муниципальным образованием </w:t>
            </w:r>
          </w:p>
        </w:tc>
        <w:tc>
          <w:tcPr>
            <w:tcW w:w="3402" w:type="dxa"/>
            <w:vAlign w:val="center"/>
          </w:tcPr>
          <w:p w:rsidR="00ED0BFC" w:rsidRPr="00345F9A" w:rsidRDefault="00ED0BFC" w:rsidP="00D5487D">
            <w:pPr>
              <w:rPr>
                <w:sz w:val="21"/>
                <w:szCs w:val="21"/>
              </w:rPr>
            </w:pPr>
            <w:r w:rsidRPr="00345F9A">
              <w:rPr>
                <w:sz w:val="21"/>
                <w:szCs w:val="21"/>
              </w:rPr>
              <w:t xml:space="preserve">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на которых осуществляется муниципальным образованием </w:t>
            </w:r>
          </w:p>
        </w:tc>
        <w:tc>
          <w:tcPr>
            <w:tcW w:w="851" w:type="dxa"/>
            <w:vAlign w:val="center"/>
          </w:tcPr>
          <w:p w:rsidR="00ED0BFC" w:rsidRPr="00345F9A" w:rsidRDefault="00ED0BFC" w:rsidP="00D5487D">
            <w:pPr>
              <w:jc w:val="center"/>
              <w:rPr>
                <w:sz w:val="21"/>
                <w:szCs w:val="21"/>
              </w:rPr>
            </w:pPr>
            <w:r w:rsidRPr="00345F9A">
              <w:rPr>
                <w:sz w:val="21"/>
                <w:szCs w:val="21"/>
              </w:rPr>
              <w:t>ед.</w:t>
            </w:r>
          </w:p>
        </w:tc>
        <w:tc>
          <w:tcPr>
            <w:tcW w:w="992" w:type="dxa"/>
            <w:vAlign w:val="center"/>
          </w:tcPr>
          <w:p w:rsidR="00ED0BFC" w:rsidRPr="00345F9A" w:rsidRDefault="00ED0BFC" w:rsidP="00D5487D">
            <w:pPr>
              <w:jc w:val="center"/>
            </w:pPr>
            <w:r w:rsidRPr="00345F9A">
              <w:t>275</w:t>
            </w:r>
          </w:p>
        </w:tc>
        <w:tc>
          <w:tcPr>
            <w:tcW w:w="992" w:type="dxa"/>
            <w:shd w:val="clear" w:color="auto" w:fill="auto"/>
            <w:vAlign w:val="center"/>
          </w:tcPr>
          <w:p w:rsidR="00ED0BFC" w:rsidRPr="00345F9A" w:rsidRDefault="00ED0BFC" w:rsidP="00D5487D">
            <w:pPr>
              <w:jc w:val="center"/>
            </w:pPr>
            <w:r w:rsidRPr="00345F9A">
              <w:t>275</w:t>
            </w:r>
          </w:p>
        </w:tc>
        <w:tc>
          <w:tcPr>
            <w:tcW w:w="992" w:type="dxa"/>
            <w:vAlign w:val="center"/>
          </w:tcPr>
          <w:p w:rsidR="00ED0BFC" w:rsidRPr="00345F9A" w:rsidRDefault="00ED0BFC" w:rsidP="001C6513">
            <w:pPr>
              <w:jc w:val="center"/>
            </w:pPr>
            <w:r w:rsidRPr="00345F9A">
              <w:t>275</w:t>
            </w:r>
          </w:p>
        </w:tc>
        <w:tc>
          <w:tcPr>
            <w:tcW w:w="992" w:type="dxa"/>
            <w:shd w:val="clear" w:color="auto" w:fill="auto"/>
            <w:vAlign w:val="center"/>
          </w:tcPr>
          <w:p w:rsidR="00ED0BFC" w:rsidRPr="00345F9A" w:rsidRDefault="00ED0BFC" w:rsidP="00D5487D">
            <w:pPr>
              <w:jc w:val="center"/>
            </w:pPr>
            <w:r w:rsidRPr="00345F9A">
              <w:t>275</w:t>
            </w:r>
          </w:p>
        </w:tc>
      </w:tr>
    </w:tbl>
    <w:p w:rsidR="00D5487D" w:rsidRDefault="00D5487D" w:rsidP="00D5487D">
      <w:pPr>
        <w:pStyle w:val="ConsPlusNonformat"/>
        <w:jc w:val="both"/>
        <w:rPr>
          <w:rFonts w:ascii="Times New Roman" w:hAnsi="Times New Roman" w:cs="Times New Roman"/>
          <w:b/>
          <w:sz w:val="28"/>
          <w:szCs w:val="28"/>
        </w:rPr>
        <w:sectPr w:rsidR="00D5487D" w:rsidSect="00D5487D">
          <w:pgSz w:w="16838" w:h="11906" w:orient="landscape"/>
          <w:pgMar w:top="1418" w:right="1134" w:bottom="851" w:left="1134" w:header="709" w:footer="709" w:gutter="0"/>
          <w:pgNumType w:start="18"/>
          <w:cols w:space="708"/>
          <w:docGrid w:linePitch="360"/>
        </w:sectPr>
      </w:pPr>
    </w:p>
    <w:p w:rsidR="00D5487D" w:rsidRDefault="00D5487D" w:rsidP="00D5487D">
      <w:pPr>
        <w:pStyle w:val="ConsPlusNonformat"/>
        <w:jc w:val="both"/>
        <w:rPr>
          <w:rFonts w:ascii="Times New Roman" w:hAnsi="Times New Roman" w:cs="Times New Roman"/>
          <w:b/>
          <w:sz w:val="28"/>
          <w:szCs w:val="28"/>
        </w:rPr>
      </w:pPr>
    </w:p>
    <w:p w:rsidR="00D5487D" w:rsidRPr="003A307C" w:rsidRDefault="00D5487D" w:rsidP="00D5487D">
      <w:pPr>
        <w:pStyle w:val="ConsPlusNonformat"/>
        <w:jc w:val="both"/>
        <w:rPr>
          <w:rFonts w:ascii="Times New Roman" w:hAnsi="Times New Roman" w:cs="Times New Roman"/>
          <w:b/>
          <w:sz w:val="28"/>
          <w:szCs w:val="28"/>
        </w:rPr>
      </w:pPr>
    </w:p>
    <w:p w:rsidR="00F50696" w:rsidRDefault="00F50696" w:rsidP="009F428A">
      <w:pPr>
        <w:rPr>
          <w:b/>
          <w:sz w:val="28"/>
          <w:szCs w:val="28"/>
        </w:rPr>
      </w:pPr>
    </w:p>
    <w:p w:rsidR="00F378D4" w:rsidRDefault="00F378D4" w:rsidP="00F378D4">
      <w:pPr>
        <w:pStyle w:val="ConsPlusNonformat"/>
        <w:ind w:firstLine="709"/>
        <w:jc w:val="both"/>
        <w:rPr>
          <w:rFonts w:ascii="Times New Roman" w:hAnsi="Times New Roman" w:cs="Times New Roman"/>
          <w:sz w:val="28"/>
          <w:szCs w:val="28"/>
        </w:rPr>
      </w:pPr>
    </w:p>
    <w:p w:rsidR="008B2CF1" w:rsidRDefault="008B2CF1" w:rsidP="00F378D4">
      <w:pPr>
        <w:pStyle w:val="ConsPlusNonformat"/>
        <w:ind w:firstLine="709"/>
        <w:jc w:val="both"/>
        <w:rPr>
          <w:rFonts w:ascii="Times New Roman" w:hAnsi="Times New Roman" w:cs="Times New Roman"/>
          <w:sz w:val="28"/>
          <w:szCs w:val="28"/>
        </w:rPr>
      </w:pPr>
    </w:p>
    <w:p w:rsidR="008B2CF1" w:rsidRDefault="008B2CF1" w:rsidP="00F378D4">
      <w:pPr>
        <w:pStyle w:val="ConsPlusNonformat"/>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4926"/>
        <w:gridCol w:w="4927"/>
      </w:tblGrid>
      <w:tr w:rsidR="003A636C" w:rsidRPr="00B77C92" w:rsidTr="00B77C92">
        <w:tc>
          <w:tcPr>
            <w:tcW w:w="4926" w:type="dxa"/>
          </w:tcPr>
          <w:p w:rsidR="003A636C" w:rsidRPr="00B77C92" w:rsidRDefault="003A636C" w:rsidP="003A636C">
            <w:pPr>
              <w:pStyle w:val="ConsPlusNonformat"/>
              <w:rPr>
                <w:rFonts w:ascii="Times New Roman" w:hAnsi="Times New Roman" w:cs="Times New Roman"/>
                <w:sz w:val="28"/>
                <w:szCs w:val="28"/>
              </w:rPr>
            </w:pPr>
          </w:p>
        </w:tc>
        <w:tc>
          <w:tcPr>
            <w:tcW w:w="4927" w:type="dxa"/>
          </w:tcPr>
          <w:p w:rsidR="003A636C" w:rsidRPr="00B77C92" w:rsidRDefault="003A636C" w:rsidP="00B77C92">
            <w:pPr>
              <w:pStyle w:val="ConsPlusNonformat"/>
              <w:jc w:val="right"/>
              <w:rPr>
                <w:rFonts w:ascii="Times New Roman" w:hAnsi="Times New Roman" w:cs="Times New Roman"/>
                <w:sz w:val="28"/>
                <w:szCs w:val="28"/>
              </w:rPr>
            </w:pPr>
          </w:p>
        </w:tc>
      </w:tr>
    </w:tbl>
    <w:p w:rsidR="00CC6E22" w:rsidRPr="004637AF" w:rsidRDefault="00CC6E22" w:rsidP="00917175">
      <w:pPr>
        <w:tabs>
          <w:tab w:val="left" w:pos="1005"/>
        </w:tabs>
      </w:pPr>
    </w:p>
    <w:sectPr w:rsidR="00CC6E22" w:rsidRPr="004637AF" w:rsidSect="00D14959">
      <w:pgSz w:w="11906" w:h="16838"/>
      <w:pgMar w:top="1134" w:right="851" w:bottom="1134" w:left="1418" w:header="709" w:footer="709"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628" w:rsidRDefault="00D71628">
      <w:r>
        <w:separator/>
      </w:r>
    </w:p>
    <w:p w:rsidR="00D71628" w:rsidRDefault="00D71628"/>
  </w:endnote>
  <w:endnote w:type="continuationSeparator" w:id="0">
    <w:p w:rsidR="00D71628" w:rsidRDefault="00D71628">
      <w:r>
        <w:continuationSeparator/>
      </w:r>
    </w:p>
    <w:p w:rsidR="00D71628" w:rsidRDefault="00D716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628" w:rsidRDefault="00D71628">
      <w:r>
        <w:separator/>
      </w:r>
    </w:p>
    <w:p w:rsidR="00D71628" w:rsidRDefault="00D71628"/>
  </w:footnote>
  <w:footnote w:type="continuationSeparator" w:id="0">
    <w:p w:rsidR="00D71628" w:rsidRDefault="00D71628">
      <w:r>
        <w:continuationSeparator/>
      </w:r>
    </w:p>
    <w:p w:rsidR="00D71628" w:rsidRDefault="00D7162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60A"/>
    <w:multiLevelType w:val="hybridMultilevel"/>
    <w:tmpl w:val="F03245B2"/>
    <w:lvl w:ilvl="0" w:tplc="CFB4E6F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BB714D"/>
    <w:multiLevelType w:val="hybridMultilevel"/>
    <w:tmpl w:val="E670F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B730B4"/>
    <w:multiLevelType w:val="multilevel"/>
    <w:tmpl w:val="3FB8E9DC"/>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0A382BD1"/>
    <w:multiLevelType w:val="hybridMultilevel"/>
    <w:tmpl w:val="727EBB12"/>
    <w:lvl w:ilvl="0" w:tplc="F7227B1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A34C77"/>
    <w:multiLevelType w:val="hybridMultilevel"/>
    <w:tmpl w:val="62E2D9AE"/>
    <w:lvl w:ilvl="0" w:tplc="ACD6043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09001C"/>
    <w:multiLevelType w:val="hybridMultilevel"/>
    <w:tmpl w:val="B2C25E88"/>
    <w:lvl w:ilvl="0" w:tplc="966410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CF6596F"/>
    <w:multiLevelType w:val="hybridMultilevel"/>
    <w:tmpl w:val="69BA8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795E95"/>
    <w:multiLevelType w:val="hybridMultilevel"/>
    <w:tmpl w:val="67164C38"/>
    <w:lvl w:ilvl="0" w:tplc="9E5812A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724272"/>
    <w:multiLevelType w:val="hybridMultilevel"/>
    <w:tmpl w:val="87EA94A2"/>
    <w:lvl w:ilvl="0" w:tplc="89589B5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C768F2"/>
    <w:multiLevelType w:val="hybridMultilevel"/>
    <w:tmpl w:val="A5240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8818A6"/>
    <w:multiLevelType w:val="hybridMultilevel"/>
    <w:tmpl w:val="0B32D124"/>
    <w:lvl w:ilvl="0" w:tplc="DA64A73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2FB3F6F"/>
    <w:multiLevelType w:val="multilevel"/>
    <w:tmpl w:val="2694558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24685FEB"/>
    <w:multiLevelType w:val="hybridMultilevel"/>
    <w:tmpl w:val="00C8422C"/>
    <w:lvl w:ilvl="0" w:tplc="CFB4E6F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88E1566"/>
    <w:multiLevelType w:val="hybridMultilevel"/>
    <w:tmpl w:val="A7EEBF7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D85DC1"/>
    <w:multiLevelType w:val="hybridMultilevel"/>
    <w:tmpl w:val="33500C20"/>
    <w:lvl w:ilvl="0" w:tplc="5BE4CA2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8D19D2"/>
    <w:multiLevelType w:val="hybridMultilevel"/>
    <w:tmpl w:val="88D61122"/>
    <w:lvl w:ilvl="0" w:tplc="4B903A5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9A63CE"/>
    <w:multiLevelType w:val="hybridMultilevel"/>
    <w:tmpl w:val="E6862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810F9C"/>
    <w:multiLevelType w:val="hybridMultilevel"/>
    <w:tmpl w:val="2B0CE7A8"/>
    <w:lvl w:ilvl="0" w:tplc="B58E8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CF40BB6"/>
    <w:multiLevelType w:val="hybridMultilevel"/>
    <w:tmpl w:val="CC0C70B6"/>
    <w:lvl w:ilvl="0" w:tplc="CFB4E6F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EB2912"/>
    <w:multiLevelType w:val="hybridMultilevel"/>
    <w:tmpl w:val="4E7C6326"/>
    <w:lvl w:ilvl="0" w:tplc="CFB4E6F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9450EC"/>
    <w:multiLevelType w:val="multilevel"/>
    <w:tmpl w:val="BCF8FE6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CE23CC8"/>
    <w:multiLevelType w:val="hybridMultilevel"/>
    <w:tmpl w:val="3D228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DD5A97"/>
    <w:multiLevelType w:val="multilevel"/>
    <w:tmpl w:val="3FB8E9DC"/>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1"/>
  </w:num>
  <w:num w:numId="2">
    <w:abstractNumId w:val="16"/>
  </w:num>
  <w:num w:numId="3">
    <w:abstractNumId w:val="13"/>
  </w:num>
  <w:num w:numId="4">
    <w:abstractNumId w:val="9"/>
  </w:num>
  <w:num w:numId="5">
    <w:abstractNumId w:val="20"/>
  </w:num>
  <w:num w:numId="6">
    <w:abstractNumId w:val="8"/>
  </w:num>
  <w:num w:numId="7">
    <w:abstractNumId w:val="15"/>
  </w:num>
  <w:num w:numId="8">
    <w:abstractNumId w:val="3"/>
  </w:num>
  <w:num w:numId="9">
    <w:abstractNumId w:val="4"/>
  </w:num>
  <w:num w:numId="10">
    <w:abstractNumId w:val="7"/>
  </w:num>
  <w:num w:numId="11">
    <w:abstractNumId w:val="14"/>
  </w:num>
  <w:num w:numId="12">
    <w:abstractNumId w:val="21"/>
  </w:num>
  <w:num w:numId="13">
    <w:abstractNumId w:val="10"/>
  </w:num>
  <w:num w:numId="14">
    <w:abstractNumId w:val="17"/>
  </w:num>
  <w:num w:numId="15">
    <w:abstractNumId w:val="19"/>
  </w:num>
  <w:num w:numId="16">
    <w:abstractNumId w:val="0"/>
  </w:num>
  <w:num w:numId="17">
    <w:abstractNumId w:val="5"/>
  </w:num>
  <w:num w:numId="18">
    <w:abstractNumId w:val="12"/>
  </w:num>
  <w:num w:numId="19">
    <w:abstractNumId w:val="18"/>
  </w:num>
  <w:num w:numId="20">
    <w:abstractNumId w:val="11"/>
  </w:num>
  <w:num w:numId="21">
    <w:abstractNumId w:val="22"/>
  </w:num>
  <w:num w:numId="22">
    <w:abstractNumId w:val="6"/>
  </w:num>
  <w:num w:numId="2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evenAndOddHeaders/>
  <w:drawingGridHorizontalSpacing w:val="120"/>
  <w:displayHorizontalDrawingGridEvery w:val="2"/>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2"/>
  </w:compat>
  <w:rsids>
    <w:rsidRoot w:val="008A544D"/>
    <w:rsid w:val="0000271D"/>
    <w:rsid w:val="00002B2E"/>
    <w:rsid w:val="000035E6"/>
    <w:rsid w:val="00010D44"/>
    <w:rsid w:val="00011B1F"/>
    <w:rsid w:val="0001340F"/>
    <w:rsid w:val="00016B23"/>
    <w:rsid w:val="000206A5"/>
    <w:rsid w:val="00020F37"/>
    <w:rsid w:val="00021291"/>
    <w:rsid w:val="00023456"/>
    <w:rsid w:val="0002421A"/>
    <w:rsid w:val="00030F03"/>
    <w:rsid w:val="00032C3E"/>
    <w:rsid w:val="0003314C"/>
    <w:rsid w:val="00033713"/>
    <w:rsid w:val="000344E3"/>
    <w:rsid w:val="00034F4B"/>
    <w:rsid w:val="0003542A"/>
    <w:rsid w:val="000420D8"/>
    <w:rsid w:val="000423B8"/>
    <w:rsid w:val="00042BA1"/>
    <w:rsid w:val="000434E2"/>
    <w:rsid w:val="000449DE"/>
    <w:rsid w:val="00045695"/>
    <w:rsid w:val="00051A2C"/>
    <w:rsid w:val="000524CF"/>
    <w:rsid w:val="00054F0B"/>
    <w:rsid w:val="00055239"/>
    <w:rsid w:val="000554DE"/>
    <w:rsid w:val="000560A8"/>
    <w:rsid w:val="00057F56"/>
    <w:rsid w:val="0006042A"/>
    <w:rsid w:val="0006044E"/>
    <w:rsid w:val="00062B22"/>
    <w:rsid w:val="00064B72"/>
    <w:rsid w:val="00065171"/>
    <w:rsid w:val="00067E3F"/>
    <w:rsid w:val="00067F26"/>
    <w:rsid w:val="000705A5"/>
    <w:rsid w:val="00070DBD"/>
    <w:rsid w:val="00077037"/>
    <w:rsid w:val="000775F7"/>
    <w:rsid w:val="000809AD"/>
    <w:rsid w:val="00081224"/>
    <w:rsid w:val="00086C17"/>
    <w:rsid w:val="00086D89"/>
    <w:rsid w:val="00086E5F"/>
    <w:rsid w:val="00092D49"/>
    <w:rsid w:val="00093961"/>
    <w:rsid w:val="0009580A"/>
    <w:rsid w:val="00095C2F"/>
    <w:rsid w:val="000A1F93"/>
    <w:rsid w:val="000A1FF4"/>
    <w:rsid w:val="000A2547"/>
    <w:rsid w:val="000A301B"/>
    <w:rsid w:val="000A5A96"/>
    <w:rsid w:val="000A7353"/>
    <w:rsid w:val="000B0575"/>
    <w:rsid w:val="000B0DFE"/>
    <w:rsid w:val="000B1540"/>
    <w:rsid w:val="000B18F6"/>
    <w:rsid w:val="000B3F26"/>
    <w:rsid w:val="000C1C3A"/>
    <w:rsid w:val="000C4059"/>
    <w:rsid w:val="000C48A2"/>
    <w:rsid w:val="000C4CA9"/>
    <w:rsid w:val="000C564F"/>
    <w:rsid w:val="000C74C2"/>
    <w:rsid w:val="000D2210"/>
    <w:rsid w:val="000D2335"/>
    <w:rsid w:val="000D3F15"/>
    <w:rsid w:val="000D6E88"/>
    <w:rsid w:val="000E096C"/>
    <w:rsid w:val="000E4B6F"/>
    <w:rsid w:val="000E7B7B"/>
    <w:rsid w:val="000E7E8E"/>
    <w:rsid w:val="000F0907"/>
    <w:rsid w:val="000F30E6"/>
    <w:rsid w:val="000F47F6"/>
    <w:rsid w:val="000F4A54"/>
    <w:rsid w:val="000F7153"/>
    <w:rsid w:val="000F7E95"/>
    <w:rsid w:val="001025FC"/>
    <w:rsid w:val="00104AA8"/>
    <w:rsid w:val="0010531B"/>
    <w:rsid w:val="00105875"/>
    <w:rsid w:val="00106DC2"/>
    <w:rsid w:val="00107B88"/>
    <w:rsid w:val="001111F0"/>
    <w:rsid w:val="001143E8"/>
    <w:rsid w:val="0011617D"/>
    <w:rsid w:val="00116539"/>
    <w:rsid w:val="0012037A"/>
    <w:rsid w:val="00121D91"/>
    <w:rsid w:val="00121E3D"/>
    <w:rsid w:val="00123D87"/>
    <w:rsid w:val="00126218"/>
    <w:rsid w:val="00130E46"/>
    <w:rsid w:val="00134E16"/>
    <w:rsid w:val="001361B2"/>
    <w:rsid w:val="00136BEA"/>
    <w:rsid w:val="0014424E"/>
    <w:rsid w:val="00145295"/>
    <w:rsid w:val="00145ECA"/>
    <w:rsid w:val="00147739"/>
    <w:rsid w:val="001506B6"/>
    <w:rsid w:val="00150821"/>
    <w:rsid w:val="00151767"/>
    <w:rsid w:val="00152413"/>
    <w:rsid w:val="00154ECA"/>
    <w:rsid w:val="0015767B"/>
    <w:rsid w:val="00157979"/>
    <w:rsid w:val="00161417"/>
    <w:rsid w:val="0016255F"/>
    <w:rsid w:val="00163896"/>
    <w:rsid w:val="00165131"/>
    <w:rsid w:val="00171133"/>
    <w:rsid w:val="001728F3"/>
    <w:rsid w:val="00172C5B"/>
    <w:rsid w:val="00173CFE"/>
    <w:rsid w:val="0017501A"/>
    <w:rsid w:val="00180C1F"/>
    <w:rsid w:val="00181384"/>
    <w:rsid w:val="001815AE"/>
    <w:rsid w:val="00181A2C"/>
    <w:rsid w:val="00182CFC"/>
    <w:rsid w:val="00184387"/>
    <w:rsid w:val="001859BC"/>
    <w:rsid w:val="0018603D"/>
    <w:rsid w:val="00192E83"/>
    <w:rsid w:val="001962CD"/>
    <w:rsid w:val="00196430"/>
    <w:rsid w:val="001A0386"/>
    <w:rsid w:val="001A0414"/>
    <w:rsid w:val="001A091F"/>
    <w:rsid w:val="001A09BA"/>
    <w:rsid w:val="001A37AB"/>
    <w:rsid w:val="001A4BFE"/>
    <w:rsid w:val="001A4D5F"/>
    <w:rsid w:val="001A5E59"/>
    <w:rsid w:val="001A6A0F"/>
    <w:rsid w:val="001B083A"/>
    <w:rsid w:val="001B0877"/>
    <w:rsid w:val="001B125B"/>
    <w:rsid w:val="001B1898"/>
    <w:rsid w:val="001B1F03"/>
    <w:rsid w:val="001B3977"/>
    <w:rsid w:val="001B4DA9"/>
    <w:rsid w:val="001B4F4E"/>
    <w:rsid w:val="001B5567"/>
    <w:rsid w:val="001B575F"/>
    <w:rsid w:val="001B6499"/>
    <w:rsid w:val="001B7032"/>
    <w:rsid w:val="001B7637"/>
    <w:rsid w:val="001C047E"/>
    <w:rsid w:val="001C42DA"/>
    <w:rsid w:val="001C6513"/>
    <w:rsid w:val="001D155D"/>
    <w:rsid w:val="001D172A"/>
    <w:rsid w:val="001D1A9A"/>
    <w:rsid w:val="001D1CD1"/>
    <w:rsid w:val="001D3407"/>
    <w:rsid w:val="001D6A96"/>
    <w:rsid w:val="001E06AC"/>
    <w:rsid w:val="001E1C75"/>
    <w:rsid w:val="001F193C"/>
    <w:rsid w:val="001F67E0"/>
    <w:rsid w:val="001F7C5D"/>
    <w:rsid w:val="00202CB9"/>
    <w:rsid w:val="00206BF4"/>
    <w:rsid w:val="00211274"/>
    <w:rsid w:val="0021183C"/>
    <w:rsid w:val="0021651F"/>
    <w:rsid w:val="00216B7C"/>
    <w:rsid w:val="00220DC3"/>
    <w:rsid w:val="002220A0"/>
    <w:rsid w:val="00222B88"/>
    <w:rsid w:val="002230E6"/>
    <w:rsid w:val="0022496B"/>
    <w:rsid w:val="00225427"/>
    <w:rsid w:val="00226ECA"/>
    <w:rsid w:val="002270CB"/>
    <w:rsid w:val="00227C6D"/>
    <w:rsid w:val="00227D76"/>
    <w:rsid w:val="002311BB"/>
    <w:rsid w:val="002349AC"/>
    <w:rsid w:val="002363BC"/>
    <w:rsid w:val="00236565"/>
    <w:rsid w:val="00236A77"/>
    <w:rsid w:val="00236DD8"/>
    <w:rsid w:val="002378B0"/>
    <w:rsid w:val="00237E7F"/>
    <w:rsid w:val="002410FF"/>
    <w:rsid w:val="0024158B"/>
    <w:rsid w:val="00241EA7"/>
    <w:rsid w:val="002544D8"/>
    <w:rsid w:val="00254761"/>
    <w:rsid w:val="00254C79"/>
    <w:rsid w:val="00255552"/>
    <w:rsid w:val="002556BA"/>
    <w:rsid w:val="0025603D"/>
    <w:rsid w:val="00257795"/>
    <w:rsid w:val="00257CE2"/>
    <w:rsid w:val="00260080"/>
    <w:rsid w:val="00260492"/>
    <w:rsid w:val="002613EC"/>
    <w:rsid w:val="00263BE0"/>
    <w:rsid w:val="00264FF6"/>
    <w:rsid w:val="002750D8"/>
    <w:rsid w:val="002800AC"/>
    <w:rsid w:val="00282497"/>
    <w:rsid w:val="002848B3"/>
    <w:rsid w:val="00285BFF"/>
    <w:rsid w:val="002868AC"/>
    <w:rsid w:val="00286A33"/>
    <w:rsid w:val="002906ED"/>
    <w:rsid w:val="00291846"/>
    <w:rsid w:val="00291A95"/>
    <w:rsid w:val="00291C82"/>
    <w:rsid w:val="00291F45"/>
    <w:rsid w:val="002922AD"/>
    <w:rsid w:val="00294F8E"/>
    <w:rsid w:val="00295A6D"/>
    <w:rsid w:val="002A03AD"/>
    <w:rsid w:val="002A5046"/>
    <w:rsid w:val="002A7084"/>
    <w:rsid w:val="002A733B"/>
    <w:rsid w:val="002A7A8D"/>
    <w:rsid w:val="002B07EE"/>
    <w:rsid w:val="002B40A1"/>
    <w:rsid w:val="002B490A"/>
    <w:rsid w:val="002B552F"/>
    <w:rsid w:val="002B63BD"/>
    <w:rsid w:val="002B7728"/>
    <w:rsid w:val="002C4670"/>
    <w:rsid w:val="002C480F"/>
    <w:rsid w:val="002C63EA"/>
    <w:rsid w:val="002C6A8F"/>
    <w:rsid w:val="002D0643"/>
    <w:rsid w:val="002D30AA"/>
    <w:rsid w:val="002D426C"/>
    <w:rsid w:val="002D512B"/>
    <w:rsid w:val="002D5FA0"/>
    <w:rsid w:val="002D64C9"/>
    <w:rsid w:val="002D6768"/>
    <w:rsid w:val="002D6C8B"/>
    <w:rsid w:val="002E03BB"/>
    <w:rsid w:val="002E148A"/>
    <w:rsid w:val="002E1701"/>
    <w:rsid w:val="002E642F"/>
    <w:rsid w:val="002F401F"/>
    <w:rsid w:val="002F6635"/>
    <w:rsid w:val="002F74B1"/>
    <w:rsid w:val="00300006"/>
    <w:rsid w:val="0030022B"/>
    <w:rsid w:val="00300616"/>
    <w:rsid w:val="00300EF4"/>
    <w:rsid w:val="00305009"/>
    <w:rsid w:val="003056DD"/>
    <w:rsid w:val="00306299"/>
    <w:rsid w:val="003062AD"/>
    <w:rsid w:val="00310314"/>
    <w:rsid w:val="003115CA"/>
    <w:rsid w:val="00311C34"/>
    <w:rsid w:val="0031273B"/>
    <w:rsid w:val="00321108"/>
    <w:rsid w:val="00321FC2"/>
    <w:rsid w:val="003227B8"/>
    <w:rsid w:val="00325C3F"/>
    <w:rsid w:val="00326737"/>
    <w:rsid w:val="00326822"/>
    <w:rsid w:val="00330A93"/>
    <w:rsid w:val="003316B4"/>
    <w:rsid w:val="00331722"/>
    <w:rsid w:val="00334FBC"/>
    <w:rsid w:val="00335AA3"/>
    <w:rsid w:val="00336AA4"/>
    <w:rsid w:val="003434AC"/>
    <w:rsid w:val="00344777"/>
    <w:rsid w:val="00345C96"/>
    <w:rsid w:val="00347739"/>
    <w:rsid w:val="00351EC7"/>
    <w:rsid w:val="00351FEB"/>
    <w:rsid w:val="00352A59"/>
    <w:rsid w:val="00352B0B"/>
    <w:rsid w:val="003571B8"/>
    <w:rsid w:val="00362BBC"/>
    <w:rsid w:val="00362E4A"/>
    <w:rsid w:val="00363EF7"/>
    <w:rsid w:val="0036412C"/>
    <w:rsid w:val="0036493F"/>
    <w:rsid w:val="00366CA2"/>
    <w:rsid w:val="00367F7C"/>
    <w:rsid w:val="00375403"/>
    <w:rsid w:val="003861E6"/>
    <w:rsid w:val="00386296"/>
    <w:rsid w:val="003906F9"/>
    <w:rsid w:val="00391850"/>
    <w:rsid w:val="0039263A"/>
    <w:rsid w:val="00392FBC"/>
    <w:rsid w:val="003950A4"/>
    <w:rsid w:val="003A133E"/>
    <w:rsid w:val="003A179E"/>
    <w:rsid w:val="003A25BF"/>
    <w:rsid w:val="003A307C"/>
    <w:rsid w:val="003A3D4C"/>
    <w:rsid w:val="003A3EDF"/>
    <w:rsid w:val="003A636C"/>
    <w:rsid w:val="003B3B74"/>
    <w:rsid w:val="003B44A0"/>
    <w:rsid w:val="003B4FF0"/>
    <w:rsid w:val="003B5A90"/>
    <w:rsid w:val="003B65F8"/>
    <w:rsid w:val="003B7224"/>
    <w:rsid w:val="003C0C49"/>
    <w:rsid w:val="003C1567"/>
    <w:rsid w:val="003C2218"/>
    <w:rsid w:val="003C675A"/>
    <w:rsid w:val="003C72F4"/>
    <w:rsid w:val="003C75E9"/>
    <w:rsid w:val="003C7F9D"/>
    <w:rsid w:val="003D034F"/>
    <w:rsid w:val="003D0E5F"/>
    <w:rsid w:val="003D5EC8"/>
    <w:rsid w:val="003D6BC7"/>
    <w:rsid w:val="003D70F5"/>
    <w:rsid w:val="003E418B"/>
    <w:rsid w:val="003E5BB3"/>
    <w:rsid w:val="003E5C90"/>
    <w:rsid w:val="003E6FD3"/>
    <w:rsid w:val="003F13DE"/>
    <w:rsid w:val="003F3A5F"/>
    <w:rsid w:val="003F3AC6"/>
    <w:rsid w:val="003F7061"/>
    <w:rsid w:val="003F7788"/>
    <w:rsid w:val="003F7CBA"/>
    <w:rsid w:val="00400E80"/>
    <w:rsid w:val="00403977"/>
    <w:rsid w:val="00404F2C"/>
    <w:rsid w:val="00405518"/>
    <w:rsid w:val="0041048E"/>
    <w:rsid w:val="004132A4"/>
    <w:rsid w:val="004164DB"/>
    <w:rsid w:val="00416711"/>
    <w:rsid w:val="00420941"/>
    <w:rsid w:val="00422EC4"/>
    <w:rsid w:val="004241B7"/>
    <w:rsid w:val="0042488C"/>
    <w:rsid w:val="00424B8B"/>
    <w:rsid w:val="00424BBF"/>
    <w:rsid w:val="00426045"/>
    <w:rsid w:val="00426BD2"/>
    <w:rsid w:val="0043112F"/>
    <w:rsid w:val="004318A8"/>
    <w:rsid w:val="0043210B"/>
    <w:rsid w:val="00433542"/>
    <w:rsid w:val="00443A8C"/>
    <w:rsid w:val="00443E43"/>
    <w:rsid w:val="0044624E"/>
    <w:rsid w:val="00446B6D"/>
    <w:rsid w:val="00450254"/>
    <w:rsid w:val="0045067A"/>
    <w:rsid w:val="00452804"/>
    <w:rsid w:val="00453958"/>
    <w:rsid w:val="00456605"/>
    <w:rsid w:val="00456AEF"/>
    <w:rsid w:val="00460839"/>
    <w:rsid w:val="004608A2"/>
    <w:rsid w:val="004637AF"/>
    <w:rsid w:val="00465817"/>
    <w:rsid w:val="00466095"/>
    <w:rsid w:val="00467196"/>
    <w:rsid w:val="00467781"/>
    <w:rsid w:val="00467B29"/>
    <w:rsid w:val="0047025B"/>
    <w:rsid w:val="00470C31"/>
    <w:rsid w:val="00472BDB"/>
    <w:rsid w:val="00474362"/>
    <w:rsid w:val="00475578"/>
    <w:rsid w:val="00475995"/>
    <w:rsid w:val="00475C84"/>
    <w:rsid w:val="00476A7F"/>
    <w:rsid w:val="00476ED8"/>
    <w:rsid w:val="00481487"/>
    <w:rsid w:val="004837D9"/>
    <w:rsid w:val="00484DD2"/>
    <w:rsid w:val="004872FC"/>
    <w:rsid w:val="00487563"/>
    <w:rsid w:val="00490100"/>
    <w:rsid w:val="004910A9"/>
    <w:rsid w:val="00491B28"/>
    <w:rsid w:val="004927C1"/>
    <w:rsid w:val="00495674"/>
    <w:rsid w:val="004A0B39"/>
    <w:rsid w:val="004A1F1F"/>
    <w:rsid w:val="004A2902"/>
    <w:rsid w:val="004A2CAA"/>
    <w:rsid w:val="004A3B18"/>
    <w:rsid w:val="004A5491"/>
    <w:rsid w:val="004A7CA7"/>
    <w:rsid w:val="004B0F7B"/>
    <w:rsid w:val="004B244B"/>
    <w:rsid w:val="004B28C0"/>
    <w:rsid w:val="004B386E"/>
    <w:rsid w:val="004B4AFA"/>
    <w:rsid w:val="004B4E58"/>
    <w:rsid w:val="004B5B5E"/>
    <w:rsid w:val="004B64EB"/>
    <w:rsid w:val="004B745C"/>
    <w:rsid w:val="004C2E1D"/>
    <w:rsid w:val="004C58E0"/>
    <w:rsid w:val="004C5D87"/>
    <w:rsid w:val="004C79C8"/>
    <w:rsid w:val="004D0057"/>
    <w:rsid w:val="004D402E"/>
    <w:rsid w:val="004D508A"/>
    <w:rsid w:val="004E0F9E"/>
    <w:rsid w:val="004E2C43"/>
    <w:rsid w:val="004E3167"/>
    <w:rsid w:val="004E48C9"/>
    <w:rsid w:val="004E543E"/>
    <w:rsid w:val="004E5D97"/>
    <w:rsid w:val="004F06DB"/>
    <w:rsid w:val="004F20C1"/>
    <w:rsid w:val="004F3BD1"/>
    <w:rsid w:val="004F54FB"/>
    <w:rsid w:val="004F6304"/>
    <w:rsid w:val="004F6CDC"/>
    <w:rsid w:val="004F741A"/>
    <w:rsid w:val="004F75D4"/>
    <w:rsid w:val="004F7E51"/>
    <w:rsid w:val="00501685"/>
    <w:rsid w:val="00504493"/>
    <w:rsid w:val="005054EF"/>
    <w:rsid w:val="00507117"/>
    <w:rsid w:val="0051066E"/>
    <w:rsid w:val="00514D6A"/>
    <w:rsid w:val="005156C8"/>
    <w:rsid w:val="005163A3"/>
    <w:rsid w:val="00521FC9"/>
    <w:rsid w:val="0052394B"/>
    <w:rsid w:val="00524B38"/>
    <w:rsid w:val="0052537A"/>
    <w:rsid w:val="005267F8"/>
    <w:rsid w:val="00527974"/>
    <w:rsid w:val="0052797E"/>
    <w:rsid w:val="00530CA1"/>
    <w:rsid w:val="00530E67"/>
    <w:rsid w:val="00544B4E"/>
    <w:rsid w:val="005451E3"/>
    <w:rsid w:val="005539F5"/>
    <w:rsid w:val="00553B81"/>
    <w:rsid w:val="00555692"/>
    <w:rsid w:val="005558FB"/>
    <w:rsid w:val="00555934"/>
    <w:rsid w:val="0056336C"/>
    <w:rsid w:val="00563ECA"/>
    <w:rsid w:val="0056424E"/>
    <w:rsid w:val="0056435A"/>
    <w:rsid w:val="00565D28"/>
    <w:rsid w:val="005679FC"/>
    <w:rsid w:val="00571054"/>
    <w:rsid w:val="005715C5"/>
    <w:rsid w:val="00572115"/>
    <w:rsid w:val="00576E8F"/>
    <w:rsid w:val="005808C8"/>
    <w:rsid w:val="00581559"/>
    <w:rsid w:val="005826D9"/>
    <w:rsid w:val="00582BDF"/>
    <w:rsid w:val="00582C23"/>
    <w:rsid w:val="005836B7"/>
    <w:rsid w:val="00584821"/>
    <w:rsid w:val="00591F70"/>
    <w:rsid w:val="00596647"/>
    <w:rsid w:val="005970B0"/>
    <w:rsid w:val="005A094A"/>
    <w:rsid w:val="005A29B6"/>
    <w:rsid w:val="005A2FF7"/>
    <w:rsid w:val="005A463B"/>
    <w:rsid w:val="005A52E0"/>
    <w:rsid w:val="005A5C5F"/>
    <w:rsid w:val="005A5ED1"/>
    <w:rsid w:val="005B0FD6"/>
    <w:rsid w:val="005B1648"/>
    <w:rsid w:val="005B5BF7"/>
    <w:rsid w:val="005B7091"/>
    <w:rsid w:val="005B7E29"/>
    <w:rsid w:val="005C024B"/>
    <w:rsid w:val="005C09F3"/>
    <w:rsid w:val="005C37A3"/>
    <w:rsid w:val="005C3E0C"/>
    <w:rsid w:val="005C5BDE"/>
    <w:rsid w:val="005C5D04"/>
    <w:rsid w:val="005D219E"/>
    <w:rsid w:val="005D2A9A"/>
    <w:rsid w:val="005D4125"/>
    <w:rsid w:val="005D5907"/>
    <w:rsid w:val="005D5CCD"/>
    <w:rsid w:val="005D6A30"/>
    <w:rsid w:val="005E06DE"/>
    <w:rsid w:val="005E0E49"/>
    <w:rsid w:val="005E129D"/>
    <w:rsid w:val="005E2192"/>
    <w:rsid w:val="005E2FC7"/>
    <w:rsid w:val="005E38D6"/>
    <w:rsid w:val="005E4984"/>
    <w:rsid w:val="005E49FF"/>
    <w:rsid w:val="005E6A8B"/>
    <w:rsid w:val="005E7166"/>
    <w:rsid w:val="005F306C"/>
    <w:rsid w:val="005F43AC"/>
    <w:rsid w:val="005F55BA"/>
    <w:rsid w:val="005F5F60"/>
    <w:rsid w:val="00600D6D"/>
    <w:rsid w:val="00601B24"/>
    <w:rsid w:val="00601F89"/>
    <w:rsid w:val="00603F75"/>
    <w:rsid w:val="00605D6E"/>
    <w:rsid w:val="00607067"/>
    <w:rsid w:val="0060718A"/>
    <w:rsid w:val="00610F47"/>
    <w:rsid w:val="006110F8"/>
    <w:rsid w:val="00614400"/>
    <w:rsid w:val="00614905"/>
    <w:rsid w:val="006173FB"/>
    <w:rsid w:val="00617843"/>
    <w:rsid w:val="00621498"/>
    <w:rsid w:val="0062198C"/>
    <w:rsid w:val="0062376C"/>
    <w:rsid w:val="00624DE1"/>
    <w:rsid w:val="00626078"/>
    <w:rsid w:val="00626314"/>
    <w:rsid w:val="00632D80"/>
    <w:rsid w:val="00635554"/>
    <w:rsid w:val="00635B3F"/>
    <w:rsid w:val="00635F0D"/>
    <w:rsid w:val="0063743A"/>
    <w:rsid w:val="0063783E"/>
    <w:rsid w:val="00637DF2"/>
    <w:rsid w:val="00640097"/>
    <w:rsid w:val="00644E5A"/>
    <w:rsid w:val="0065070E"/>
    <w:rsid w:val="00650B6E"/>
    <w:rsid w:val="006520D8"/>
    <w:rsid w:val="006521DF"/>
    <w:rsid w:val="00655FB4"/>
    <w:rsid w:val="006570D4"/>
    <w:rsid w:val="0065738A"/>
    <w:rsid w:val="00660E25"/>
    <w:rsid w:val="00663B41"/>
    <w:rsid w:val="00663CF5"/>
    <w:rsid w:val="00664BAB"/>
    <w:rsid w:val="00665A16"/>
    <w:rsid w:val="00666FBC"/>
    <w:rsid w:val="006678DD"/>
    <w:rsid w:val="00671820"/>
    <w:rsid w:val="006744E5"/>
    <w:rsid w:val="00674F7B"/>
    <w:rsid w:val="00675463"/>
    <w:rsid w:val="00681315"/>
    <w:rsid w:val="00684025"/>
    <w:rsid w:val="006907E6"/>
    <w:rsid w:val="00694B49"/>
    <w:rsid w:val="006976DC"/>
    <w:rsid w:val="006A176D"/>
    <w:rsid w:val="006A1F58"/>
    <w:rsid w:val="006A3188"/>
    <w:rsid w:val="006A3AB7"/>
    <w:rsid w:val="006A51D3"/>
    <w:rsid w:val="006A5537"/>
    <w:rsid w:val="006A5D4F"/>
    <w:rsid w:val="006B0053"/>
    <w:rsid w:val="006B053E"/>
    <w:rsid w:val="006B0D28"/>
    <w:rsid w:val="006B1D96"/>
    <w:rsid w:val="006B2A31"/>
    <w:rsid w:val="006B5D2C"/>
    <w:rsid w:val="006B5EAD"/>
    <w:rsid w:val="006B7052"/>
    <w:rsid w:val="006B78E2"/>
    <w:rsid w:val="006B7EE6"/>
    <w:rsid w:val="006C1B9D"/>
    <w:rsid w:val="006C27E6"/>
    <w:rsid w:val="006C3362"/>
    <w:rsid w:val="006C429D"/>
    <w:rsid w:val="006C50C0"/>
    <w:rsid w:val="006C6288"/>
    <w:rsid w:val="006C6C92"/>
    <w:rsid w:val="006C784A"/>
    <w:rsid w:val="006D05D1"/>
    <w:rsid w:val="006D09C7"/>
    <w:rsid w:val="006D0DA4"/>
    <w:rsid w:val="006D0F00"/>
    <w:rsid w:val="006D7CF3"/>
    <w:rsid w:val="006E0D0D"/>
    <w:rsid w:val="006E18F7"/>
    <w:rsid w:val="006E1F6E"/>
    <w:rsid w:val="006E365C"/>
    <w:rsid w:val="006E41CC"/>
    <w:rsid w:val="006E742B"/>
    <w:rsid w:val="006F126F"/>
    <w:rsid w:val="006F1278"/>
    <w:rsid w:val="006F5091"/>
    <w:rsid w:val="006F6476"/>
    <w:rsid w:val="006F7035"/>
    <w:rsid w:val="0070189B"/>
    <w:rsid w:val="0070334A"/>
    <w:rsid w:val="0070356E"/>
    <w:rsid w:val="00703925"/>
    <w:rsid w:val="00703AAA"/>
    <w:rsid w:val="00703C73"/>
    <w:rsid w:val="00705C1B"/>
    <w:rsid w:val="00705FC1"/>
    <w:rsid w:val="00710C05"/>
    <w:rsid w:val="00711F56"/>
    <w:rsid w:val="00712D20"/>
    <w:rsid w:val="00716593"/>
    <w:rsid w:val="00721728"/>
    <w:rsid w:val="00722394"/>
    <w:rsid w:val="007236F7"/>
    <w:rsid w:val="007264F2"/>
    <w:rsid w:val="007336CB"/>
    <w:rsid w:val="00734AB8"/>
    <w:rsid w:val="007352F3"/>
    <w:rsid w:val="007358A0"/>
    <w:rsid w:val="00736562"/>
    <w:rsid w:val="00737BE6"/>
    <w:rsid w:val="00740512"/>
    <w:rsid w:val="007416E1"/>
    <w:rsid w:val="00751609"/>
    <w:rsid w:val="00753260"/>
    <w:rsid w:val="0075561E"/>
    <w:rsid w:val="00755B87"/>
    <w:rsid w:val="00755F3E"/>
    <w:rsid w:val="00760E61"/>
    <w:rsid w:val="00766E10"/>
    <w:rsid w:val="007708F4"/>
    <w:rsid w:val="00770910"/>
    <w:rsid w:val="00771229"/>
    <w:rsid w:val="00773AF6"/>
    <w:rsid w:val="00774740"/>
    <w:rsid w:val="00775828"/>
    <w:rsid w:val="00780729"/>
    <w:rsid w:val="00781732"/>
    <w:rsid w:val="00781BFC"/>
    <w:rsid w:val="00784886"/>
    <w:rsid w:val="00784BED"/>
    <w:rsid w:val="007863AF"/>
    <w:rsid w:val="00786E2F"/>
    <w:rsid w:val="00791860"/>
    <w:rsid w:val="00792A38"/>
    <w:rsid w:val="00794637"/>
    <w:rsid w:val="00795849"/>
    <w:rsid w:val="00797A57"/>
    <w:rsid w:val="007A1293"/>
    <w:rsid w:val="007A2B54"/>
    <w:rsid w:val="007A65B9"/>
    <w:rsid w:val="007B4AE8"/>
    <w:rsid w:val="007B58C6"/>
    <w:rsid w:val="007C234E"/>
    <w:rsid w:val="007C2618"/>
    <w:rsid w:val="007C3D53"/>
    <w:rsid w:val="007C3EDF"/>
    <w:rsid w:val="007C4837"/>
    <w:rsid w:val="007C6704"/>
    <w:rsid w:val="007D1023"/>
    <w:rsid w:val="007D1032"/>
    <w:rsid w:val="007D2E96"/>
    <w:rsid w:val="007D3307"/>
    <w:rsid w:val="007D5E8B"/>
    <w:rsid w:val="007E0217"/>
    <w:rsid w:val="007E1103"/>
    <w:rsid w:val="007F01AD"/>
    <w:rsid w:val="007F098F"/>
    <w:rsid w:val="007F09F7"/>
    <w:rsid w:val="007F1CAB"/>
    <w:rsid w:val="007F22D2"/>
    <w:rsid w:val="007F3961"/>
    <w:rsid w:val="007F5762"/>
    <w:rsid w:val="00800189"/>
    <w:rsid w:val="0080109C"/>
    <w:rsid w:val="008016C0"/>
    <w:rsid w:val="00804175"/>
    <w:rsid w:val="00812894"/>
    <w:rsid w:val="00816204"/>
    <w:rsid w:val="008162A3"/>
    <w:rsid w:val="00821C72"/>
    <w:rsid w:val="00824464"/>
    <w:rsid w:val="008267A8"/>
    <w:rsid w:val="00826929"/>
    <w:rsid w:val="008313F4"/>
    <w:rsid w:val="00831FFB"/>
    <w:rsid w:val="00832E42"/>
    <w:rsid w:val="00833A99"/>
    <w:rsid w:val="00833F25"/>
    <w:rsid w:val="008346D6"/>
    <w:rsid w:val="00834F45"/>
    <w:rsid w:val="008359B8"/>
    <w:rsid w:val="00835FEE"/>
    <w:rsid w:val="00836113"/>
    <w:rsid w:val="00836427"/>
    <w:rsid w:val="00836D8E"/>
    <w:rsid w:val="008371AD"/>
    <w:rsid w:val="00840177"/>
    <w:rsid w:val="0084156B"/>
    <w:rsid w:val="00842E3A"/>
    <w:rsid w:val="008445B3"/>
    <w:rsid w:val="00851F91"/>
    <w:rsid w:val="008545C2"/>
    <w:rsid w:val="0085477D"/>
    <w:rsid w:val="00855431"/>
    <w:rsid w:val="0085593F"/>
    <w:rsid w:val="00857160"/>
    <w:rsid w:val="00857D6F"/>
    <w:rsid w:val="008616AB"/>
    <w:rsid w:val="00863346"/>
    <w:rsid w:val="00865BC4"/>
    <w:rsid w:val="0086739A"/>
    <w:rsid w:val="00870C0B"/>
    <w:rsid w:val="008722EB"/>
    <w:rsid w:val="00873FE3"/>
    <w:rsid w:val="00877262"/>
    <w:rsid w:val="00887435"/>
    <w:rsid w:val="00892362"/>
    <w:rsid w:val="008957B3"/>
    <w:rsid w:val="00895A3C"/>
    <w:rsid w:val="008962D6"/>
    <w:rsid w:val="008972AF"/>
    <w:rsid w:val="008972B6"/>
    <w:rsid w:val="00897A26"/>
    <w:rsid w:val="00897F9B"/>
    <w:rsid w:val="008A496B"/>
    <w:rsid w:val="008A544D"/>
    <w:rsid w:val="008B0B35"/>
    <w:rsid w:val="008B2C72"/>
    <w:rsid w:val="008B2CF1"/>
    <w:rsid w:val="008B2EEA"/>
    <w:rsid w:val="008B308A"/>
    <w:rsid w:val="008B3D23"/>
    <w:rsid w:val="008B5A04"/>
    <w:rsid w:val="008B780F"/>
    <w:rsid w:val="008C0965"/>
    <w:rsid w:val="008C1AF8"/>
    <w:rsid w:val="008C32E7"/>
    <w:rsid w:val="008C3490"/>
    <w:rsid w:val="008C530E"/>
    <w:rsid w:val="008C68FE"/>
    <w:rsid w:val="008D15EE"/>
    <w:rsid w:val="008D1E60"/>
    <w:rsid w:val="008D5D5D"/>
    <w:rsid w:val="008D69A5"/>
    <w:rsid w:val="008E2B9D"/>
    <w:rsid w:val="008E5303"/>
    <w:rsid w:val="008F1767"/>
    <w:rsid w:val="008F1B0B"/>
    <w:rsid w:val="008F29A7"/>
    <w:rsid w:val="008F2D92"/>
    <w:rsid w:val="008F375E"/>
    <w:rsid w:val="008F433A"/>
    <w:rsid w:val="008F46D8"/>
    <w:rsid w:val="008F6538"/>
    <w:rsid w:val="008F78A6"/>
    <w:rsid w:val="00901852"/>
    <w:rsid w:val="009018CA"/>
    <w:rsid w:val="0090418A"/>
    <w:rsid w:val="00906CB6"/>
    <w:rsid w:val="00910F6A"/>
    <w:rsid w:val="00910FB2"/>
    <w:rsid w:val="00911FB7"/>
    <w:rsid w:val="00912433"/>
    <w:rsid w:val="00912637"/>
    <w:rsid w:val="00914F8A"/>
    <w:rsid w:val="00916DB8"/>
    <w:rsid w:val="00917175"/>
    <w:rsid w:val="0092086E"/>
    <w:rsid w:val="00920C00"/>
    <w:rsid w:val="00922081"/>
    <w:rsid w:val="009224DF"/>
    <w:rsid w:val="009226AE"/>
    <w:rsid w:val="0092356B"/>
    <w:rsid w:val="00924544"/>
    <w:rsid w:val="009255FD"/>
    <w:rsid w:val="00926A01"/>
    <w:rsid w:val="00930F85"/>
    <w:rsid w:val="00931912"/>
    <w:rsid w:val="00932388"/>
    <w:rsid w:val="00934C61"/>
    <w:rsid w:val="009400A0"/>
    <w:rsid w:val="00941B33"/>
    <w:rsid w:val="009433B4"/>
    <w:rsid w:val="00945255"/>
    <w:rsid w:val="00945578"/>
    <w:rsid w:val="00945794"/>
    <w:rsid w:val="00947AB5"/>
    <w:rsid w:val="009509EC"/>
    <w:rsid w:val="00950EFC"/>
    <w:rsid w:val="00954423"/>
    <w:rsid w:val="00955AB9"/>
    <w:rsid w:val="0095759A"/>
    <w:rsid w:val="00957761"/>
    <w:rsid w:val="00960BE1"/>
    <w:rsid w:val="00961B5B"/>
    <w:rsid w:val="00961B65"/>
    <w:rsid w:val="00961BB8"/>
    <w:rsid w:val="00962D67"/>
    <w:rsid w:val="00963A5A"/>
    <w:rsid w:val="009656E2"/>
    <w:rsid w:val="00966065"/>
    <w:rsid w:val="00971814"/>
    <w:rsid w:val="00973344"/>
    <w:rsid w:val="009748B0"/>
    <w:rsid w:val="00975DC4"/>
    <w:rsid w:val="00980CFD"/>
    <w:rsid w:val="00980EC5"/>
    <w:rsid w:val="00981467"/>
    <w:rsid w:val="009815F4"/>
    <w:rsid w:val="00983632"/>
    <w:rsid w:val="00983BB5"/>
    <w:rsid w:val="00986757"/>
    <w:rsid w:val="009876FA"/>
    <w:rsid w:val="0098792A"/>
    <w:rsid w:val="00987A58"/>
    <w:rsid w:val="00987E9F"/>
    <w:rsid w:val="00990A45"/>
    <w:rsid w:val="00994913"/>
    <w:rsid w:val="0099528C"/>
    <w:rsid w:val="00995BFD"/>
    <w:rsid w:val="0099749A"/>
    <w:rsid w:val="009A09ED"/>
    <w:rsid w:val="009A1AC7"/>
    <w:rsid w:val="009A374F"/>
    <w:rsid w:val="009A6602"/>
    <w:rsid w:val="009A6AB5"/>
    <w:rsid w:val="009A740F"/>
    <w:rsid w:val="009B49AC"/>
    <w:rsid w:val="009B63DC"/>
    <w:rsid w:val="009B7AE4"/>
    <w:rsid w:val="009C28A6"/>
    <w:rsid w:val="009C380F"/>
    <w:rsid w:val="009C5692"/>
    <w:rsid w:val="009C7FCA"/>
    <w:rsid w:val="009D354B"/>
    <w:rsid w:val="009D7418"/>
    <w:rsid w:val="009E1126"/>
    <w:rsid w:val="009E2AA9"/>
    <w:rsid w:val="009E3ED0"/>
    <w:rsid w:val="009E4EF4"/>
    <w:rsid w:val="009E6C75"/>
    <w:rsid w:val="009E7B30"/>
    <w:rsid w:val="009F2A61"/>
    <w:rsid w:val="009F375E"/>
    <w:rsid w:val="009F428A"/>
    <w:rsid w:val="009F5318"/>
    <w:rsid w:val="009F660F"/>
    <w:rsid w:val="009F756D"/>
    <w:rsid w:val="009F7ABA"/>
    <w:rsid w:val="009F7D48"/>
    <w:rsid w:val="00A00F3B"/>
    <w:rsid w:val="00A027FA"/>
    <w:rsid w:val="00A03988"/>
    <w:rsid w:val="00A041E6"/>
    <w:rsid w:val="00A058D6"/>
    <w:rsid w:val="00A05E45"/>
    <w:rsid w:val="00A072E7"/>
    <w:rsid w:val="00A1096A"/>
    <w:rsid w:val="00A10D07"/>
    <w:rsid w:val="00A116B6"/>
    <w:rsid w:val="00A11DA0"/>
    <w:rsid w:val="00A15068"/>
    <w:rsid w:val="00A20CB1"/>
    <w:rsid w:val="00A20DF3"/>
    <w:rsid w:val="00A2106C"/>
    <w:rsid w:val="00A2122D"/>
    <w:rsid w:val="00A21EC9"/>
    <w:rsid w:val="00A21FE3"/>
    <w:rsid w:val="00A2399D"/>
    <w:rsid w:val="00A3303F"/>
    <w:rsid w:val="00A336A6"/>
    <w:rsid w:val="00A357B6"/>
    <w:rsid w:val="00A377E0"/>
    <w:rsid w:val="00A41F50"/>
    <w:rsid w:val="00A43618"/>
    <w:rsid w:val="00A43E75"/>
    <w:rsid w:val="00A453B9"/>
    <w:rsid w:val="00A46AA2"/>
    <w:rsid w:val="00A52738"/>
    <w:rsid w:val="00A52B49"/>
    <w:rsid w:val="00A5515C"/>
    <w:rsid w:val="00A55D66"/>
    <w:rsid w:val="00A569FE"/>
    <w:rsid w:val="00A570B7"/>
    <w:rsid w:val="00A60248"/>
    <w:rsid w:val="00A605D4"/>
    <w:rsid w:val="00A64330"/>
    <w:rsid w:val="00A64FC1"/>
    <w:rsid w:val="00A70146"/>
    <w:rsid w:val="00A70F66"/>
    <w:rsid w:val="00A71A5F"/>
    <w:rsid w:val="00A72D9E"/>
    <w:rsid w:val="00A72ED7"/>
    <w:rsid w:val="00A74B21"/>
    <w:rsid w:val="00A7764F"/>
    <w:rsid w:val="00A77878"/>
    <w:rsid w:val="00A809FF"/>
    <w:rsid w:val="00A81476"/>
    <w:rsid w:val="00A81D81"/>
    <w:rsid w:val="00A82AA2"/>
    <w:rsid w:val="00A82C77"/>
    <w:rsid w:val="00A83519"/>
    <w:rsid w:val="00A84B48"/>
    <w:rsid w:val="00A8513F"/>
    <w:rsid w:val="00A85257"/>
    <w:rsid w:val="00A8568C"/>
    <w:rsid w:val="00A90115"/>
    <w:rsid w:val="00A90FDB"/>
    <w:rsid w:val="00A9211C"/>
    <w:rsid w:val="00A92176"/>
    <w:rsid w:val="00A952D6"/>
    <w:rsid w:val="00AA0082"/>
    <w:rsid w:val="00AA0333"/>
    <w:rsid w:val="00AA261A"/>
    <w:rsid w:val="00AA2779"/>
    <w:rsid w:val="00AA2CB6"/>
    <w:rsid w:val="00AA5529"/>
    <w:rsid w:val="00AA6060"/>
    <w:rsid w:val="00AA7EF3"/>
    <w:rsid w:val="00AB4F5A"/>
    <w:rsid w:val="00AB538C"/>
    <w:rsid w:val="00AC2033"/>
    <w:rsid w:val="00AC4CF5"/>
    <w:rsid w:val="00AC4E4D"/>
    <w:rsid w:val="00AC5A7A"/>
    <w:rsid w:val="00AC67CA"/>
    <w:rsid w:val="00AD01FA"/>
    <w:rsid w:val="00AD0DEE"/>
    <w:rsid w:val="00AD156D"/>
    <w:rsid w:val="00AD15B3"/>
    <w:rsid w:val="00AD2F7A"/>
    <w:rsid w:val="00AD633E"/>
    <w:rsid w:val="00AD72E3"/>
    <w:rsid w:val="00AE1D7E"/>
    <w:rsid w:val="00AE385C"/>
    <w:rsid w:val="00AE3D84"/>
    <w:rsid w:val="00AE3EA0"/>
    <w:rsid w:val="00AE40F6"/>
    <w:rsid w:val="00AE4180"/>
    <w:rsid w:val="00AE488D"/>
    <w:rsid w:val="00AF189E"/>
    <w:rsid w:val="00AF3107"/>
    <w:rsid w:val="00AF3D1B"/>
    <w:rsid w:val="00AF4A6B"/>
    <w:rsid w:val="00AF7ACB"/>
    <w:rsid w:val="00AF7B7D"/>
    <w:rsid w:val="00B01D73"/>
    <w:rsid w:val="00B03025"/>
    <w:rsid w:val="00B03BD0"/>
    <w:rsid w:val="00B12A05"/>
    <w:rsid w:val="00B12E79"/>
    <w:rsid w:val="00B151C0"/>
    <w:rsid w:val="00B15F6D"/>
    <w:rsid w:val="00B161EA"/>
    <w:rsid w:val="00B2172E"/>
    <w:rsid w:val="00B22156"/>
    <w:rsid w:val="00B2380B"/>
    <w:rsid w:val="00B264CB"/>
    <w:rsid w:val="00B278DE"/>
    <w:rsid w:val="00B318B9"/>
    <w:rsid w:val="00B31A48"/>
    <w:rsid w:val="00B31DB2"/>
    <w:rsid w:val="00B333FA"/>
    <w:rsid w:val="00B3376E"/>
    <w:rsid w:val="00B35607"/>
    <w:rsid w:val="00B40088"/>
    <w:rsid w:val="00B43A06"/>
    <w:rsid w:val="00B46ADE"/>
    <w:rsid w:val="00B51D62"/>
    <w:rsid w:val="00B542E2"/>
    <w:rsid w:val="00B571D2"/>
    <w:rsid w:val="00B57698"/>
    <w:rsid w:val="00B57DF4"/>
    <w:rsid w:val="00B6016E"/>
    <w:rsid w:val="00B624FE"/>
    <w:rsid w:val="00B628EA"/>
    <w:rsid w:val="00B63B73"/>
    <w:rsid w:val="00B70257"/>
    <w:rsid w:val="00B716FC"/>
    <w:rsid w:val="00B73A98"/>
    <w:rsid w:val="00B7766C"/>
    <w:rsid w:val="00B77C92"/>
    <w:rsid w:val="00B77D8B"/>
    <w:rsid w:val="00B80F2D"/>
    <w:rsid w:val="00B819D4"/>
    <w:rsid w:val="00B825F7"/>
    <w:rsid w:val="00B8440E"/>
    <w:rsid w:val="00B87063"/>
    <w:rsid w:val="00B906A5"/>
    <w:rsid w:val="00B90D3F"/>
    <w:rsid w:val="00B9265C"/>
    <w:rsid w:val="00B9371C"/>
    <w:rsid w:val="00B94C7C"/>
    <w:rsid w:val="00B950D7"/>
    <w:rsid w:val="00B95F41"/>
    <w:rsid w:val="00B97E5E"/>
    <w:rsid w:val="00BA0D5D"/>
    <w:rsid w:val="00BA0E18"/>
    <w:rsid w:val="00BA1F93"/>
    <w:rsid w:val="00BA20D4"/>
    <w:rsid w:val="00BA4694"/>
    <w:rsid w:val="00BA553D"/>
    <w:rsid w:val="00BA753E"/>
    <w:rsid w:val="00BA7587"/>
    <w:rsid w:val="00BA7F19"/>
    <w:rsid w:val="00BB1374"/>
    <w:rsid w:val="00BB1EDA"/>
    <w:rsid w:val="00BB26AA"/>
    <w:rsid w:val="00BB3E2E"/>
    <w:rsid w:val="00BB4CDB"/>
    <w:rsid w:val="00BB6073"/>
    <w:rsid w:val="00BC19B6"/>
    <w:rsid w:val="00BC2A05"/>
    <w:rsid w:val="00BC334F"/>
    <w:rsid w:val="00BC340E"/>
    <w:rsid w:val="00BC4E07"/>
    <w:rsid w:val="00BD2A99"/>
    <w:rsid w:val="00BD5B57"/>
    <w:rsid w:val="00BD679E"/>
    <w:rsid w:val="00BD7895"/>
    <w:rsid w:val="00BE2EBE"/>
    <w:rsid w:val="00BE4BBB"/>
    <w:rsid w:val="00BF0293"/>
    <w:rsid w:val="00BF3258"/>
    <w:rsid w:val="00BF53B2"/>
    <w:rsid w:val="00BF5C3D"/>
    <w:rsid w:val="00BF68D7"/>
    <w:rsid w:val="00C00C8C"/>
    <w:rsid w:val="00C028BF"/>
    <w:rsid w:val="00C05244"/>
    <w:rsid w:val="00C0568C"/>
    <w:rsid w:val="00C05C30"/>
    <w:rsid w:val="00C11DD8"/>
    <w:rsid w:val="00C12942"/>
    <w:rsid w:val="00C13D03"/>
    <w:rsid w:val="00C164F4"/>
    <w:rsid w:val="00C1664D"/>
    <w:rsid w:val="00C20FEC"/>
    <w:rsid w:val="00C210A9"/>
    <w:rsid w:val="00C21C5F"/>
    <w:rsid w:val="00C221BF"/>
    <w:rsid w:val="00C2236F"/>
    <w:rsid w:val="00C2563F"/>
    <w:rsid w:val="00C27742"/>
    <w:rsid w:val="00C30EEA"/>
    <w:rsid w:val="00C32230"/>
    <w:rsid w:val="00C32386"/>
    <w:rsid w:val="00C34321"/>
    <w:rsid w:val="00C35B2B"/>
    <w:rsid w:val="00C36E5D"/>
    <w:rsid w:val="00C37F2E"/>
    <w:rsid w:val="00C37F7C"/>
    <w:rsid w:val="00C4248B"/>
    <w:rsid w:val="00C42756"/>
    <w:rsid w:val="00C45847"/>
    <w:rsid w:val="00C463D7"/>
    <w:rsid w:val="00C468F9"/>
    <w:rsid w:val="00C46F17"/>
    <w:rsid w:val="00C4773C"/>
    <w:rsid w:val="00C50BFD"/>
    <w:rsid w:val="00C55233"/>
    <w:rsid w:val="00C57609"/>
    <w:rsid w:val="00C60CFA"/>
    <w:rsid w:val="00C647E3"/>
    <w:rsid w:val="00C65174"/>
    <w:rsid w:val="00C65561"/>
    <w:rsid w:val="00C65869"/>
    <w:rsid w:val="00C666F4"/>
    <w:rsid w:val="00C66A21"/>
    <w:rsid w:val="00C718F6"/>
    <w:rsid w:val="00C71F35"/>
    <w:rsid w:val="00C72381"/>
    <w:rsid w:val="00C76629"/>
    <w:rsid w:val="00C81BED"/>
    <w:rsid w:val="00C81E01"/>
    <w:rsid w:val="00C848BA"/>
    <w:rsid w:val="00C879B1"/>
    <w:rsid w:val="00C87A42"/>
    <w:rsid w:val="00C90134"/>
    <w:rsid w:val="00C922D4"/>
    <w:rsid w:val="00C929DD"/>
    <w:rsid w:val="00C96908"/>
    <w:rsid w:val="00C972CA"/>
    <w:rsid w:val="00CA07D9"/>
    <w:rsid w:val="00CA14F7"/>
    <w:rsid w:val="00CA14FB"/>
    <w:rsid w:val="00CA1EB0"/>
    <w:rsid w:val="00CA420C"/>
    <w:rsid w:val="00CA45E1"/>
    <w:rsid w:val="00CA5936"/>
    <w:rsid w:val="00CA7700"/>
    <w:rsid w:val="00CA7BAE"/>
    <w:rsid w:val="00CB2439"/>
    <w:rsid w:val="00CB25A3"/>
    <w:rsid w:val="00CB6187"/>
    <w:rsid w:val="00CB7ECE"/>
    <w:rsid w:val="00CC09FE"/>
    <w:rsid w:val="00CC1E88"/>
    <w:rsid w:val="00CC3821"/>
    <w:rsid w:val="00CC6E22"/>
    <w:rsid w:val="00CD0C81"/>
    <w:rsid w:val="00CD26DA"/>
    <w:rsid w:val="00CD280A"/>
    <w:rsid w:val="00CD3033"/>
    <w:rsid w:val="00CD3298"/>
    <w:rsid w:val="00CD3F29"/>
    <w:rsid w:val="00CD4242"/>
    <w:rsid w:val="00CE11C2"/>
    <w:rsid w:val="00CE67E3"/>
    <w:rsid w:val="00CF0311"/>
    <w:rsid w:val="00CF3521"/>
    <w:rsid w:val="00CF3800"/>
    <w:rsid w:val="00CF3ED9"/>
    <w:rsid w:val="00CF45F1"/>
    <w:rsid w:val="00CF550B"/>
    <w:rsid w:val="00CF59E3"/>
    <w:rsid w:val="00CF704C"/>
    <w:rsid w:val="00D04020"/>
    <w:rsid w:val="00D057CB"/>
    <w:rsid w:val="00D058ED"/>
    <w:rsid w:val="00D05C9B"/>
    <w:rsid w:val="00D0605F"/>
    <w:rsid w:val="00D06A61"/>
    <w:rsid w:val="00D0732B"/>
    <w:rsid w:val="00D1229C"/>
    <w:rsid w:val="00D1402B"/>
    <w:rsid w:val="00D14959"/>
    <w:rsid w:val="00D152D1"/>
    <w:rsid w:val="00D20EF2"/>
    <w:rsid w:val="00D23771"/>
    <w:rsid w:val="00D244F3"/>
    <w:rsid w:val="00D24C24"/>
    <w:rsid w:val="00D25041"/>
    <w:rsid w:val="00D25225"/>
    <w:rsid w:val="00D27E29"/>
    <w:rsid w:val="00D31796"/>
    <w:rsid w:val="00D3222D"/>
    <w:rsid w:val="00D33300"/>
    <w:rsid w:val="00D34B92"/>
    <w:rsid w:val="00D40FD2"/>
    <w:rsid w:val="00D41C88"/>
    <w:rsid w:val="00D445CE"/>
    <w:rsid w:val="00D449FD"/>
    <w:rsid w:val="00D4724E"/>
    <w:rsid w:val="00D514E8"/>
    <w:rsid w:val="00D51745"/>
    <w:rsid w:val="00D5296F"/>
    <w:rsid w:val="00D52A6D"/>
    <w:rsid w:val="00D5487D"/>
    <w:rsid w:val="00D54ADE"/>
    <w:rsid w:val="00D5585D"/>
    <w:rsid w:val="00D57ECC"/>
    <w:rsid w:val="00D60045"/>
    <w:rsid w:val="00D62C29"/>
    <w:rsid w:val="00D635D5"/>
    <w:rsid w:val="00D65E64"/>
    <w:rsid w:val="00D67B30"/>
    <w:rsid w:val="00D67F50"/>
    <w:rsid w:val="00D70002"/>
    <w:rsid w:val="00D71628"/>
    <w:rsid w:val="00D7214F"/>
    <w:rsid w:val="00D76367"/>
    <w:rsid w:val="00D83EC6"/>
    <w:rsid w:val="00D8449D"/>
    <w:rsid w:val="00D84F48"/>
    <w:rsid w:val="00D8700B"/>
    <w:rsid w:val="00D8778B"/>
    <w:rsid w:val="00D91C02"/>
    <w:rsid w:val="00D91EB2"/>
    <w:rsid w:val="00D920BD"/>
    <w:rsid w:val="00D921A8"/>
    <w:rsid w:val="00D9222B"/>
    <w:rsid w:val="00D92F13"/>
    <w:rsid w:val="00D93BDA"/>
    <w:rsid w:val="00D93E7F"/>
    <w:rsid w:val="00DB2A9E"/>
    <w:rsid w:val="00DB30CE"/>
    <w:rsid w:val="00DB4CBD"/>
    <w:rsid w:val="00DB5F44"/>
    <w:rsid w:val="00DC247E"/>
    <w:rsid w:val="00DC252F"/>
    <w:rsid w:val="00DC2D64"/>
    <w:rsid w:val="00DD2F89"/>
    <w:rsid w:val="00DD59CB"/>
    <w:rsid w:val="00DD64C7"/>
    <w:rsid w:val="00DD69DB"/>
    <w:rsid w:val="00DD7A3E"/>
    <w:rsid w:val="00DE088A"/>
    <w:rsid w:val="00DE2671"/>
    <w:rsid w:val="00DE3E48"/>
    <w:rsid w:val="00DE506F"/>
    <w:rsid w:val="00DE60DA"/>
    <w:rsid w:val="00DF5E9A"/>
    <w:rsid w:val="00DF7018"/>
    <w:rsid w:val="00DF78A4"/>
    <w:rsid w:val="00E00B89"/>
    <w:rsid w:val="00E01607"/>
    <w:rsid w:val="00E027AA"/>
    <w:rsid w:val="00E04A4A"/>
    <w:rsid w:val="00E051DE"/>
    <w:rsid w:val="00E05FE2"/>
    <w:rsid w:val="00E07228"/>
    <w:rsid w:val="00E110E8"/>
    <w:rsid w:val="00E12623"/>
    <w:rsid w:val="00E16C67"/>
    <w:rsid w:val="00E171A9"/>
    <w:rsid w:val="00E1761E"/>
    <w:rsid w:val="00E20EFF"/>
    <w:rsid w:val="00E21613"/>
    <w:rsid w:val="00E246AF"/>
    <w:rsid w:val="00E264B2"/>
    <w:rsid w:val="00E27B4D"/>
    <w:rsid w:val="00E30B60"/>
    <w:rsid w:val="00E31EA1"/>
    <w:rsid w:val="00E350FD"/>
    <w:rsid w:val="00E42A55"/>
    <w:rsid w:val="00E439E0"/>
    <w:rsid w:val="00E43A94"/>
    <w:rsid w:val="00E44962"/>
    <w:rsid w:val="00E44E82"/>
    <w:rsid w:val="00E459EE"/>
    <w:rsid w:val="00E47EF8"/>
    <w:rsid w:val="00E50D30"/>
    <w:rsid w:val="00E51ACB"/>
    <w:rsid w:val="00E527F8"/>
    <w:rsid w:val="00E52835"/>
    <w:rsid w:val="00E53103"/>
    <w:rsid w:val="00E53BDD"/>
    <w:rsid w:val="00E5654F"/>
    <w:rsid w:val="00E57661"/>
    <w:rsid w:val="00E61627"/>
    <w:rsid w:val="00E61CAF"/>
    <w:rsid w:val="00E61DEF"/>
    <w:rsid w:val="00E6539F"/>
    <w:rsid w:val="00E70E2F"/>
    <w:rsid w:val="00E737E7"/>
    <w:rsid w:val="00E73B79"/>
    <w:rsid w:val="00E74AE0"/>
    <w:rsid w:val="00E77C4B"/>
    <w:rsid w:val="00E82650"/>
    <w:rsid w:val="00E839E5"/>
    <w:rsid w:val="00E84E9F"/>
    <w:rsid w:val="00E90DA5"/>
    <w:rsid w:val="00E92C4F"/>
    <w:rsid w:val="00E97476"/>
    <w:rsid w:val="00E97B39"/>
    <w:rsid w:val="00EA2749"/>
    <w:rsid w:val="00EA6066"/>
    <w:rsid w:val="00EA77AD"/>
    <w:rsid w:val="00EB04CF"/>
    <w:rsid w:val="00EB6B9F"/>
    <w:rsid w:val="00EC09D9"/>
    <w:rsid w:val="00EC323F"/>
    <w:rsid w:val="00EC6EDC"/>
    <w:rsid w:val="00EC7A3E"/>
    <w:rsid w:val="00ED0BFC"/>
    <w:rsid w:val="00ED0CF1"/>
    <w:rsid w:val="00ED313C"/>
    <w:rsid w:val="00ED3484"/>
    <w:rsid w:val="00ED7109"/>
    <w:rsid w:val="00EE016E"/>
    <w:rsid w:val="00EE048E"/>
    <w:rsid w:val="00EE207D"/>
    <w:rsid w:val="00EE4892"/>
    <w:rsid w:val="00EE53E4"/>
    <w:rsid w:val="00EF1100"/>
    <w:rsid w:val="00EF2CDC"/>
    <w:rsid w:val="00EF3611"/>
    <w:rsid w:val="00EF4748"/>
    <w:rsid w:val="00EF7CA0"/>
    <w:rsid w:val="00F00029"/>
    <w:rsid w:val="00F00AB0"/>
    <w:rsid w:val="00F01800"/>
    <w:rsid w:val="00F02482"/>
    <w:rsid w:val="00F051AC"/>
    <w:rsid w:val="00F07094"/>
    <w:rsid w:val="00F10F7C"/>
    <w:rsid w:val="00F1561D"/>
    <w:rsid w:val="00F17861"/>
    <w:rsid w:val="00F17DA0"/>
    <w:rsid w:val="00F20214"/>
    <w:rsid w:val="00F20CE6"/>
    <w:rsid w:val="00F21EB9"/>
    <w:rsid w:val="00F22B81"/>
    <w:rsid w:val="00F265A0"/>
    <w:rsid w:val="00F26FBC"/>
    <w:rsid w:val="00F319D2"/>
    <w:rsid w:val="00F342B6"/>
    <w:rsid w:val="00F34812"/>
    <w:rsid w:val="00F34F87"/>
    <w:rsid w:val="00F378D4"/>
    <w:rsid w:val="00F37F48"/>
    <w:rsid w:val="00F41D8B"/>
    <w:rsid w:val="00F4239E"/>
    <w:rsid w:val="00F4421E"/>
    <w:rsid w:val="00F44EF5"/>
    <w:rsid w:val="00F45BB7"/>
    <w:rsid w:val="00F46309"/>
    <w:rsid w:val="00F47CED"/>
    <w:rsid w:val="00F50696"/>
    <w:rsid w:val="00F50E6F"/>
    <w:rsid w:val="00F51696"/>
    <w:rsid w:val="00F5199E"/>
    <w:rsid w:val="00F51C6C"/>
    <w:rsid w:val="00F55906"/>
    <w:rsid w:val="00F564DB"/>
    <w:rsid w:val="00F56617"/>
    <w:rsid w:val="00F5690E"/>
    <w:rsid w:val="00F56B9B"/>
    <w:rsid w:val="00F56E03"/>
    <w:rsid w:val="00F60A9B"/>
    <w:rsid w:val="00F61D35"/>
    <w:rsid w:val="00F66C65"/>
    <w:rsid w:val="00F67050"/>
    <w:rsid w:val="00F709DC"/>
    <w:rsid w:val="00F716F9"/>
    <w:rsid w:val="00F74233"/>
    <w:rsid w:val="00F86217"/>
    <w:rsid w:val="00F87874"/>
    <w:rsid w:val="00F87D01"/>
    <w:rsid w:val="00F9362C"/>
    <w:rsid w:val="00F9369E"/>
    <w:rsid w:val="00F94B6F"/>
    <w:rsid w:val="00F9505F"/>
    <w:rsid w:val="00F966CA"/>
    <w:rsid w:val="00F97124"/>
    <w:rsid w:val="00F976EB"/>
    <w:rsid w:val="00F97D39"/>
    <w:rsid w:val="00FA1B6F"/>
    <w:rsid w:val="00FA2ABA"/>
    <w:rsid w:val="00FA301D"/>
    <w:rsid w:val="00FA4324"/>
    <w:rsid w:val="00FA47C8"/>
    <w:rsid w:val="00FA698B"/>
    <w:rsid w:val="00FA7252"/>
    <w:rsid w:val="00FB0E7A"/>
    <w:rsid w:val="00FB0EC7"/>
    <w:rsid w:val="00FB6FF3"/>
    <w:rsid w:val="00FC1323"/>
    <w:rsid w:val="00FC2B98"/>
    <w:rsid w:val="00FC55C8"/>
    <w:rsid w:val="00FC5FAD"/>
    <w:rsid w:val="00FC6C8F"/>
    <w:rsid w:val="00FC7B62"/>
    <w:rsid w:val="00FD273C"/>
    <w:rsid w:val="00FD3AE3"/>
    <w:rsid w:val="00FD41BB"/>
    <w:rsid w:val="00FD605F"/>
    <w:rsid w:val="00FD6B90"/>
    <w:rsid w:val="00FD6D5B"/>
    <w:rsid w:val="00FD79D0"/>
    <w:rsid w:val="00FE122B"/>
    <w:rsid w:val="00FE241C"/>
    <w:rsid w:val="00FE3452"/>
    <w:rsid w:val="00FE3622"/>
    <w:rsid w:val="00FE3C51"/>
    <w:rsid w:val="00FE683D"/>
    <w:rsid w:val="00FE73D3"/>
    <w:rsid w:val="00FE7553"/>
    <w:rsid w:val="00FF109C"/>
    <w:rsid w:val="00FF24F2"/>
    <w:rsid w:val="00FF27F7"/>
    <w:rsid w:val="00FF2D54"/>
    <w:rsid w:val="00FF378B"/>
    <w:rsid w:val="00FF3A5D"/>
    <w:rsid w:val="00FF4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133E"/>
    <w:rPr>
      <w:sz w:val="24"/>
      <w:szCs w:val="24"/>
    </w:rPr>
  </w:style>
  <w:style w:type="paragraph" w:styleId="1">
    <w:name w:val="heading 1"/>
    <w:basedOn w:val="a"/>
    <w:next w:val="a"/>
    <w:qFormat/>
    <w:rsid w:val="003A133E"/>
    <w:pPr>
      <w:keepNext/>
      <w:jc w:val="center"/>
      <w:outlineLvl w:val="0"/>
    </w:pPr>
    <w:rPr>
      <w:b/>
      <w:bCs/>
      <w:sz w:val="32"/>
    </w:rPr>
  </w:style>
  <w:style w:type="paragraph" w:styleId="2">
    <w:name w:val="heading 2"/>
    <w:basedOn w:val="a"/>
    <w:next w:val="a"/>
    <w:qFormat/>
    <w:rsid w:val="003A133E"/>
    <w:pPr>
      <w:keepNext/>
      <w:jc w:val="center"/>
      <w:outlineLvl w:val="1"/>
    </w:pPr>
    <w:rPr>
      <w:b/>
      <w:bCs/>
      <w:sz w:val="48"/>
    </w:rPr>
  </w:style>
  <w:style w:type="paragraph" w:styleId="3">
    <w:name w:val="heading 3"/>
    <w:basedOn w:val="a"/>
    <w:next w:val="a"/>
    <w:qFormat/>
    <w:rsid w:val="003A133E"/>
    <w:pPr>
      <w:keepNext/>
      <w:jc w:val="center"/>
      <w:outlineLvl w:val="2"/>
    </w:pPr>
    <w:rPr>
      <w:b/>
      <w:bCs/>
      <w:sz w:val="28"/>
    </w:rPr>
  </w:style>
  <w:style w:type="paragraph" w:styleId="4">
    <w:name w:val="heading 4"/>
    <w:basedOn w:val="a"/>
    <w:next w:val="a"/>
    <w:qFormat/>
    <w:rsid w:val="003A133E"/>
    <w:pPr>
      <w:keepNext/>
      <w:jc w:val="center"/>
      <w:outlineLvl w:val="3"/>
    </w:pPr>
    <w:rPr>
      <w:b/>
      <w:bCs/>
    </w:rPr>
  </w:style>
  <w:style w:type="paragraph" w:styleId="5">
    <w:name w:val="heading 5"/>
    <w:basedOn w:val="a"/>
    <w:next w:val="a"/>
    <w:qFormat/>
    <w:rsid w:val="003A133E"/>
    <w:pPr>
      <w:keepNext/>
      <w:jc w:val="center"/>
      <w:outlineLvl w:val="4"/>
    </w:pPr>
    <w:rPr>
      <w:rFonts w:ascii="Arial CYR" w:hAnsi="Arial CYR" w:cs="Arial CYR"/>
      <w:b/>
      <w:bCs/>
      <w:sz w:val="20"/>
      <w:szCs w:val="20"/>
    </w:rPr>
  </w:style>
  <w:style w:type="paragraph" w:styleId="6">
    <w:name w:val="heading 6"/>
    <w:basedOn w:val="a"/>
    <w:next w:val="a"/>
    <w:qFormat/>
    <w:rsid w:val="003A133E"/>
    <w:pPr>
      <w:keepNext/>
      <w:framePr w:hSpace="180" w:wrap="around" w:vAnchor="page" w:hAnchor="margin" w:x="198" w:y="1440"/>
      <w:outlineLvl w:val="5"/>
    </w:pPr>
    <w:rPr>
      <w:b/>
      <w:bCs/>
      <w:color w:val="00000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A133E"/>
    <w:pPr>
      <w:jc w:val="center"/>
    </w:pPr>
    <w:rPr>
      <w:b/>
      <w:bCs/>
      <w:sz w:val="32"/>
    </w:rPr>
  </w:style>
  <w:style w:type="paragraph" w:styleId="a4">
    <w:name w:val="Normal (Web)"/>
    <w:basedOn w:val="a"/>
    <w:rsid w:val="003A133E"/>
    <w:pPr>
      <w:spacing w:before="100" w:beforeAutospacing="1" w:after="100" w:afterAutospacing="1"/>
    </w:pPr>
  </w:style>
  <w:style w:type="paragraph" w:styleId="a5">
    <w:name w:val="footer"/>
    <w:basedOn w:val="a"/>
    <w:link w:val="a6"/>
    <w:uiPriority w:val="99"/>
    <w:rsid w:val="003A133E"/>
    <w:pPr>
      <w:tabs>
        <w:tab w:val="center" w:pos="4677"/>
        <w:tab w:val="right" w:pos="9355"/>
      </w:tabs>
    </w:pPr>
  </w:style>
  <w:style w:type="character" w:styleId="a7">
    <w:name w:val="page number"/>
    <w:basedOn w:val="a0"/>
    <w:rsid w:val="003A133E"/>
  </w:style>
  <w:style w:type="paragraph" w:customStyle="1" w:styleId="a8">
    <w:name w:val="Содержимое таблицы"/>
    <w:basedOn w:val="a"/>
    <w:rsid w:val="003A133E"/>
    <w:pPr>
      <w:widowControl w:val="0"/>
      <w:suppressLineNumbers/>
      <w:suppressAutoHyphens/>
    </w:pPr>
    <w:rPr>
      <w:rFonts w:eastAsia="Lucida Sans Unicode" w:cs="Tahoma"/>
      <w:color w:val="000000"/>
      <w:lang w:val="en-US" w:eastAsia="en-US"/>
    </w:rPr>
  </w:style>
  <w:style w:type="paragraph" w:styleId="a9">
    <w:name w:val="Body Text"/>
    <w:basedOn w:val="a"/>
    <w:rsid w:val="003A133E"/>
    <w:pPr>
      <w:widowControl w:val="0"/>
      <w:suppressAutoHyphens/>
      <w:jc w:val="center"/>
    </w:pPr>
    <w:rPr>
      <w:rFonts w:eastAsia="Lucida Sans Unicode" w:cs="Tahoma"/>
      <w:b/>
      <w:bCs/>
      <w:color w:val="FFFFFF"/>
      <w:sz w:val="36"/>
      <w:lang w:eastAsia="en-US"/>
    </w:rPr>
  </w:style>
  <w:style w:type="character" w:styleId="aa">
    <w:name w:val="Strong"/>
    <w:qFormat/>
    <w:rsid w:val="003A133E"/>
    <w:rPr>
      <w:b/>
      <w:bCs/>
    </w:rPr>
  </w:style>
  <w:style w:type="paragraph" w:styleId="20">
    <w:name w:val="Body Text 2"/>
    <w:basedOn w:val="a"/>
    <w:rsid w:val="003A133E"/>
    <w:pPr>
      <w:jc w:val="center"/>
    </w:pPr>
    <w:rPr>
      <w:b/>
      <w:bCs/>
      <w:sz w:val="28"/>
    </w:rPr>
  </w:style>
  <w:style w:type="paragraph" w:styleId="30">
    <w:name w:val="Body Text 3"/>
    <w:basedOn w:val="a"/>
    <w:rsid w:val="003A133E"/>
    <w:pPr>
      <w:jc w:val="both"/>
    </w:pPr>
    <w:rPr>
      <w:bCs/>
      <w:sz w:val="28"/>
    </w:rPr>
  </w:style>
  <w:style w:type="paragraph" w:customStyle="1" w:styleId="xl24">
    <w:name w:val="xl24"/>
    <w:basedOn w:val="a"/>
    <w:rsid w:val="003A133E"/>
    <w:pPr>
      <w:pBdr>
        <w:top w:val="single" w:sz="4" w:space="0" w:color="000000"/>
        <w:left w:val="single" w:sz="4" w:space="0" w:color="000000"/>
        <w:bottom w:val="single" w:sz="4" w:space="0" w:color="000000"/>
        <w:right w:val="single" w:sz="4" w:space="0" w:color="000000"/>
      </w:pBdr>
      <w:shd w:val="thinDiagStripe" w:color="FFFF99" w:fill="FFFF99"/>
      <w:spacing w:before="100" w:beforeAutospacing="1" w:after="100" w:afterAutospacing="1"/>
      <w:jc w:val="center"/>
    </w:pPr>
    <w:rPr>
      <w:rFonts w:ascii="Arial" w:hAnsi="Arial" w:cs="Arial"/>
      <w:sz w:val="28"/>
      <w:szCs w:val="28"/>
    </w:rPr>
  </w:style>
  <w:style w:type="paragraph" w:customStyle="1" w:styleId="xl25">
    <w:name w:val="xl25"/>
    <w:basedOn w:val="a"/>
    <w:rsid w:val="003A133E"/>
    <w:pPr>
      <w:pBdr>
        <w:top w:val="single" w:sz="4" w:space="0" w:color="000000"/>
        <w:left w:val="single" w:sz="4" w:space="0" w:color="000000"/>
        <w:bottom w:val="single" w:sz="4" w:space="0" w:color="000000"/>
        <w:right w:val="single" w:sz="4" w:space="0" w:color="000000"/>
      </w:pBdr>
      <w:shd w:val="thinDiagStripe" w:color="FFFF99" w:fill="FFFF99"/>
      <w:spacing w:before="100" w:beforeAutospacing="1" w:after="100" w:afterAutospacing="1"/>
      <w:jc w:val="center"/>
    </w:pPr>
    <w:rPr>
      <w:rFonts w:ascii="Arial" w:hAnsi="Arial" w:cs="Arial"/>
      <w:sz w:val="28"/>
      <w:szCs w:val="28"/>
    </w:rPr>
  </w:style>
  <w:style w:type="paragraph" w:customStyle="1" w:styleId="xl26">
    <w:name w:val="xl26"/>
    <w:basedOn w:val="a"/>
    <w:rsid w:val="003A133E"/>
    <w:pPr>
      <w:pBdr>
        <w:top w:val="single" w:sz="4" w:space="0" w:color="000000"/>
        <w:left w:val="single" w:sz="4" w:space="0" w:color="000000"/>
        <w:bottom w:val="single" w:sz="4" w:space="0" w:color="000000"/>
        <w:right w:val="single" w:sz="4" w:space="0" w:color="000000"/>
      </w:pBdr>
      <w:shd w:val="clear" w:color="CCFFFF" w:fill="FFFFFF"/>
      <w:spacing w:before="100" w:beforeAutospacing="1" w:after="100" w:afterAutospacing="1"/>
      <w:jc w:val="center"/>
    </w:pPr>
    <w:rPr>
      <w:rFonts w:ascii="Arial" w:hAnsi="Arial" w:cs="Arial"/>
      <w:sz w:val="28"/>
      <w:szCs w:val="28"/>
    </w:rPr>
  </w:style>
  <w:style w:type="paragraph" w:customStyle="1" w:styleId="xl27">
    <w:name w:val="xl27"/>
    <w:basedOn w:val="a"/>
    <w:rsid w:val="003A133E"/>
    <w:pPr>
      <w:pBdr>
        <w:top w:val="single" w:sz="4" w:space="0" w:color="000000"/>
        <w:left w:val="single" w:sz="4" w:space="0" w:color="000000"/>
        <w:bottom w:val="single" w:sz="4" w:space="0" w:color="000000"/>
        <w:right w:val="single" w:sz="4" w:space="0" w:color="000000"/>
      </w:pBdr>
      <w:shd w:val="clear" w:color="CCFFFF" w:fill="FFFFFF"/>
      <w:spacing w:before="100" w:beforeAutospacing="1" w:after="100" w:afterAutospacing="1"/>
      <w:jc w:val="center"/>
    </w:pPr>
    <w:rPr>
      <w:rFonts w:ascii="Arial" w:hAnsi="Arial" w:cs="Arial"/>
      <w:sz w:val="28"/>
      <w:szCs w:val="28"/>
    </w:rPr>
  </w:style>
  <w:style w:type="paragraph" w:customStyle="1" w:styleId="xl28">
    <w:name w:val="xl28"/>
    <w:basedOn w:val="a"/>
    <w:rsid w:val="003A133E"/>
    <w:pPr>
      <w:pBdr>
        <w:top w:val="single" w:sz="4" w:space="0" w:color="000000"/>
        <w:left w:val="single" w:sz="4" w:space="0" w:color="000000"/>
        <w:bottom w:val="single" w:sz="4" w:space="0" w:color="000000"/>
        <w:right w:val="single" w:sz="4" w:space="0" w:color="000000"/>
      </w:pBdr>
      <w:shd w:val="clear" w:color="CCFFFF" w:fill="FFFF99"/>
      <w:spacing w:before="100" w:beforeAutospacing="1" w:after="100" w:afterAutospacing="1"/>
      <w:jc w:val="center"/>
    </w:pPr>
    <w:rPr>
      <w:rFonts w:ascii="Arial" w:hAnsi="Arial" w:cs="Arial"/>
      <w:sz w:val="28"/>
      <w:szCs w:val="28"/>
    </w:rPr>
  </w:style>
  <w:style w:type="paragraph" w:customStyle="1" w:styleId="xl29">
    <w:name w:val="xl29"/>
    <w:basedOn w:val="a"/>
    <w:rsid w:val="003A133E"/>
    <w:pPr>
      <w:pBdr>
        <w:top w:val="single" w:sz="4" w:space="0" w:color="000000"/>
        <w:left w:val="single" w:sz="4" w:space="0" w:color="000000"/>
        <w:bottom w:val="single" w:sz="4" w:space="0" w:color="000000"/>
        <w:right w:val="single" w:sz="4" w:space="0" w:color="000000"/>
      </w:pBdr>
      <w:shd w:val="clear" w:color="CCFFFF" w:fill="FFFF99"/>
      <w:spacing w:before="100" w:beforeAutospacing="1" w:after="100" w:afterAutospacing="1"/>
      <w:jc w:val="center"/>
    </w:pPr>
    <w:rPr>
      <w:rFonts w:ascii="Arial" w:hAnsi="Arial" w:cs="Arial"/>
      <w:sz w:val="28"/>
      <w:szCs w:val="28"/>
    </w:rPr>
  </w:style>
  <w:style w:type="paragraph" w:customStyle="1" w:styleId="xl30">
    <w:name w:val="xl30"/>
    <w:basedOn w:val="a"/>
    <w:rsid w:val="003A133E"/>
    <w:pPr>
      <w:pBdr>
        <w:top w:val="single" w:sz="4" w:space="0" w:color="000000"/>
        <w:left w:val="single" w:sz="4" w:space="0" w:color="000000"/>
        <w:bottom w:val="single" w:sz="4" w:space="0" w:color="000000"/>
        <w:right w:val="single" w:sz="4" w:space="0" w:color="000000"/>
      </w:pBdr>
      <w:shd w:val="clear" w:color="auto" w:fill="FFFF99"/>
      <w:spacing w:before="100" w:beforeAutospacing="1" w:after="100" w:afterAutospacing="1"/>
      <w:jc w:val="center"/>
    </w:pPr>
    <w:rPr>
      <w:rFonts w:ascii="Arial" w:hAnsi="Arial" w:cs="Arial"/>
      <w:sz w:val="28"/>
      <w:szCs w:val="28"/>
    </w:rPr>
  </w:style>
  <w:style w:type="paragraph" w:customStyle="1" w:styleId="xl31">
    <w:name w:val="xl31"/>
    <w:basedOn w:val="a"/>
    <w:rsid w:val="003A133E"/>
    <w:pPr>
      <w:pBdr>
        <w:top w:val="single" w:sz="4" w:space="0" w:color="000000"/>
        <w:left w:val="single" w:sz="4" w:space="0" w:color="000000"/>
        <w:bottom w:val="single" w:sz="4" w:space="0" w:color="000000"/>
        <w:right w:val="single" w:sz="4" w:space="0" w:color="000000"/>
      </w:pBdr>
      <w:shd w:val="clear" w:color="auto" w:fill="FFFF99"/>
      <w:spacing w:before="100" w:beforeAutospacing="1" w:after="100" w:afterAutospacing="1"/>
      <w:jc w:val="center"/>
    </w:pPr>
    <w:rPr>
      <w:rFonts w:ascii="Arial" w:hAnsi="Arial" w:cs="Arial"/>
      <w:sz w:val="28"/>
      <w:szCs w:val="28"/>
    </w:rPr>
  </w:style>
  <w:style w:type="paragraph" w:customStyle="1" w:styleId="xl32">
    <w:name w:val="xl32"/>
    <w:basedOn w:val="a"/>
    <w:rsid w:val="003A133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28"/>
      <w:szCs w:val="28"/>
    </w:rPr>
  </w:style>
  <w:style w:type="paragraph" w:customStyle="1" w:styleId="xl33">
    <w:name w:val="xl33"/>
    <w:basedOn w:val="a"/>
    <w:rsid w:val="003A133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28"/>
      <w:szCs w:val="28"/>
    </w:rPr>
  </w:style>
  <w:style w:type="paragraph" w:customStyle="1" w:styleId="xl34">
    <w:name w:val="xl34"/>
    <w:basedOn w:val="a"/>
    <w:rsid w:val="003A133E"/>
    <w:pPr>
      <w:pBdr>
        <w:top w:val="single" w:sz="4" w:space="0" w:color="000000"/>
        <w:left w:val="single" w:sz="8" w:space="0" w:color="auto"/>
        <w:bottom w:val="single" w:sz="4" w:space="0" w:color="000000"/>
        <w:right w:val="single" w:sz="4" w:space="0" w:color="000000"/>
      </w:pBdr>
      <w:shd w:val="thinDiagStripe" w:color="FFFF99" w:fill="FFFF99"/>
      <w:spacing w:before="100" w:beforeAutospacing="1" w:after="100" w:afterAutospacing="1"/>
    </w:pPr>
    <w:rPr>
      <w:rFonts w:ascii="Arial" w:hAnsi="Arial" w:cs="Arial"/>
      <w:sz w:val="28"/>
      <w:szCs w:val="28"/>
    </w:rPr>
  </w:style>
  <w:style w:type="paragraph" w:customStyle="1" w:styleId="xl35">
    <w:name w:val="xl35"/>
    <w:basedOn w:val="a"/>
    <w:rsid w:val="003A133E"/>
    <w:pPr>
      <w:pBdr>
        <w:top w:val="single" w:sz="4" w:space="0" w:color="000000"/>
        <w:left w:val="single" w:sz="4" w:space="0" w:color="000000"/>
        <w:bottom w:val="single" w:sz="4" w:space="0" w:color="000000"/>
        <w:right w:val="single" w:sz="8" w:space="0" w:color="auto"/>
      </w:pBdr>
      <w:shd w:val="thinDiagStripe" w:color="FFFF99" w:fill="FFFF99"/>
      <w:spacing w:before="100" w:beforeAutospacing="1" w:after="100" w:afterAutospacing="1"/>
      <w:jc w:val="center"/>
    </w:pPr>
    <w:rPr>
      <w:rFonts w:ascii="Arial" w:hAnsi="Arial" w:cs="Arial"/>
      <w:sz w:val="28"/>
      <w:szCs w:val="28"/>
    </w:rPr>
  </w:style>
  <w:style w:type="paragraph" w:customStyle="1" w:styleId="xl36">
    <w:name w:val="xl36"/>
    <w:basedOn w:val="a"/>
    <w:rsid w:val="003A133E"/>
    <w:pPr>
      <w:pBdr>
        <w:top w:val="single" w:sz="4" w:space="0" w:color="000000"/>
        <w:left w:val="single" w:sz="8" w:space="0" w:color="auto"/>
        <w:bottom w:val="single" w:sz="4" w:space="0" w:color="000000"/>
        <w:right w:val="single" w:sz="4" w:space="0" w:color="000000"/>
      </w:pBdr>
      <w:shd w:val="clear" w:color="CCFFFF" w:fill="FFFFFF"/>
      <w:spacing w:before="100" w:beforeAutospacing="1" w:after="100" w:afterAutospacing="1"/>
    </w:pPr>
    <w:rPr>
      <w:rFonts w:ascii="Arial" w:hAnsi="Arial" w:cs="Arial"/>
      <w:sz w:val="28"/>
      <w:szCs w:val="28"/>
    </w:rPr>
  </w:style>
  <w:style w:type="paragraph" w:customStyle="1" w:styleId="xl37">
    <w:name w:val="xl37"/>
    <w:basedOn w:val="a"/>
    <w:rsid w:val="003A133E"/>
    <w:pPr>
      <w:pBdr>
        <w:top w:val="single" w:sz="4" w:space="0" w:color="000000"/>
        <w:left w:val="single" w:sz="4" w:space="0" w:color="000000"/>
        <w:bottom w:val="single" w:sz="4" w:space="0" w:color="000000"/>
        <w:right w:val="single" w:sz="8" w:space="0" w:color="auto"/>
      </w:pBdr>
      <w:shd w:val="clear" w:color="CCFFFF" w:fill="FFFFFF"/>
      <w:spacing w:before="100" w:beforeAutospacing="1" w:after="100" w:afterAutospacing="1"/>
      <w:jc w:val="center"/>
    </w:pPr>
    <w:rPr>
      <w:rFonts w:ascii="Arial" w:hAnsi="Arial" w:cs="Arial"/>
      <w:sz w:val="28"/>
      <w:szCs w:val="28"/>
    </w:rPr>
  </w:style>
  <w:style w:type="paragraph" w:customStyle="1" w:styleId="xl38">
    <w:name w:val="xl38"/>
    <w:basedOn w:val="a"/>
    <w:rsid w:val="003A133E"/>
    <w:pPr>
      <w:pBdr>
        <w:top w:val="single" w:sz="4" w:space="0" w:color="000000"/>
        <w:left w:val="single" w:sz="8" w:space="0" w:color="auto"/>
        <w:bottom w:val="single" w:sz="4" w:space="0" w:color="000000"/>
        <w:right w:val="single" w:sz="4" w:space="0" w:color="000000"/>
      </w:pBdr>
      <w:shd w:val="clear" w:color="CCFFFF" w:fill="FFFF99"/>
      <w:spacing w:before="100" w:beforeAutospacing="1" w:after="100" w:afterAutospacing="1"/>
    </w:pPr>
    <w:rPr>
      <w:rFonts w:ascii="Arial" w:hAnsi="Arial" w:cs="Arial"/>
      <w:sz w:val="28"/>
      <w:szCs w:val="28"/>
    </w:rPr>
  </w:style>
  <w:style w:type="paragraph" w:customStyle="1" w:styleId="xl39">
    <w:name w:val="xl39"/>
    <w:basedOn w:val="a"/>
    <w:rsid w:val="003A133E"/>
    <w:pPr>
      <w:pBdr>
        <w:top w:val="single" w:sz="4" w:space="0" w:color="000000"/>
        <w:left w:val="single" w:sz="4" w:space="0" w:color="000000"/>
        <w:bottom w:val="single" w:sz="4" w:space="0" w:color="000000"/>
        <w:right w:val="single" w:sz="8" w:space="0" w:color="auto"/>
      </w:pBdr>
      <w:shd w:val="clear" w:color="CCFFFF" w:fill="FFFF99"/>
      <w:spacing w:before="100" w:beforeAutospacing="1" w:after="100" w:afterAutospacing="1"/>
      <w:jc w:val="center"/>
    </w:pPr>
    <w:rPr>
      <w:rFonts w:ascii="Arial" w:hAnsi="Arial" w:cs="Arial"/>
      <w:sz w:val="28"/>
      <w:szCs w:val="28"/>
    </w:rPr>
  </w:style>
  <w:style w:type="paragraph" w:customStyle="1" w:styleId="xl40">
    <w:name w:val="xl40"/>
    <w:basedOn w:val="a"/>
    <w:rsid w:val="003A133E"/>
    <w:pPr>
      <w:pBdr>
        <w:top w:val="single" w:sz="4" w:space="0" w:color="000000"/>
        <w:left w:val="single" w:sz="8" w:space="0" w:color="auto"/>
        <w:bottom w:val="single" w:sz="4" w:space="0" w:color="000000"/>
        <w:right w:val="single" w:sz="4" w:space="0" w:color="000000"/>
      </w:pBdr>
      <w:shd w:val="clear" w:color="auto" w:fill="FFFF99"/>
      <w:spacing w:before="100" w:beforeAutospacing="1" w:after="100" w:afterAutospacing="1"/>
    </w:pPr>
    <w:rPr>
      <w:rFonts w:ascii="Arial" w:hAnsi="Arial" w:cs="Arial"/>
      <w:sz w:val="28"/>
      <w:szCs w:val="28"/>
    </w:rPr>
  </w:style>
  <w:style w:type="paragraph" w:customStyle="1" w:styleId="xl41">
    <w:name w:val="xl41"/>
    <w:basedOn w:val="a"/>
    <w:rsid w:val="003A133E"/>
    <w:pPr>
      <w:pBdr>
        <w:top w:val="single" w:sz="4" w:space="0" w:color="000000"/>
        <w:left w:val="single" w:sz="4" w:space="0" w:color="000000"/>
        <w:bottom w:val="single" w:sz="4" w:space="0" w:color="000000"/>
        <w:right w:val="single" w:sz="8" w:space="0" w:color="auto"/>
      </w:pBdr>
      <w:shd w:val="clear" w:color="auto" w:fill="FFFF99"/>
      <w:spacing w:before="100" w:beforeAutospacing="1" w:after="100" w:afterAutospacing="1"/>
      <w:jc w:val="center"/>
    </w:pPr>
    <w:rPr>
      <w:rFonts w:ascii="Arial" w:hAnsi="Arial" w:cs="Arial"/>
      <w:sz w:val="28"/>
      <w:szCs w:val="28"/>
    </w:rPr>
  </w:style>
  <w:style w:type="paragraph" w:customStyle="1" w:styleId="xl42">
    <w:name w:val="xl42"/>
    <w:basedOn w:val="a"/>
    <w:rsid w:val="003A133E"/>
    <w:pPr>
      <w:pBdr>
        <w:top w:val="single" w:sz="4" w:space="0" w:color="000000"/>
        <w:left w:val="single" w:sz="8" w:space="0" w:color="auto"/>
        <w:bottom w:val="single" w:sz="4" w:space="0" w:color="000000"/>
        <w:right w:val="single" w:sz="4" w:space="0" w:color="000000"/>
      </w:pBdr>
      <w:spacing w:before="100" w:beforeAutospacing="1" w:after="100" w:afterAutospacing="1"/>
    </w:pPr>
    <w:rPr>
      <w:rFonts w:ascii="Arial" w:hAnsi="Arial" w:cs="Arial"/>
      <w:sz w:val="28"/>
      <w:szCs w:val="28"/>
    </w:rPr>
  </w:style>
  <w:style w:type="paragraph" w:customStyle="1" w:styleId="xl43">
    <w:name w:val="xl43"/>
    <w:basedOn w:val="a"/>
    <w:rsid w:val="003A133E"/>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rFonts w:ascii="Arial" w:hAnsi="Arial" w:cs="Arial"/>
      <w:sz w:val="28"/>
      <w:szCs w:val="28"/>
    </w:rPr>
  </w:style>
  <w:style w:type="paragraph" w:customStyle="1" w:styleId="xl44">
    <w:name w:val="xl44"/>
    <w:basedOn w:val="a"/>
    <w:rsid w:val="003A133E"/>
    <w:pPr>
      <w:pBdr>
        <w:top w:val="single" w:sz="4" w:space="0" w:color="000000"/>
        <w:left w:val="single" w:sz="8" w:space="0" w:color="auto"/>
        <w:bottom w:val="single" w:sz="8" w:space="0" w:color="auto"/>
        <w:right w:val="single" w:sz="4" w:space="0" w:color="000000"/>
      </w:pBdr>
      <w:shd w:val="clear" w:color="auto" w:fill="FFFF99"/>
      <w:spacing w:before="100" w:beforeAutospacing="1" w:after="100" w:afterAutospacing="1"/>
    </w:pPr>
    <w:rPr>
      <w:rFonts w:ascii="Arial" w:hAnsi="Arial" w:cs="Arial"/>
      <w:sz w:val="28"/>
      <w:szCs w:val="28"/>
    </w:rPr>
  </w:style>
  <w:style w:type="paragraph" w:customStyle="1" w:styleId="xl45">
    <w:name w:val="xl45"/>
    <w:basedOn w:val="a"/>
    <w:rsid w:val="003A133E"/>
    <w:pPr>
      <w:pBdr>
        <w:top w:val="single" w:sz="4" w:space="0" w:color="000000"/>
        <w:left w:val="single" w:sz="4" w:space="0" w:color="000000"/>
        <w:bottom w:val="single" w:sz="8" w:space="0" w:color="auto"/>
        <w:right w:val="single" w:sz="4" w:space="0" w:color="000000"/>
      </w:pBdr>
      <w:shd w:val="clear" w:color="auto" w:fill="FFFF99"/>
      <w:spacing w:before="100" w:beforeAutospacing="1" w:after="100" w:afterAutospacing="1"/>
      <w:jc w:val="center"/>
    </w:pPr>
    <w:rPr>
      <w:rFonts w:ascii="Arial" w:hAnsi="Arial" w:cs="Arial"/>
      <w:sz w:val="28"/>
      <w:szCs w:val="28"/>
    </w:rPr>
  </w:style>
  <w:style w:type="paragraph" w:customStyle="1" w:styleId="xl46">
    <w:name w:val="xl46"/>
    <w:basedOn w:val="a"/>
    <w:rsid w:val="003A133E"/>
    <w:pPr>
      <w:pBdr>
        <w:top w:val="single" w:sz="4" w:space="0" w:color="000000"/>
        <w:left w:val="single" w:sz="4" w:space="0" w:color="000000"/>
        <w:bottom w:val="single" w:sz="8" w:space="0" w:color="auto"/>
        <w:right w:val="single" w:sz="4" w:space="0" w:color="000000"/>
      </w:pBdr>
      <w:shd w:val="clear" w:color="auto" w:fill="FFFF99"/>
      <w:spacing w:before="100" w:beforeAutospacing="1" w:after="100" w:afterAutospacing="1"/>
      <w:jc w:val="center"/>
    </w:pPr>
    <w:rPr>
      <w:rFonts w:ascii="Arial" w:hAnsi="Arial" w:cs="Arial"/>
      <w:sz w:val="28"/>
      <w:szCs w:val="28"/>
    </w:rPr>
  </w:style>
  <w:style w:type="paragraph" w:customStyle="1" w:styleId="xl47">
    <w:name w:val="xl47"/>
    <w:basedOn w:val="a"/>
    <w:rsid w:val="003A133E"/>
    <w:pPr>
      <w:pBdr>
        <w:top w:val="single" w:sz="4" w:space="0" w:color="000000"/>
        <w:left w:val="single" w:sz="4" w:space="0" w:color="000000"/>
        <w:bottom w:val="single" w:sz="8" w:space="0" w:color="auto"/>
        <w:right w:val="single" w:sz="8" w:space="0" w:color="auto"/>
      </w:pBdr>
      <w:shd w:val="clear" w:color="auto" w:fill="FFFF99"/>
      <w:spacing w:before="100" w:beforeAutospacing="1" w:after="100" w:afterAutospacing="1"/>
      <w:jc w:val="center"/>
    </w:pPr>
    <w:rPr>
      <w:rFonts w:ascii="Arial" w:hAnsi="Arial" w:cs="Arial"/>
      <w:sz w:val="28"/>
      <w:szCs w:val="28"/>
    </w:rPr>
  </w:style>
  <w:style w:type="paragraph" w:customStyle="1" w:styleId="xl48">
    <w:name w:val="xl48"/>
    <w:basedOn w:val="a"/>
    <w:rsid w:val="003A133E"/>
    <w:pPr>
      <w:spacing w:before="100" w:beforeAutospacing="1" w:after="100" w:afterAutospacing="1"/>
      <w:jc w:val="center"/>
      <w:textAlignment w:val="center"/>
    </w:pPr>
    <w:rPr>
      <w:rFonts w:ascii="Courier New" w:hAnsi="Courier New" w:cs="Courier New"/>
      <w:b/>
      <w:bCs/>
      <w:color w:val="800000"/>
      <w:sz w:val="40"/>
      <w:szCs w:val="40"/>
    </w:rPr>
  </w:style>
  <w:style w:type="paragraph" w:customStyle="1" w:styleId="xl49">
    <w:name w:val="xl49"/>
    <w:basedOn w:val="a"/>
    <w:rsid w:val="003A133E"/>
    <w:pPr>
      <w:spacing w:before="100" w:beforeAutospacing="1" w:after="100" w:afterAutospacing="1"/>
      <w:jc w:val="center"/>
      <w:textAlignment w:val="center"/>
    </w:pPr>
    <w:rPr>
      <w:rFonts w:ascii="Arial" w:hAnsi="Arial" w:cs="Arial"/>
      <w:b/>
      <w:bCs/>
      <w:color w:val="800000"/>
      <w:sz w:val="40"/>
      <w:szCs w:val="40"/>
    </w:rPr>
  </w:style>
  <w:style w:type="paragraph" w:customStyle="1" w:styleId="xl50">
    <w:name w:val="xl50"/>
    <w:basedOn w:val="a"/>
    <w:rsid w:val="003A133E"/>
    <w:pPr>
      <w:pBdr>
        <w:bottom w:val="single" w:sz="8" w:space="0" w:color="auto"/>
      </w:pBdr>
      <w:spacing w:before="100" w:beforeAutospacing="1" w:after="100" w:afterAutospacing="1"/>
      <w:jc w:val="center"/>
      <w:textAlignment w:val="center"/>
    </w:pPr>
    <w:rPr>
      <w:rFonts w:ascii="Arial" w:hAnsi="Arial" w:cs="Arial"/>
      <w:b/>
      <w:bCs/>
      <w:color w:val="800000"/>
      <w:sz w:val="40"/>
      <w:szCs w:val="40"/>
    </w:rPr>
  </w:style>
  <w:style w:type="paragraph" w:customStyle="1" w:styleId="xl51">
    <w:name w:val="xl51"/>
    <w:basedOn w:val="a"/>
    <w:rsid w:val="003A133E"/>
    <w:pPr>
      <w:pBdr>
        <w:left w:val="single" w:sz="8" w:space="0" w:color="auto"/>
        <w:bottom w:val="single" w:sz="4" w:space="0" w:color="000000"/>
      </w:pBdr>
      <w:shd w:val="clear" w:color="auto" w:fill="800000"/>
      <w:spacing w:before="100" w:beforeAutospacing="1" w:after="100" w:afterAutospacing="1"/>
    </w:pPr>
    <w:rPr>
      <w:rFonts w:ascii="Arial" w:hAnsi="Arial" w:cs="Arial"/>
      <w:b/>
      <w:bCs/>
      <w:color w:val="FFFFFF"/>
      <w:sz w:val="28"/>
      <w:szCs w:val="28"/>
    </w:rPr>
  </w:style>
  <w:style w:type="paragraph" w:customStyle="1" w:styleId="xl52">
    <w:name w:val="xl52"/>
    <w:basedOn w:val="a"/>
    <w:rsid w:val="003A133E"/>
    <w:pPr>
      <w:pBdr>
        <w:bottom w:val="single" w:sz="4" w:space="0" w:color="000000"/>
      </w:pBdr>
      <w:shd w:val="clear" w:color="auto" w:fill="800000"/>
      <w:spacing w:before="100" w:beforeAutospacing="1" w:after="100" w:afterAutospacing="1"/>
    </w:pPr>
    <w:rPr>
      <w:rFonts w:ascii="Arial" w:hAnsi="Arial" w:cs="Arial"/>
      <w:b/>
      <w:bCs/>
      <w:color w:val="FFFFFF"/>
      <w:sz w:val="28"/>
      <w:szCs w:val="28"/>
    </w:rPr>
  </w:style>
  <w:style w:type="paragraph" w:customStyle="1" w:styleId="xl53">
    <w:name w:val="xl53"/>
    <w:basedOn w:val="a"/>
    <w:rsid w:val="003A133E"/>
    <w:pPr>
      <w:pBdr>
        <w:bottom w:val="single" w:sz="4" w:space="0" w:color="000000"/>
        <w:right w:val="single" w:sz="8" w:space="0" w:color="auto"/>
      </w:pBdr>
      <w:shd w:val="clear" w:color="auto" w:fill="800000"/>
      <w:spacing w:before="100" w:beforeAutospacing="1" w:after="100" w:afterAutospacing="1"/>
    </w:pPr>
    <w:rPr>
      <w:rFonts w:ascii="Arial" w:hAnsi="Arial" w:cs="Arial"/>
      <w:b/>
      <w:bCs/>
      <w:color w:val="FFFFFF"/>
      <w:sz w:val="28"/>
      <w:szCs w:val="28"/>
    </w:rPr>
  </w:style>
  <w:style w:type="paragraph" w:customStyle="1" w:styleId="xl54">
    <w:name w:val="xl54"/>
    <w:basedOn w:val="a"/>
    <w:rsid w:val="003A133E"/>
    <w:pPr>
      <w:pBdr>
        <w:top w:val="single" w:sz="8" w:space="0" w:color="auto"/>
        <w:left w:val="single" w:sz="4" w:space="0" w:color="000000"/>
        <w:right w:val="single" w:sz="4" w:space="0" w:color="000000"/>
      </w:pBdr>
      <w:shd w:val="clear" w:color="CCFFFF" w:fill="800000"/>
      <w:spacing w:before="100" w:beforeAutospacing="1" w:after="100" w:afterAutospacing="1"/>
      <w:jc w:val="center"/>
      <w:textAlignment w:val="center"/>
    </w:pPr>
    <w:rPr>
      <w:rFonts w:ascii="Arial" w:hAnsi="Arial" w:cs="Arial"/>
      <w:b/>
      <w:bCs/>
      <w:color w:val="FFFFFF"/>
      <w:sz w:val="26"/>
      <w:szCs w:val="26"/>
    </w:rPr>
  </w:style>
  <w:style w:type="paragraph" w:customStyle="1" w:styleId="xl55">
    <w:name w:val="xl55"/>
    <w:basedOn w:val="a"/>
    <w:rsid w:val="003A133E"/>
    <w:pPr>
      <w:pBdr>
        <w:left w:val="single" w:sz="4" w:space="0" w:color="000000"/>
        <w:bottom w:val="single" w:sz="4" w:space="0" w:color="000000"/>
        <w:right w:val="single" w:sz="4" w:space="0" w:color="000000"/>
      </w:pBdr>
      <w:shd w:val="clear" w:color="CCFFFF" w:fill="800000"/>
      <w:spacing w:before="100" w:beforeAutospacing="1" w:after="100" w:afterAutospacing="1"/>
      <w:jc w:val="center"/>
      <w:textAlignment w:val="center"/>
    </w:pPr>
    <w:rPr>
      <w:rFonts w:ascii="Arial" w:hAnsi="Arial" w:cs="Arial"/>
      <w:b/>
      <w:bCs/>
      <w:color w:val="FFFFFF"/>
      <w:sz w:val="26"/>
      <w:szCs w:val="26"/>
    </w:rPr>
  </w:style>
  <w:style w:type="paragraph" w:customStyle="1" w:styleId="xl56">
    <w:name w:val="xl56"/>
    <w:basedOn w:val="a"/>
    <w:rsid w:val="003A133E"/>
    <w:pPr>
      <w:pBdr>
        <w:top w:val="single" w:sz="8" w:space="0" w:color="auto"/>
        <w:left w:val="single" w:sz="4" w:space="0" w:color="000000"/>
        <w:right w:val="single" w:sz="8" w:space="0" w:color="auto"/>
      </w:pBdr>
      <w:shd w:val="clear" w:color="CCFFFF" w:fill="800000"/>
      <w:spacing w:before="100" w:beforeAutospacing="1" w:after="100" w:afterAutospacing="1"/>
      <w:jc w:val="center"/>
      <w:textAlignment w:val="center"/>
    </w:pPr>
    <w:rPr>
      <w:rFonts w:ascii="Arial" w:hAnsi="Arial" w:cs="Arial"/>
      <w:b/>
      <w:bCs/>
      <w:color w:val="FFFFFF"/>
      <w:sz w:val="26"/>
      <w:szCs w:val="26"/>
    </w:rPr>
  </w:style>
  <w:style w:type="paragraph" w:customStyle="1" w:styleId="xl57">
    <w:name w:val="xl57"/>
    <w:basedOn w:val="a"/>
    <w:rsid w:val="003A133E"/>
    <w:pPr>
      <w:pBdr>
        <w:left w:val="single" w:sz="4" w:space="0" w:color="000000"/>
        <w:bottom w:val="single" w:sz="4" w:space="0" w:color="000000"/>
        <w:right w:val="single" w:sz="8" w:space="0" w:color="auto"/>
      </w:pBdr>
      <w:shd w:val="clear" w:color="CCFFFF" w:fill="800000"/>
      <w:spacing w:before="100" w:beforeAutospacing="1" w:after="100" w:afterAutospacing="1"/>
      <w:jc w:val="center"/>
      <w:textAlignment w:val="center"/>
    </w:pPr>
    <w:rPr>
      <w:rFonts w:ascii="Arial" w:hAnsi="Arial" w:cs="Arial"/>
      <w:b/>
      <w:bCs/>
      <w:color w:val="FFFFFF"/>
      <w:sz w:val="26"/>
      <w:szCs w:val="26"/>
    </w:rPr>
  </w:style>
  <w:style w:type="paragraph" w:customStyle="1" w:styleId="xl58">
    <w:name w:val="xl58"/>
    <w:basedOn w:val="a"/>
    <w:rsid w:val="003A133E"/>
    <w:pPr>
      <w:pBdr>
        <w:top w:val="single" w:sz="8" w:space="0" w:color="auto"/>
        <w:left w:val="single" w:sz="8" w:space="0" w:color="auto"/>
        <w:right w:val="single" w:sz="4" w:space="0" w:color="000000"/>
      </w:pBdr>
      <w:shd w:val="clear" w:color="CCFFFF" w:fill="800000"/>
      <w:spacing w:before="100" w:beforeAutospacing="1" w:after="100" w:afterAutospacing="1"/>
      <w:jc w:val="center"/>
      <w:textAlignment w:val="center"/>
    </w:pPr>
    <w:rPr>
      <w:rFonts w:ascii="Arial" w:hAnsi="Arial" w:cs="Arial"/>
      <w:b/>
      <w:bCs/>
      <w:color w:val="FFFFFF"/>
      <w:sz w:val="26"/>
      <w:szCs w:val="26"/>
    </w:rPr>
  </w:style>
  <w:style w:type="paragraph" w:customStyle="1" w:styleId="xl59">
    <w:name w:val="xl59"/>
    <w:basedOn w:val="a"/>
    <w:rsid w:val="003A133E"/>
    <w:pPr>
      <w:pBdr>
        <w:left w:val="single" w:sz="8" w:space="0" w:color="auto"/>
        <w:bottom w:val="single" w:sz="4" w:space="0" w:color="000000"/>
        <w:right w:val="single" w:sz="4" w:space="0" w:color="000000"/>
      </w:pBdr>
      <w:shd w:val="clear" w:color="CCFFFF" w:fill="800000"/>
      <w:spacing w:before="100" w:beforeAutospacing="1" w:after="100" w:afterAutospacing="1"/>
      <w:jc w:val="center"/>
      <w:textAlignment w:val="center"/>
    </w:pPr>
    <w:rPr>
      <w:rFonts w:ascii="Arial" w:hAnsi="Arial" w:cs="Arial"/>
      <w:b/>
      <w:bCs/>
      <w:color w:val="FFFFFF"/>
      <w:sz w:val="26"/>
      <w:szCs w:val="26"/>
    </w:rPr>
  </w:style>
  <w:style w:type="paragraph" w:customStyle="1" w:styleId="xl60">
    <w:name w:val="xl60"/>
    <w:basedOn w:val="a"/>
    <w:rsid w:val="003A133E"/>
    <w:pPr>
      <w:pBdr>
        <w:top w:val="single" w:sz="4" w:space="0" w:color="000000"/>
        <w:left w:val="single" w:sz="8" w:space="0" w:color="auto"/>
      </w:pBdr>
      <w:shd w:val="clear" w:color="auto" w:fill="800000"/>
      <w:spacing w:before="100" w:beforeAutospacing="1" w:after="100" w:afterAutospacing="1"/>
    </w:pPr>
    <w:rPr>
      <w:rFonts w:ascii="Arial" w:hAnsi="Arial" w:cs="Arial"/>
      <w:b/>
      <w:bCs/>
      <w:color w:val="FFFFFF"/>
      <w:sz w:val="28"/>
      <w:szCs w:val="28"/>
    </w:rPr>
  </w:style>
  <w:style w:type="paragraph" w:customStyle="1" w:styleId="xl61">
    <w:name w:val="xl61"/>
    <w:basedOn w:val="a"/>
    <w:rsid w:val="003A133E"/>
    <w:pPr>
      <w:pBdr>
        <w:top w:val="single" w:sz="4" w:space="0" w:color="000000"/>
      </w:pBdr>
      <w:shd w:val="clear" w:color="auto" w:fill="800000"/>
      <w:spacing w:before="100" w:beforeAutospacing="1" w:after="100" w:afterAutospacing="1"/>
    </w:pPr>
    <w:rPr>
      <w:rFonts w:ascii="Arial" w:hAnsi="Arial" w:cs="Arial"/>
      <w:b/>
      <w:bCs/>
      <w:color w:val="FFFFFF"/>
      <w:sz w:val="28"/>
      <w:szCs w:val="28"/>
    </w:rPr>
  </w:style>
  <w:style w:type="paragraph" w:customStyle="1" w:styleId="xl62">
    <w:name w:val="xl62"/>
    <w:basedOn w:val="a"/>
    <w:rsid w:val="003A133E"/>
    <w:pPr>
      <w:pBdr>
        <w:top w:val="single" w:sz="4" w:space="0" w:color="000000"/>
        <w:right w:val="single" w:sz="8" w:space="0" w:color="auto"/>
      </w:pBdr>
      <w:shd w:val="clear" w:color="auto" w:fill="800000"/>
      <w:spacing w:before="100" w:beforeAutospacing="1" w:after="100" w:afterAutospacing="1"/>
    </w:pPr>
    <w:rPr>
      <w:rFonts w:ascii="Arial" w:hAnsi="Arial" w:cs="Arial"/>
      <w:b/>
      <w:bCs/>
      <w:color w:val="FFFFFF"/>
      <w:sz w:val="28"/>
      <w:szCs w:val="28"/>
    </w:rPr>
  </w:style>
  <w:style w:type="paragraph" w:styleId="ab">
    <w:name w:val="caption"/>
    <w:basedOn w:val="a"/>
    <w:next w:val="a"/>
    <w:qFormat/>
    <w:rsid w:val="003A133E"/>
    <w:pPr>
      <w:jc w:val="center"/>
    </w:pPr>
    <w:rPr>
      <w:b/>
      <w:bCs/>
      <w:sz w:val="32"/>
    </w:rPr>
  </w:style>
  <w:style w:type="paragraph" w:styleId="ac">
    <w:name w:val="header"/>
    <w:basedOn w:val="a"/>
    <w:link w:val="ad"/>
    <w:uiPriority w:val="99"/>
    <w:rsid w:val="003A133E"/>
    <w:pPr>
      <w:tabs>
        <w:tab w:val="center" w:pos="4677"/>
        <w:tab w:val="right" w:pos="9355"/>
      </w:tabs>
    </w:pPr>
  </w:style>
  <w:style w:type="paragraph" w:customStyle="1" w:styleId="xl63">
    <w:name w:val="xl63"/>
    <w:basedOn w:val="a"/>
    <w:rsid w:val="003A133E"/>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64">
    <w:name w:val="xl64"/>
    <w:basedOn w:val="a"/>
    <w:rsid w:val="003A133E"/>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rPr>
  </w:style>
  <w:style w:type="paragraph" w:customStyle="1" w:styleId="xl65">
    <w:name w:val="xl65"/>
    <w:basedOn w:val="a"/>
    <w:rsid w:val="003A133E"/>
    <w:pPr>
      <w:pBdr>
        <w:top w:val="single" w:sz="8" w:space="0" w:color="auto"/>
        <w:bottom w:val="single" w:sz="4" w:space="0" w:color="auto"/>
      </w:pBdr>
      <w:spacing w:before="100" w:beforeAutospacing="1" w:after="100" w:afterAutospacing="1"/>
    </w:pPr>
  </w:style>
  <w:style w:type="paragraph" w:customStyle="1" w:styleId="xl114">
    <w:name w:val="xl114"/>
    <w:basedOn w:val="a"/>
    <w:rsid w:val="003A133E"/>
    <w:pPr>
      <w:spacing w:before="100" w:beforeAutospacing="1" w:after="100" w:afterAutospacing="1"/>
      <w:jc w:val="center"/>
    </w:pPr>
    <w:rPr>
      <w:rFonts w:ascii="Arial" w:hAnsi="Arial" w:cs="Arial"/>
      <w:b/>
      <w:bCs/>
    </w:rPr>
  </w:style>
  <w:style w:type="character" w:styleId="ae">
    <w:name w:val="line number"/>
    <w:basedOn w:val="a0"/>
    <w:rsid w:val="003A133E"/>
  </w:style>
  <w:style w:type="table" w:styleId="af">
    <w:name w:val="Table Grid"/>
    <w:basedOn w:val="a1"/>
    <w:rsid w:val="00924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rsid w:val="009E6C75"/>
    <w:pPr>
      <w:spacing w:after="120"/>
      <w:ind w:left="283"/>
    </w:pPr>
  </w:style>
  <w:style w:type="paragraph" w:styleId="21">
    <w:name w:val="Body Text Indent 2"/>
    <w:basedOn w:val="a"/>
    <w:rsid w:val="009E6C75"/>
    <w:pPr>
      <w:spacing w:after="120" w:line="480" w:lineRule="auto"/>
      <w:ind w:left="283"/>
    </w:pPr>
  </w:style>
  <w:style w:type="paragraph" w:styleId="af1">
    <w:name w:val="Balloon Text"/>
    <w:basedOn w:val="a"/>
    <w:semiHidden/>
    <w:rsid w:val="00E57661"/>
    <w:rPr>
      <w:rFonts w:ascii="Tahoma" w:hAnsi="Tahoma" w:cs="Tahoma"/>
      <w:sz w:val="16"/>
      <w:szCs w:val="16"/>
    </w:rPr>
  </w:style>
  <w:style w:type="paragraph" w:styleId="af2">
    <w:name w:val="Subtitle"/>
    <w:basedOn w:val="a"/>
    <w:qFormat/>
    <w:rsid w:val="00331722"/>
    <w:pPr>
      <w:ind w:left="4956" w:firstLine="708"/>
    </w:pPr>
    <w:rPr>
      <w:sz w:val="28"/>
    </w:rPr>
  </w:style>
  <w:style w:type="table" w:styleId="10">
    <w:name w:val="Table Grid 1"/>
    <w:basedOn w:val="a1"/>
    <w:rsid w:val="00236A7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nsPlusNormal">
    <w:name w:val="ConsPlusNormal"/>
    <w:link w:val="ConsPlusNormal0"/>
    <w:rsid w:val="007F3961"/>
    <w:pPr>
      <w:widowControl w:val="0"/>
      <w:autoSpaceDE w:val="0"/>
      <w:autoSpaceDN w:val="0"/>
      <w:adjustRightInd w:val="0"/>
    </w:pPr>
    <w:rPr>
      <w:rFonts w:ascii="Arial" w:hAnsi="Arial" w:cs="Arial"/>
    </w:rPr>
  </w:style>
  <w:style w:type="paragraph" w:customStyle="1" w:styleId="af3">
    <w:name w:val="Знак Знак Знак Знак Знак Знак Знак Знак Знак Знак Знак Знак Знак"/>
    <w:basedOn w:val="a"/>
    <w:rsid w:val="003B5A90"/>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
    <w:rsid w:val="00A52B49"/>
    <w:pPr>
      <w:ind w:left="720"/>
    </w:pPr>
  </w:style>
  <w:style w:type="paragraph" w:styleId="af4">
    <w:name w:val="Document Map"/>
    <w:basedOn w:val="a"/>
    <w:semiHidden/>
    <w:rsid w:val="00367F7C"/>
    <w:pPr>
      <w:shd w:val="clear" w:color="auto" w:fill="000080"/>
    </w:pPr>
    <w:rPr>
      <w:rFonts w:ascii="Tahoma" w:hAnsi="Tahoma" w:cs="Tahoma"/>
      <w:sz w:val="20"/>
      <w:szCs w:val="20"/>
    </w:rPr>
  </w:style>
  <w:style w:type="paragraph" w:styleId="31">
    <w:name w:val="Body Text Indent 3"/>
    <w:basedOn w:val="a"/>
    <w:link w:val="32"/>
    <w:uiPriority w:val="99"/>
    <w:unhideWhenUsed/>
    <w:rsid w:val="00F97124"/>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link w:val="31"/>
    <w:uiPriority w:val="99"/>
    <w:rsid w:val="00F97124"/>
    <w:rPr>
      <w:rFonts w:ascii="Calibri" w:eastAsia="Calibri" w:hAnsi="Calibri" w:cs="Times New Roman"/>
      <w:sz w:val="16"/>
      <w:szCs w:val="16"/>
      <w:lang w:eastAsia="en-US"/>
    </w:rPr>
  </w:style>
  <w:style w:type="paragraph" w:styleId="af5">
    <w:name w:val="List Paragraph"/>
    <w:basedOn w:val="a"/>
    <w:uiPriority w:val="99"/>
    <w:qFormat/>
    <w:rsid w:val="00F97124"/>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2349AC"/>
    <w:pPr>
      <w:widowControl w:val="0"/>
      <w:autoSpaceDE w:val="0"/>
      <w:autoSpaceDN w:val="0"/>
      <w:adjustRightInd w:val="0"/>
    </w:pPr>
    <w:rPr>
      <w:rFonts w:ascii="Courier New" w:hAnsi="Courier New" w:cs="Courier New"/>
    </w:rPr>
  </w:style>
  <w:style w:type="paragraph" w:customStyle="1" w:styleId="Default">
    <w:name w:val="Default"/>
    <w:rsid w:val="00664BAB"/>
    <w:pPr>
      <w:autoSpaceDE w:val="0"/>
      <w:autoSpaceDN w:val="0"/>
      <w:adjustRightInd w:val="0"/>
    </w:pPr>
    <w:rPr>
      <w:color w:val="000000"/>
      <w:sz w:val="24"/>
      <w:szCs w:val="24"/>
    </w:rPr>
  </w:style>
  <w:style w:type="character" w:customStyle="1" w:styleId="ConsPlusNormal0">
    <w:name w:val="ConsPlusNormal Знак"/>
    <w:link w:val="ConsPlusNormal"/>
    <w:locked/>
    <w:rsid w:val="00484DD2"/>
    <w:rPr>
      <w:rFonts w:ascii="Arial" w:hAnsi="Arial" w:cs="Arial"/>
      <w:lang w:val="ru-RU" w:eastAsia="ru-RU" w:bidi="ar-SA"/>
    </w:rPr>
  </w:style>
  <w:style w:type="paragraph" w:customStyle="1" w:styleId="ConsPlusCell">
    <w:name w:val="ConsPlusCell"/>
    <w:rsid w:val="00484DD2"/>
    <w:pPr>
      <w:autoSpaceDE w:val="0"/>
      <w:autoSpaceDN w:val="0"/>
      <w:adjustRightInd w:val="0"/>
    </w:pPr>
    <w:rPr>
      <w:rFonts w:ascii="Arial" w:hAnsi="Arial" w:cs="Arial"/>
    </w:rPr>
  </w:style>
  <w:style w:type="paragraph" w:styleId="af6">
    <w:name w:val="No Spacing"/>
    <w:uiPriority w:val="1"/>
    <w:qFormat/>
    <w:rsid w:val="00484DD2"/>
    <w:rPr>
      <w:rFonts w:ascii="Calibri" w:eastAsia="Calibri" w:hAnsi="Calibri"/>
      <w:sz w:val="22"/>
      <w:szCs w:val="22"/>
      <w:lang w:eastAsia="en-US"/>
    </w:rPr>
  </w:style>
  <w:style w:type="character" w:customStyle="1" w:styleId="ad">
    <w:name w:val="Верхний колонтитул Знак"/>
    <w:link w:val="ac"/>
    <w:uiPriority w:val="99"/>
    <w:rsid w:val="00A570B7"/>
    <w:rPr>
      <w:sz w:val="24"/>
      <w:szCs w:val="24"/>
    </w:rPr>
  </w:style>
  <w:style w:type="character" w:customStyle="1" w:styleId="a6">
    <w:name w:val="Нижний колонтитул Знак"/>
    <w:link w:val="a5"/>
    <w:uiPriority w:val="99"/>
    <w:rsid w:val="00A570B7"/>
    <w:rPr>
      <w:sz w:val="24"/>
      <w:szCs w:val="24"/>
    </w:rPr>
  </w:style>
  <w:style w:type="paragraph" w:styleId="af7">
    <w:name w:val="Revision"/>
    <w:hidden/>
    <w:uiPriority w:val="99"/>
    <w:semiHidden/>
    <w:rsid w:val="00F50696"/>
    <w:rPr>
      <w:sz w:val="24"/>
      <w:szCs w:val="24"/>
    </w:rPr>
  </w:style>
  <w:style w:type="paragraph" w:customStyle="1" w:styleId="ConsPlusTitle">
    <w:name w:val="ConsPlusTitle"/>
    <w:rsid w:val="00D57ECC"/>
    <w:pPr>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3341">
      <w:bodyDiv w:val="1"/>
      <w:marLeft w:val="0"/>
      <w:marRight w:val="0"/>
      <w:marTop w:val="0"/>
      <w:marBottom w:val="0"/>
      <w:divBdr>
        <w:top w:val="none" w:sz="0" w:space="0" w:color="auto"/>
        <w:left w:val="none" w:sz="0" w:space="0" w:color="auto"/>
        <w:bottom w:val="none" w:sz="0" w:space="0" w:color="auto"/>
        <w:right w:val="none" w:sz="0" w:space="0" w:color="auto"/>
      </w:divBdr>
    </w:div>
    <w:div w:id="164788103">
      <w:bodyDiv w:val="1"/>
      <w:marLeft w:val="0"/>
      <w:marRight w:val="0"/>
      <w:marTop w:val="0"/>
      <w:marBottom w:val="0"/>
      <w:divBdr>
        <w:top w:val="none" w:sz="0" w:space="0" w:color="auto"/>
        <w:left w:val="none" w:sz="0" w:space="0" w:color="auto"/>
        <w:bottom w:val="none" w:sz="0" w:space="0" w:color="auto"/>
        <w:right w:val="none" w:sz="0" w:space="0" w:color="auto"/>
      </w:divBdr>
    </w:div>
    <w:div w:id="182717954">
      <w:bodyDiv w:val="1"/>
      <w:marLeft w:val="0"/>
      <w:marRight w:val="0"/>
      <w:marTop w:val="0"/>
      <w:marBottom w:val="0"/>
      <w:divBdr>
        <w:top w:val="none" w:sz="0" w:space="0" w:color="auto"/>
        <w:left w:val="none" w:sz="0" w:space="0" w:color="auto"/>
        <w:bottom w:val="none" w:sz="0" w:space="0" w:color="auto"/>
        <w:right w:val="none" w:sz="0" w:space="0" w:color="auto"/>
      </w:divBdr>
    </w:div>
    <w:div w:id="184946970">
      <w:bodyDiv w:val="1"/>
      <w:marLeft w:val="0"/>
      <w:marRight w:val="0"/>
      <w:marTop w:val="0"/>
      <w:marBottom w:val="0"/>
      <w:divBdr>
        <w:top w:val="none" w:sz="0" w:space="0" w:color="auto"/>
        <w:left w:val="none" w:sz="0" w:space="0" w:color="auto"/>
        <w:bottom w:val="none" w:sz="0" w:space="0" w:color="auto"/>
        <w:right w:val="none" w:sz="0" w:space="0" w:color="auto"/>
      </w:divBdr>
    </w:div>
    <w:div w:id="196696194">
      <w:bodyDiv w:val="1"/>
      <w:marLeft w:val="0"/>
      <w:marRight w:val="0"/>
      <w:marTop w:val="0"/>
      <w:marBottom w:val="0"/>
      <w:divBdr>
        <w:top w:val="none" w:sz="0" w:space="0" w:color="auto"/>
        <w:left w:val="none" w:sz="0" w:space="0" w:color="auto"/>
        <w:bottom w:val="none" w:sz="0" w:space="0" w:color="auto"/>
        <w:right w:val="none" w:sz="0" w:space="0" w:color="auto"/>
      </w:divBdr>
    </w:div>
    <w:div w:id="233049203">
      <w:bodyDiv w:val="1"/>
      <w:marLeft w:val="0"/>
      <w:marRight w:val="0"/>
      <w:marTop w:val="0"/>
      <w:marBottom w:val="0"/>
      <w:divBdr>
        <w:top w:val="none" w:sz="0" w:space="0" w:color="auto"/>
        <w:left w:val="none" w:sz="0" w:space="0" w:color="auto"/>
        <w:bottom w:val="none" w:sz="0" w:space="0" w:color="auto"/>
        <w:right w:val="none" w:sz="0" w:space="0" w:color="auto"/>
      </w:divBdr>
    </w:div>
    <w:div w:id="282931308">
      <w:bodyDiv w:val="1"/>
      <w:marLeft w:val="0"/>
      <w:marRight w:val="0"/>
      <w:marTop w:val="0"/>
      <w:marBottom w:val="0"/>
      <w:divBdr>
        <w:top w:val="none" w:sz="0" w:space="0" w:color="auto"/>
        <w:left w:val="none" w:sz="0" w:space="0" w:color="auto"/>
        <w:bottom w:val="none" w:sz="0" w:space="0" w:color="auto"/>
        <w:right w:val="none" w:sz="0" w:space="0" w:color="auto"/>
      </w:divBdr>
    </w:div>
    <w:div w:id="294724074">
      <w:bodyDiv w:val="1"/>
      <w:marLeft w:val="0"/>
      <w:marRight w:val="0"/>
      <w:marTop w:val="0"/>
      <w:marBottom w:val="0"/>
      <w:divBdr>
        <w:top w:val="none" w:sz="0" w:space="0" w:color="auto"/>
        <w:left w:val="none" w:sz="0" w:space="0" w:color="auto"/>
        <w:bottom w:val="none" w:sz="0" w:space="0" w:color="auto"/>
        <w:right w:val="none" w:sz="0" w:space="0" w:color="auto"/>
      </w:divBdr>
    </w:div>
    <w:div w:id="332732476">
      <w:bodyDiv w:val="1"/>
      <w:marLeft w:val="0"/>
      <w:marRight w:val="0"/>
      <w:marTop w:val="0"/>
      <w:marBottom w:val="0"/>
      <w:divBdr>
        <w:top w:val="none" w:sz="0" w:space="0" w:color="auto"/>
        <w:left w:val="none" w:sz="0" w:space="0" w:color="auto"/>
        <w:bottom w:val="none" w:sz="0" w:space="0" w:color="auto"/>
        <w:right w:val="none" w:sz="0" w:space="0" w:color="auto"/>
      </w:divBdr>
    </w:div>
    <w:div w:id="366104185">
      <w:bodyDiv w:val="1"/>
      <w:marLeft w:val="0"/>
      <w:marRight w:val="0"/>
      <w:marTop w:val="0"/>
      <w:marBottom w:val="0"/>
      <w:divBdr>
        <w:top w:val="none" w:sz="0" w:space="0" w:color="auto"/>
        <w:left w:val="none" w:sz="0" w:space="0" w:color="auto"/>
        <w:bottom w:val="none" w:sz="0" w:space="0" w:color="auto"/>
        <w:right w:val="none" w:sz="0" w:space="0" w:color="auto"/>
      </w:divBdr>
    </w:div>
    <w:div w:id="397094312">
      <w:bodyDiv w:val="1"/>
      <w:marLeft w:val="0"/>
      <w:marRight w:val="0"/>
      <w:marTop w:val="0"/>
      <w:marBottom w:val="0"/>
      <w:divBdr>
        <w:top w:val="none" w:sz="0" w:space="0" w:color="auto"/>
        <w:left w:val="none" w:sz="0" w:space="0" w:color="auto"/>
        <w:bottom w:val="none" w:sz="0" w:space="0" w:color="auto"/>
        <w:right w:val="none" w:sz="0" w:space="0" w:color="auto"/>
      </w:divBdr>
    </w:div>
    <w:div w:id="455608629">
      <w:bodyDiv w:val="1"/>
      <w:marLeft w:val="0"/>
      <w:marRight w:val="0"/>
      <w:marTop w:val="0"/>
      <w:marBottom w:val="0"/>
      <w:divBdr>
        <w:top w:val="none" w:sz="0" w:space="0" w:color="auto"/>
        <w:left w:val="none" w:sz="0" w:space="0" w:color="auto"/>
        <w:bottom w:val="none" w:sz="0" w:space="0" w:color="auto"/>
        <w:right w:val="none" w:sz="0" w:space="0" w:color="auto"/>
      </w:divBdr>
    </w:div>
    <w:div w:id="490220279">
      <w:bodyDiv w:val="1"/>
      <w:marLeft w:val="0"/>
      <w:marRight w:val="0"/>
      <w:marTop w:val="0"/>
      <w:marBottom w:val="0"/>
      <w:divBdr>
        <w:top w:val="none" w:sz="0" w:space="0" w:color="auto"/>
        <w:left w:val="none" w:sz="0" w:space="0" w:color="auto"/>
        <w:bottom w:val="none" w:sz="0" w:space="0" w:color="auto"/>
        <w:right w:val="none" w:sz="0" w:space="0" w:color="auto"/>
      </w:divBdr>
    </w:div>
    <w:div w:id="584345958">
      <w:bodyDiv w:val="1"/>
      <w:marLeft w:val="0"/>
      <w:marRight w:val="0"/>
      <w:marTop w:val="0"/>
      <w:marBottom w:val="0"/>
      <w:divBdr>
        <w:top w:val="none" w:sz="0" w:space="0" w:color="auto"/>
        <w:left w:val="none" w:sz="0" w:space="0" w:color="auto"/>
        <w:bottom w:val="none" w:sz="0" w:space="0" w:color="auto"/>
        <w:right w:val="none" w:sz="0" w:space="0" w:color="auto"/>
      </w:divBdr>
    </w:div>
    <w:div w:id="615990097">
      <w:bodyDiv w:val="1"/>
      <w:marLeft w:val="0"/>
      <w:marRight w:val="0"/>
      <w:marTop w:val="0"/>
      <w:marBottom w:val="0"/>
      <w:divBdr>
        <w:top w:val="none" w:sz="0" w:space="0" w:color="auto"/>
        <w:left w:val="none" w:sz="0" w:space="0" w:color="auto"/>
        <w:bottom w:val="none" w:sz="0" w:space="0" w:color="auto"/>
        <w:right w:val="none" w:sz="0" w:space="0" w:color="auto"/>
      </w:divBdr>
    </w:div>
    <w:div w:id="634406554">
      <w:bodyDiv w:val="1"/>
      <w:marLeft w:val="0"/>
      <w:marRight w:val="0"/>
      <w:marTop w:val="0"/>
      <w:marBottom w:val="0"/>
      <w:divBdr>
        <w:top w:val="none" w:sz="0" w:space="0" w:color="auto"/>
        <w:left w:val="none" w:sz="0" w:space="0" w:color="auto"/>
        <w:bottom w:val="none" w:sz="0" w:space="0" w:color="auto"/>
        <w:right w:val="none" w:sz="0" w:space="0" w:color="auto"/>
      </w:divBdr>
    </w:div>
    <w:div w:id="683094999">
      <w:bodyDiv w:val="1"/>
      <w:marLeft w:val="0"/>
      <w:marRight w:val="0"/>
      <w:marTop w:val="0"/>
      <w:marBottom w:val="0"/>
      <w:divBdr>
        <w:top w:val="none" w:sz="0" w:space="0" w:color="auto"/>
        <w:left w:val="none" w:sz="0" w:space="0" w:color="auto"/>
        <w:bottom w:val="none" w:sz="0" w:space="0" w:color="auto"/>
        <w:right w:val="none" w:sz="0" w:space="0" w:color="auto"/>
      </w:divBdr>
    </w:div>
    <w:div w:id="691496542">
      <w:bodyDiv w:val="1"/>
      <w:marLeft w:val="0"/>
      <w:marRight w:val="0"/>
      <w:marTop w:val="0"/>
      <w:marBottom w:val="0"/>
      <w:divBdr>
        <w:top w:val="none" w:sz="0" w:space="0" w:color="auto"/>
        <w:left w:val="none" w:sz="0" w:space="0" w:color="auto"/>
        <w:bottom w:val="none" w:sz="0" w:space="0" w:color="auto"/>
        <w:right w:val="none" w:sz="0" w:space="0" w:color="auto"/>
      </w:divBdr>
    </w:div>
    <w:div w:id="719476838">
      <w:bodyDiv w:val="1"/>
      <w:marLeft w:val="0"/>
      <w:marRight w:val="0"/>
      <w:marTop w:val="0"/>
      <w:marBottom w:val="0"/>
      <w:divBdr>
        <w:top w:val="none" w:sz="0" w:space="0" w:color="auto"/>
        <w:left w:val="none" w:sz="0" w:space="0" w:color="auto"/>
        <w:bottom w:val="none" w:sz="0" w:space="0" w:color="auto"/>
        <w:right w:val="none" w:sz="0" w:space="0" w:color="auto"/>
      </w:divBdr>
    </w:div>
    <w:div w:id="723452264">
      <w:bodyDiv w:val="1"/>
      <w:marLeft w:val="0"/>
      <w:marRight w:val="0"/>
      <w:marTop w:val="0"/>
      <w:marBottom w:val="0"/>
      <w:divBdr>
        <w:top w:val="none" w:sz="0" w:space="0" w:color="auto"/>
        <w:left w:val="none" w:sz="0" w:space="0" w:color="auto"/>
        <w:bottom w:val="none" w:sz="0" w:space="0" w:color="auto"/>
        <w:right w:val="none" w:sz="0" w:space="0" w:color="auto"/>
      </w:divBdr>
    </w:div>
    <w:div w:id="727412919">
      <w:bodyDiv w:val="1"/>
      <w:marLeft w:val="0"/>
      <w:marRight w:val="0"/>
      <w:marTop w:val="0"/>
      <w:marBottom w:val="0"/>
      <w:divBdr>
        <w:top w:val="none" w:sz="0" w:space="0" w:color="auto"/>
        <w:left w:val="none" w:sz="0" w:space="0" w:color="auto"/>
        <w:bottom w:val="none" w:sz="0" w:space="0" w:color="auto"/>
        <w:right w:val="none" w:sz="0" w:space="0" w:color="auto"/>
      </w:divBdr>
    </w:div>
    <w:div w:id="840507480">
      <w:bodyDiv w:val="1"/>
      <w:marLeft w:val="0"/>
      <w:marRight w:val="0"/>
      <w:marTop w:val="0"/>
      <w:marBottom w:val="0"/>
      <w:divBdr>
        <w:top w:val="none" w:sz="0" w:space="0" w:color="auto"/>
        <w:left w:val="none" w:sz="0" w:space="0" w:color="auto"/>
        <w:bottom w:val="none" w:sz="0" w:space="0" w:color="auto"/>
        <w:right w:val="none" w:sz="0" w:space="0" w:color="auto"/>
      </w:divBdr>
    </w:div>
    <w:div w:id="945114912">
      <w:bodyDiv w:val="1"/>
      <w:marLeft w:val="0"/>
      <w:marRight w:val="0"/>
      <w:marTop w:val="0"/>
      <w:marBottom w:val="0"/>
      <w:divBdr>
        <w:top w:val="none" w:sz="0" w:space="0" w:color="auto"/>
        <w:left w:val="none" w:sz="0" w:space="0" w:color="auto"/>
        <w:bottom w:val="none" w:sz="0" w:space="0" w:color="auto"/>
        <w:right w:val="none" w:sz="0" w:space="0" w:color="auto"/>
      </w:divBdr>
    </w:div>
    <w:div w:id="954794783">
      <w:bodyDiv w:val="1"/>
      <w:marLeft w:val="0"/>
      <w:marRight w:val="0"/>
      <w:marTop w:val="0"/>
      <w:marBottom w:val="0"/>
      <w:divBdr>
        <w:top w:val="none" w:sz="0" w:space="0" w:color="auto"/>
        <w:left w:val="none" w:sz="0" w:space="0" w:color="auto"/>
        <w:bottom w:val="none" w:sz="0" w:space="0" w:color="auto"/>
        <w:right w:val="none" w:sz="0" w:space="0" w:color="auto"/>
      </w:divBdr>
    </w:div>
    <w:div w:id="993990141">
      <w:bodyDiv w:val="1"/>
      <w:marLeft w:val="0"/>
      <w:marRight w:val="0"/>
      <w:marTop w:val="0"/>
      <w:marBottom w:val="0"/>
      <w:divBdr>
        <w:top w:val="none" w:sz="0" w:space="0" w:color="auto"/>
        <w:left w:val="none" w:sz="0" w:space="0" w:color="auto"/>
        <w:bottom w:val="none" w:sz="0" w:space="0" w:color="auto"/>
        <w:right w:val="none" w:sz="0" w:space="0" w:color="auto"/>
      </w:divBdr>
    </w:div>
    <w:div w:id="1061362631">
      <w:bodyDiv w:val="1"/>
      <w:marLeft w:val="0"/>
      <w:marRight w:val="0"/>
      <w:marTop w:val="0"/>
      <w:marBottom w:val="0"/>
      <w:divBdr>
        <w:top w:val="none" w:sz="0" w:space="0" w:color="auto"/>
        <w:left w:val="none" w:sz="0" w:space="0" w:color="auto"/>
        <w:bottom w:val="none" w:sz="0" w:space="0" w:color="auto"/>
        <w:right w:val="none" w:sz="0" w:space="0" w:color="auto"/>
      </w:divBdr>
    </w:div>
    <w:div w:id="1116219516">
      <w:bodyDiv w:val="1"/>
      <w:marLeft w:val="0"/>
      <w:marRight w:val="0"/>
      <w:marTop w:val="0"/>
      <w:marBottom w:val="0"/>
      <w:divBdr>
        <w:top w:val="none" w:sz="0" w:space="0" w:color="auto"/>
        <w:left w:val="none" w:sz="0" w:space="0" w:color="auto"/>
        <w:bottom w:val="none" w:sz="0" w:space="0" w:color="auto"/>
        <w:right w:val="none" w:sz="0" w:space="0" w:color="auto"/>
      </w:divBdr>
    </w:div>
    <w:div w:id="1149174024">
      <w:bodyDiv w:val="1"/>
      <w:marLeft w:val="0"/>
      <w:marRight w:val="0"/>
      <w:marTop w:val="0"/>
      <w:marBottom w:val="0"/>
      <w:divBdr>
        <w:top w:val="none" w:sz="0" w:space="0" w:color="auto"/>
        <w:left w:val="none" w:sz="0" w:space="0" w:color="auto"/>
        <w:bottom w:val="none" w:sz="0" w:space="0" w:color="auto"/>
        <w:right w:val="none" w:sz="0" w:space="0" w:color="auto"/>
      </w:divBdr>
    </w:div>
    <w:div w:id="1166213489">
      <w:bodyDiv w:val="1"/>
      <w:marLeft w:val="0"/>
      <w:marRight w:val="0"/>
      <w:marTop w:val="0"/>
      <w:marBottom w:val="0"/>
      <w:divBdr>
        <w:top w:val="none" w:sz="0" w:space="0" w:color="auto"/>
        <w:left w:val="none" w:sz="0" w:space="0" w:color="auto"/>
        <w:bottom w:val="none" w:sz="0" w:space="0" w:color="auto"/>
        <w:right w:val="none" w:sz="0" w:space="0" w:color="auto"/>
      </w:divBdr>
    </w:div>
    <w:div w:id="1187792887">
      <w:bodyDiv w:val="1"/>
      <w:marLeft w:val="0"/>
      <w:marRight w:val="0"/>
      <w:marTop w:val="0"/>
      <w:marBottom w:val="0"/>
      <w:divBdr>
        <w:top w:val="none" w:sz="0" w:space="0" w:color="auto"/>
        <w:left w:val="none" w:sz="0" w:space="0" w:color="auto"/>
        <w:bottom w:val="none" w:sz="0" w:space="0" w:color="auto"/>
        <w:right w:val="none" w:sz="0" w:space="0" w:color="auto"/>
      </w:divBdr>
    </w:div>
    <w:div w:id="1200967942">
      <w:bodyDiv w:val="1"/>
      <w:marLeft w:val="0"/>
      <w:marRight w:val="0"/>
      <w:marTop w:val="0"/>
      <w:marBottom w:val="0"/>
      <w:divBdr>
        <w:top w:val="none" w:sz="0" w:space="0" w:color="auto"/>
        <w:left w:val="none" w:sz="0" w:space="0" w:color="auto"/>
        <w:bottom w:val="none" w:sz="0" w:space="0" w:color="auto"/>
        <w:right w:val="none" w:sz="0" w:space="0" w:color="auto"/>
      </w:divBdr>
    </w:div>
    <w:div w:id="1270821306">
      <w:bodyDiv w:val="1"/>
      <w:marLeft w:val="0"/>
      <w:marRight w:val="0"/>
      <w:marTop w:val="0"/>
      <w:marBottom w:val="0"/>
      <w:divBdr>
        <w:top w:val="none" w:sz="0" w:space="0" w:color="auto"/>
        <w:left w:val="none" w:sz="0" w:space="0" w:color="auto"/>
        <w:bottom w:val="none" w:sz="0" w:space="0" w:color="auto"/>
        <w:right w:val="none" w:sz="0" w:space="0" w:color="auto"/>
      </w:divBdr>
    </w:div>
    <w:div w:id="1291131520">
      <w:bodyDiv w:val="1"/>
      <w:marLeft w:val="0"/>
      <w:marRight w:val="0"/>
      <w:marTop w:val="0"/>
      <w:marBottom w:val="0"/>
      <w:divBdr>
        <w:top w:val="none" w:sz="0" w:space="0" w:color="auto"/>
        <w:left w:val="none" w:sz="0" w:space="0" w:color="auto"/>
        <w:bottom w:val="none" w:sz="0" w:space="0" w:color="auto"/>
        <w:right w:val="none" w:sz="0" w:space="0" w:color="auto"/>
      </w:divBdr>
    </w:div>
    <w:div w:id="1291279612">
      <w:bodyDiv w:val="1"/>
      <w:marLeft w:val="0"/>
      <w:marRight w:val="0"/>
      <w:marTop w:val="0"/>
      <w:marBottom w:val="0"/>
      <w:divBdr>
        <w:top w:val="none" w:sz="0" w:space="0" w:color="auto"/>
        <w:left w:val="none" w:sz="0" w:space="0" w:color="auto"/>
        <w:bottom w:val="none" w:sz="0" w:space="0" w:color="auto"/>
        <w:right w:val="none" w:sz="0" w:space="0" w:color="auto"/>
      </w:divBdr>
    </w:div>
    <w:div w:id="1335693727">
      <w:bodyDiv w:val="1"/>
      <w:marLeft w:val="0"/>
      <w:marRight w:val="0"/>
      <w:marTop w:val="0"/>
      <w:marBottom w:val="0"/>
      <w:divBdr>
        <w:top w:val="none" w:sz="0" w:space="0" w:color="auto"/>
        <w:left w:val="none" w:sz="0" w:space="0" w:color="auto"/>
        <w:bottom w:val="none" w:sz="0" w:space="0" w:color="auto"/>
        <w:right w:val="none" w:sz="0" w:space="0" w:color="auto"/>
      </w:divBdr>
    </w:div>
    <w:div w:id="1377196467">
      <w:bodyDiv w:val="1"/>
      <w:marLeft w:val="0"/>
      <w:marRight w:val="0"/>
      <w:marTop w:val="0"/>
      <w:marBottom w:val="0"/>
      <w:divBdr>
        <w:top w:val="none" w:sz="0" w:space="0" w:color="auto"/>
        <w:left w:val="none" w:sz="0" w:space="0" w:color="auto"/>
        <w:bottom w:val="none" w:sz="0" w:space="0" w:color="auto"/>
        <w:right w:val="none" w:sz="0" w:space="0" w:color="auto"/>
      </w:divBdr>
    </w:div>
    <w:div w:id="1406149473">
      <w:bodyDiv w:val="1"/>
      <w:marLeft w:val="0"/>
      <w:marRight w:val="0"/>
      <w:marTop w:val="0"/>
      <w:marBottom w:val="0"/>
      <w:divBdr>
        <w:top w:val="none" w:sz="0" w:space="0" w:color="auto"/>
        <w:left w:val="none" w:sz="0" w:space="0" w:color="auto"/>
        <w:bottom w:val="none" w:sz="0" w:space="0" w:color="auto"/>
        <w:right w:val="none" w:sz="0" w:space="0" w:color="auto"/>
      </w:divBdr>
    </w:div>
    <w:div w:id="1429623192">
      <w:bodyDiv w:val="1"/>
      <w:marLeft w:val="0"/>
      <w:marRight w:val="0"/>
      <w:marTop w:val="0"/>
      <w:marBottom w:val="0"/>
      <w:divBdr>
        <w:top w:val="none" w:sz="0" w:space="0" w:color="auto"/>
        <w:left w:val="none" w:sz="0" w:space="0" w:color="auto"/>
        <w:bottom w:val="none" w:sz="0" w:space="0" w:color="auto"/>
        <w:right w:val="none" w:sz="0" w:space="0" w:color="auto"/>
      </w:divBdr>
    </w:div>
    <w:div w:id="1618944488">
      <w:bodyDiv w:val="1"/>
      <w:marLeft w:val="0"/>
      <w:marRight w:val="0"/>
      <w:marTop w:val="0"/>
      <w:marBottom w:val="0"/>
      <w:divBdr>
        <w:top w:val="none" w:sz="0" w:space="0" w:color="auto"/>
        <w:left w:val="none" w:sz="0" w:space="0" w:color="auto"/>
        <w:bottom w:val="none" w:sz="0" w:space="0" w:color="auto"/>
        <w:right w:val="none" w:sz="0" w:space="0" w:color="auto"/>
      </w:divBdr>
    </w:div>
    <w:div w:id="1736538853">
      <w:bodyDiv w:val="1"/>
      <w:marLeft w:val="0"/>
      <w:marRight w:val="0"/>
      <w:marTop w:val="0"/>
      <w:marBottom w:val="0"/>
      <w:divBdr>
        <w:top w:val="none" w:sz="0" w:space="0" w:color="auto"/>
        <w:left w:val="none" w:sz="0" w:space="0" w:color="auto"/>
        <w:bottom w:val="none" w:sz="0" w:space="0" w:color="auto"/>
        <w:right w:val="none" w:sz="0" w:space="0" w:color="auto"/>
      </w:divBdr>
    </w:div>
    <w:div w:id="1772122920">
      <w:bodyDiv w:val="1"/>
      <w:marLeft w:val="0"/>
      <w:marRight w:val="0"/>
      <w:marTop w:val="0"/>
      <w:marBottom w:val="0"/>
      <w:divBdr>
        <w:top w:val="none" w:sz="0" w:space="0" w:color="auto"/>
        <w:left w:val="none" w:sz="0" w:space="0" w:color="auto"/>
        <w:bottom w:val="none" w:sz="0" w:space="0" w:color="auto"/>
        <w:right w:val="none" w:sz="0" w:space="0" w:color="auto"/>
      </w:divBdr>
    </w:div>
    <w:div w:id="1865946260">
      <w:bodyDiv w:val="1"/>
      <w:marLeft w:val="0"/>
      <w:marRight w:val="0"/>
      <w:marTop w:val="0"/>
      <w:marBottom w:val="0"/>
      <w:divBdr>
        <w:top w:val="none" w:sz="0" w:space="0" w:color="auto"/>
        <w:left w:val="none" w:sz="0" w:space="0" w:color="auto"/>
        <w:bottom w:val="none" w:sz="0" w:space="0" w:color="auto"/>
        <w:right w:val="none" w:sz="0" w:space="0" w:color="auto"/>
      </w:divBdr>
    </w:div>
    <w:div w:id="1886526460">
      <w:bodyDiv w:val="1"/>
      <w:marLeft w:val="0"/>
      <w:marRight w:val="0"/>
      <w:marTop w:val="0"/>
      <w:marBottom w:val="0"/>
      <w:divBdr>
        <w:top w:val="none" w:sz="0" w:space="0" w:color="auto"/>
        <w:left w:val="none" w:sz="0" w:space="0" w:color="auto"/>
        <w:bottom w:val="none" w:sz="0" w:space="0" w:color="auto"/>
        <w:right w:val="none" w:sz="0" w:space="0" w:color="auto"/>
      </w:divBdr>
    </w:div>
    <w:div w:id="1912882839">
      <w:bodyDiv w:val="1"/>
      <w:marLeft w:val="0"/>
      <w:marRight w:val="0"/>
      <w:marTop w:val="0"/>
      <w:marBottom w:val="0"/>
      <w:divBdr>
        <w:top w:val="none" w:sz="0" w:space="0" w:color="auto"/>
        <w:left w:val="none" w:sz="0" w:space="0" w:color="auto"/>
        <w:bottom w:val="none" w:sz="0" w:space="0" w:color="auto"/>
        <w:right w:val="none" w:sz="0" w:space="0" w:color="auto"/>
      </w:divBdr>
    </w:div>
    <w:div w:id="1918130009">
      <w:bodyDiv w:val="1"/>
      <w:marLeft w:val="0"/>
      <w:marRight w:val="0"/>
      <w:marTop w:val="0"/>
      <w:marBottom w:val="0"/>
      <w:divBdr>
        <w:top w:val="none" w:sz="0" w:space="0" w:color="auto"/>
        <w:left w:val="none" w:sz="0" w:space="0" w:color="auto"/>
        <w:bottom w:val="none" w:sz="0" w:space="0" w:color="auto"/>
        <w:right w:val="none" w:sz="0" w:space="0" w:color="auto"/>
      </w:divBdr>
    </w:div>
    <w:div w:id="2014450916">
      <w:bodyDiv w:val="1"/>
      <w:marLeft w:val="0"/>
      <w:marRight w:val="0"/>
      <w:marTop w:val="0"/>
      <w:marBottom w:val="0"/>
      <w:divBdr>
        <w:top w:val="none" w:sz="0" w:space="0" w:color="auto"/>
        <w:left w:val="none" w:sz="0" w:space="0" w:color="auto"/>
        <w:bottom w:val="none" w:sz="0" w:space="0" w:color="auto"/>
        <w:right w:val="none" w:sz="0" w:space="0" w:color="auto"/>
      </w:divBdr>
    </w:div>
    <w:div w:id="2080516811">
      <w:bodyDiv w:val="1"/>
      <w:marLeft w:val="0"/>
      <w:marRight w:val="0"/>
      <w:marTop w:val="0"/>
      <w:marBottom w:val="0"/>
      <w:divBdr>
        <w:top w:val="none" w:sz="0" w:space="0" w:color="auto"/>
        <w:left w:val="none" w:sz="0" w:space="0" w:color="auto"/>
        <w:bottom w:val="none" w:sz="0" w:space="0" w:color="auto"/>
        <w:right w:val="none" w:sz="0" w:space="0" w:color="auto"/>
      </w:divBdr>
    </w:div>
    <w:div w:id="20940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file:///Y:\&#1050;&#1088;&#1072;&#1089;&#1080;&#1083;&#1100;&#1085;&#1080;&#1082;&#1086;&#1074;&#1072;&#1052;&#1040;\&#1080;&#1079;&#1084;&#1077;&#1085;&#1077;&#1085;&#1080;&#1103;%20&#1074;%20&#1084;&#1091;&#1085;&#1087;&#1088;&#1086;&#1075;&#1088;&#1072;&#1084;&#1084;&#1091;%20&#1046;&#1050;&#1061;%20&#1080;&#1089;&#1087;&#1088;&#1072;&#1074;&#1083;&#1077;&#1085;&#1085;&#1099;&#1081;\g_n_bw_m.bmp"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65EDC-0D87-44C5-958F-A25A9C7D3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1370</TotalTime>
  <Pages>31</Pages>
  <Words>5707</Words>
  <Characters>40829</Characters>
  <Application>Microsoft Office Word</Application>
  <DocSecurity>0</DocSecurity>
  <Lines>340</Lines>
  <Paragraphs>92</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ZARADM</Company>
  <LinksUpToDate>false</LinksUpToDate>
  <CharactersWithSpaces>46444</CharactersWithSpaces>
  <SharedDoc>false</SharedDoc>
  <HLinks>
    <vt:vector size="6" baseType="variant">
      <vt:variant>
        <vt:i4>4653057</vt:i4>
      </vt:variant>
      <vt:variant>
        <vt:i4>0</vt:i4>
      </vt:variant>
      <vt:variant>
        <vt:i4>0</vt:i4>
      </vt:variant>
      <vt:variant>
        <vt:i4>5</vt:i4>
      </vt:variant>
      <vt:variant>
        <vt:lpwstr>consultantplus://offline/ref=CEF7C0A3EEA0B635CD09EAB7971C2355D47CCD0526B216E45E74F66587eCF8G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subject/>
  <dc:creator>Robert</dc:creator>
  <cp:keywords/>
  <dc:description/>
  <cp:lastModifiedBy>Protokol</cp:lastModifiedBy>
  <cp:revision>33</cp:revision>
  <cp:lastPrinted>2015-10-01T08:56:00Z</cp:lastPrinted>
  <dcterms:created xsi:type="dcterms:W3CDTF">2015-09-09T04:56:00Z</dcterms:created>
  <dcterms:modified xsi:type="dcterms:W3CDTF">2015-10-21T08:21:00Z</dcterms:modified>
</cp:coreProperties>
</file>