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EF" w:rsidRDefault="00AD36EF" w:rsidP="00AD36EF">
      <w:pPr>
        <w:tabs>
          <w:tab w:val="left" w:pos="4680"/>
          <w:tab w:val="left" w:pos="5245"/>
          <w:tab w:val="left" w:pos="5670"/>
        </w:tabs>
        <w:spacing w:line="360" w:lineRule="auto"/>
        <w:jc w:val="center"/>
        <w:rPr>
          <w:sz w:val="28"/>
          <w:szCs w:val="28"/>
        </w:rPr>
      </w:pPr>
      <w:r w:rsidRPr="00DD153F">
        <w:rPr>
          <w:noProof/>
          <w:sz w:val="28"/>
          <w:szCs w:val="28"/>
        </w:rPr>
        <w:drawing>
          <wp:inline distT="0" distB="0" distL="0" distR="0" wp14:anchorId="2CBA6C29" wp14:editId="06D432CC">
            <wp:extent cx="632460" cy="807720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6EF" w:rsidRDefault="00AD36EF" w:rsidP="00AD36EF">
      <w:pPr>
        <w:jc w:val="center"/>
        <w:rPr>
          <w:b/>
          <w:sz w:val="32"/>
          <w:szCs w:val="32"/>
        </w:rPr>
      </w:pPr>
    </w:p>
    <w:p w:rsidR="00AD36EF" w:rsidRDefault="00AD36EF" w:rsidP="00AD3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AD36EF" w:rsidRDefault="00AD36EF" w:rsidP="00AD36EF">
      <w:pPr>
        <w:spacing w:line="360" w:lineRule="auto"/>
        <w:jc w:val="center"/>
        <w:rPr>
          <w:sz w:val="28"/>
          <w:szCs w:val="28"/>
        </w:rPr>
      </w:pPr>
    </w:p>
    <w:p w:rsidR="00AD36EF" w:rsidRPr="00175894" w:rsidRDefault="00AD36EF" w:rsidP="00AD3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D36EF" w:rsidRDefault="00AD36EF" w:rsidP="00AD36EF">
      <w:pPr>
        <w:spacing w:line="480" w:lineRule="auto"/>
        <w:jc w:val="center"/>
        <w:rPr>
          <w:sz w:val="28"/>
          <w:szCs w:val="28"/>
        </w:rPr>
      </w:pPr>
    </w:p>
    <w:p w:rsidR="00AD36EF" w:rsidRDefault="00AD36EF" w:rsidP="00AD36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5FB4">
        <w:rPr>
          <w:sz w:val="28"/>
          <w:szCs w:val="28"/>
        </w:rPr>
        <w:t>28.09.2020 № 2701</w:t>
      </w:r>
    </w:p>
    <w:p w:rsidR="00AD36EF" w:rsidRDefault="00AD36EF" w:rsidP="00AD36EF">
      <w:pPr>
        <w:jc w:val="center"/>
        <w:rPr>
          <w:sz w:val="28"/>
          <w:szCs w:val="28"/>
        </w:rPr>
      </w:pPr>
    </w:p>
    <w:p w:rsidR="00AD36EF" w:rsidRDefault="00AD36EF" w:rsidP="00AD36EF">
      <w:pPr>
        <w:jc w:val="center"/>
        <w:rPr>
          <w:sz w:val="28"/>
          <w:szCs w:val="28"/>
        </w:rPr>
      </w:pPr>
    </w:p>
    <w:p w:rsidR="00AD36EF" w:rsidRDefault="00AD36EF" w:rsidP="00AD36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1C8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администрации города Кемерово      от 30.12.2013 № 3929 «Об утверждении схемы размещения </w:t>
      </w:r>
    </w:p>
    <w:p w:rsidR="00AD36EF" w:rsidRPr="00051C88" w:rsidRDefault="00AD36EF" w:rsidP="00AD36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рекламных конструкций»</w:t>
      </w:r>
    </w:p>
    <w:p w:rsidR="00AD36EF" w:rsidRDefault="00AD36EF" w:rsidP="00AD3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6EF" w:rsidRPr="00051C88" w:rsidRDefault="00AD36EF" w:rsidP="00AD3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6EF" w:rsidRPr="00051C88" w:rsidRDefault="00AD36EF" w:rsidP="00AD3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51C88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ст. 16 </w:t>
      </w:r>
      <w:r w:rsidRPr="00051C88">
        <w:rPr>
          <w:sz w:val="28"/>
          <w:szCs w:val="28"/>
        </w:rPr>
        <w:t>Фед</w:t>
      </w:r>
      <w:r>
        <w:rPr>
          <w:sz w:val="28"/>
          <w:szCs w:val="28"/>
        </w:rPr>
        <w:t>ерального закона от 06.10.2003 № 131-</w:t>
      </w:r>
      <w:proofErr w:type="gramStart"/>
      <w:r>
        <w:rPr>
          <w:sz w:val="28"/>
          <w:szCs w:val="28"/>
        </w:rPr>
        <w:t>ФЗ  «</w:t>
      </w:r>
      <w:proofErr w:type="gramEnd"/>
      <w:r w:rsidRPr="00051C88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ст. 19 Ф</w:t>
      </w:r>
      <w:r w:rsidRPr="00051C88">
        <w:rPr>
          <w:sz w:val="28"/>
          <w:szCs w:val="28"/>
        </w:rPr>
        <w:t>ед</w:t>
      </w:r>
      <w:r>
        <w:rPr>
          <w:sz w:val="28"/>
          <w:szCs w:val="28"/>
        </w:rPr>
        <w:t>ерального закона от 30.03.2006 № 38-ФЗ «О рекламе»</w:t>
      </w:r>
      <w:r w:rsidRPr="00051C88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11</w:t>
      </w:r>
      <w:r w:rsidRPr="00051C88">
        <w:rPr>
          <w:sz w:val="28"/>
          <w:szCs w:val="28"/>
        </w:rPr>
        <w:t xml:space="preserve">, </w:t>
      </w:r>
      <w:r>
        <w:rPr>
          <w:sz w:val="28"/>
          <w:szCs w:val="28"/>
        </w:rPr>
        <w:t>45</w:t>
      </w:r>
      <w:r w:rsidRPr="00051C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48 </w:t>
      </w:r>
      <w:r w:rsidRPr="00051C88">
        <w:rPr>
          <w:sz w:val="28"/>
          <w:szCs w:val="28"/>
        </w:rPr>
        <w:t>Устава города</w:t>
      </w:r>
      <w:r>
        <w:rPr>
          <w:sz w:val="28"/>
          <w:szCs w:val="28"/>
        </w:rPr>
        <w:t>,</w:t>
      </w:r>
      <w:r w:rsidRPr="007F26D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51C88">
        <w:rPr>
          <w:sz w:val="28"/>
          <w:szCs w:val="28"/>
        </w:rPr>
        <w:t xml:space="preserve"> целях уточнения схемы размещения рекламных конструкций и </w:t>
      </w:r>
      <w:r>
        <w:rPr>
          <w:rFonts w:eastAsiaTheme="minorHAnsi"/>
          <w:sz w:val="28"/>
          <w:szCs w:val="28"/>
          <w:lang w:eastAsia="en-US"/>
        </w:rPr>
        <w:t xml:space="preserve">упорядочения мест для установки и эксплуатации рекламных конструкций </w:t>
      </w:r>
      <w:r>
        <w:rPr>
          <w:sz w:val="28"/>
          <w:szCs w:val="28"/>
        </w:rPr>
        <w:t>на территории города Кемерово</w:t>
      </w:r>
    </w:p>
    <w:p w:rsidR="00AD36EF" w:rsidRPr="00051C88" w:rsidRDefault="00AD36EF" w:rsidP="00AD3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C8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051C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1C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Кемерово от 30.12.2013 № 3929 «</w:t>
      </w:r>
      <w:r w:rsidRPr="00051C88">
        <w:rPr>
          <w:rFonts w:ascii="Times New Roman" w:hAnsi="Times New Roman" w:cs="Times New Roman"/>
          <w:sz w:val="28"/>
          <w:szCs w:val="28"/>
        </w:rPr>
        <w:t>Об утверждении схемы размещения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1C88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AD36EF" w:rsidRDefault="00AD36EF" w:rsidP="00AD3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C8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</w:t>
      </w:r>
    </w:p>
    <w:p w:rsidR="00AD36EF" w:rsidRDefault="00AD36EF" w:rsidP="00AD36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«1. </w:t>
      </w:r>
      <w:r>
        <w:rPr>
          <w:rFonts w:eastAsiaTheme="minorHAnsi"/>
          <w:sz w:val="28"/>
          <w:szCs w:val="28"/>
          <w:lang w:eastAsia="en-US"/>
        </w:rPr>
        <w:t xml:space="preserve">Утвердить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находящемся в собственности Кемеровской области - Кузбасса или муниципальной собственности города Кемерово, согласно </w:t>
      </w:r>
      <w:proofErr w:type="gramStart"/>
      <w:r>
        <w:rPr>
          <w:rFonts w:eastAsiaTheme="minorHAnsi"/>
          <w:sz w:val="28"/>
          <w:szCs w:val="28"/>
          <w:lang w:eastAsia="en-US"/>
        </w:rPr>
        <w:t>приложениям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настоящему постановлению.».</w:t>
      </w:r>
    </w:p>
    <w:p w:rsidR="00AD36EF" w:rsidRDefault="00AD36EF" w:rsidP="00AD3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 1 к постановлению </w:t>
      </w:r>
      <w:r w:rsidRPr="00051C88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hyperlink w:anchor="P32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№ 1 </w:t>
        </w:r>
      </w:hyperlink>
      <w:r w:rsidRPr="00051C8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D36EF" w:rsidRDefault="00AD36EF" w:rsidP="00AD3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№ 31 к постановлению </w:t>
      </w:r>
      <w:r w:rsidRPr="00051C88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hyperlink w:anchor="P32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№ 2 </w:t>
        </w:r>
      </w:hyperlink>
      <w:r w:rsidRPr="00051C8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D36EF" w:rsidRPr="00051C88" w:rsidRDefault="00AD36EF" w:rsidP="00AD3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1C88">
        <w:rPr>
          <w:rFonts w:ascii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C88">
        <w:rPr>
          <w:rFonts w:ascii="Times New Roman" w:hAnsi="Times New Roman" w:cs="Times New Roman"/>
          <w:sz w:val="28"/>
          <w:szCs w:val="28"/>
        </w:rPr>
        <w:t>Щавина) обеспечить официальное опубликование настоящего постановления.</w:t>
      </w:r>
    </w:p>
    <w:p w:rsidR="00AD36EF" w:rsidRPr="00051C88" w:rsidRDefault="00AD36EF" w:rsidP="00AD3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C8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города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C88">
        <w:rPr>
          <w:rFonts w:ascii="Times New Roman" w:hAnsi="Times New Roman" w:cs="Times New Roman"/>
          <w:sz w:val="28"/>
          <w:szCs w:val="28"/>
        </w:rPr>
        <w:t>Анисимова.</w:t>
      </w:r>
    </w:p>
    <w:p w:rsidR="00702824" w:rsidRDefault="00702824" w:rsidP="00AD36EF">
      <w:pPr>
        <w:rPr>
          <w:sz w:val="28"/>
          <w:szCs w:val="28"/>
        </w:rPr>
      </w:pPr>
    </w:p>
    <w:p w:rsidR="00E317B7" w:rsidRDefault="00AD36EF" w:rsidP="00AD36E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051C88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 xml:space="preserve">города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Д.В. Анисимов</w:t>
      </w:r>
    </w:p>
    <w:p w:rsidR="00702824" w:rsidRDefault="00702824" w:rsidP="0070282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02824" w:rsidRDefault="00702824" w:rsidP="0070282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постановлению администрации</w:t>
      </w:r>
    </w:p>
    <w:p w:rsidR="00702824" w:rsidRDefault="00702824" w:rsidP="0070282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702824" w:rsidRPr="0032620D" w:rsidRDefault="00702824" w:rsidP="0070282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5F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</w:t>
      </w:r>
      <w:r w:rsidR="00F45FB4">
        <w:rPr>
          <w:sz w:val="28"/>
          <w:szCs w:val="28"/>
        </w:rPr>
        <w:t xml:space="preserve"> 28.09.2020 № 2701</w:t>
      </w:r>
    </w:p>
    <w:p w:rsidR="00702824" w:rsidRDefault="00702824" w:rsidP="007028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824" w:rsidRPr="00D81206" w:rsidRDefault="00702824" w:rsidP="00702824">
      <w:pPr>
        <w:jc w:val="center"/>
        <w:rPr>
          <w:sz w:val="28"/>
          <w:szCs w:val="28"/>
        </w:rPr>
      </w:pPr>
      <w:r w:rsidRPr="00D81206">
        <w:rPr>
          <w:sz w:val="28"/>
          <w:szCs w:val="28"/>
        </w:rPr>
        <w:t>Технические характеристики типов и видов рекламных конструкций,</w:t>
      </w:r>
    </w:p>
    <w:p w:rsidR="00702824" w:rsidRDefault="00702824" w:rsidP="00702824">
      <w:pPr>
        <w:jc w:val="center"/>
        <w:rPr>
          <w:sz w:val="28"/>
          <w:szCs w:val="28"/>
        </w:rPr>
      </w:pPr>
      <w:r w:rsidRPr="00D81206">
        <w:rPr>
          <w:sz w:val="28"/>
          <w:szCs w:val="28"/>
        </w:rPr>
        <w:t xml:space="preserve">размещаемых на земельных участках независимо от форм собственности, </w:t>
      </w:r>
    </w:p>
    <w:p w:rsidR="00702824" w:rsidRPr="00D81206" w:rsidRDefault="00702824" w:rsidP="00702824">
      <w:pPr>
        <w:jc w:val="center"/>
        <w:rPr>
          <w:sz w:val="28"/>
          <w:szCs w:val="28"/>
        </w:rPr>
      </w:pPr>
      <w:r w:rsidRPr="00D81206">
        <w:rPr>
          <w:sz w:val="28"/>
          <w:szCs w:val="28"/>
        </w:rPr>
        <w:t xml:space="preserve">а также на зданиях или ином недвижимом имуществе, находящемся в собственности Кемеровской области или муниципальной собственности </w:t>
      </w:r>
    </w:p>
    <w:p w:rsidR="00702824" w:rsidRPr="00D81206" w:rsidRDefault="00702824" w:rsidP="00702824">
      <w:pPr>
        <w:jc w:val="center"/>
        <w:rPr>
          <w:sz w:val="28"/>
          <w:szCs w:val="28"/>
        </w:rPr>
      </w:pPr>
      <w:r w:rsidRPr="00D81206">
        <w:rPr>
          <w:sz w:val="28"/>
          <w:szCs w:val="28"/>
        </w:rPr>
        <w:t>города Кемерово</w:t>
      </w:r>
    </w:p>
    <w:p w:rsidR="00702824" w:rsidRDefault="00702824" w:rsidP="00702824">
      <w:pPr>
        <w:ind w:left="4956"/>
        <w:rPr>
          <w:sz w:val="28"/>
          <w:szCs w:val="28"/>
        </w:rPr>
      </w:pPr>
    </w:p>
    <w:p w:rsidR="00702824" w:rsidRPr="00572018" w:rsidRDefault="00702824" w:rsidP="00702824">
      <w:pPr>
        <w:jc w:val="center"/>
        <w:rPr>
          <w:sz w:val="28"/>
          <w:szCs w:val="28"/>
        </w:rPr>
      </w:pPr>
      <w:r w:rsidRPr="00572018">
        <w:rPr>
          <w:sz w:val="28"/>
          <w:szCs w:val="28"/>
        </w:rPr>
        <w:t>Щитовая конструкция</w:t>
      </w:r>
    </w:p>
    <w:p w:rsidR="00702824" w:rsidRDefault="00702824" w:rsidP="00702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824" w:rsidRDefault="00702824" w:rsidP="00702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Щитовая конструкция - отдельно стоящая на земельном участке рекламная конструкция, имеющая внешние поверхности для размещения информации и состоящая из фундамента, опоры, каркаса и информационного поля. Конструкция должна быть оборудована системой подсветки (исключение - отсутствие технической возможности).</w:t>
      </w:r>
    </w:p>
    <w:p w:rsidR="00702824" w:rsidRDefault="00702824" w:rsidP="00702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площади одной стороны информационного поля щитовые конструкции подразделяются на следующие:</w:t>
      </w:r>
    </w:p>
    <w:p w:rsidR="00702824" w:rsidRDefault="00702824" w:rsidP="00702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малого формата (до 15 кв. м включительно);</w:t>
      </w:r>
    </w:p>
    <w:p w:rsidR="00702824" w:rsidRDefault="00702824" w:rsidP="00702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среднего формата (более 15 кв. м и до 18 кв. м включительно);</w:t>
      </w:r>
    </w:p>
    <w:p w:rsidR="00702824" w:rsidRDefault="00702824" w:rsidP="00702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большого формата (более 18 кв. м).</w:t>
      </w:r>
    </w:p>
    <w:p w:rsidR="00702824" w:rsidRDefault="00702824" w:rsidP="00702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поле щитовых конструкций имеет, как правило, две стороны. При использовании одной стороны щитовая конструкция должна иметь декоративно оформленную вторую сторону.</w:t>
      </w:r>
    </w:p>
    <w:p w:rsidR="00702824" w:rsidRDefault="00702824" w:rsidP="00702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Щитовая конструкция может быть оборудована системой автоматической (динамической) или электронно-цифровой смены изображения.</w:t>
      </w:r>
    </w:p>
    <w:p w:rsidR="00702824" w:rsidRDefault="00702824" w:rsidP="00702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Если два и более информационных полей располагаются под углом друг к другу, то такая щитовая конструкция является V-образной.</w:t>
      </w:r>
    </w:p>
    <w:p w:rsidR="00702824" w:rsidRDefault="00702824" w:rsidP="00702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Конструктивные элементы жесткости и крепления каркаса (болтовые соединения, элементы опор, технологические косынки и т.п., за исключением соединения опоры с фундаментным блоком) должны быть декоративно оформлены.</w:t>
      </w:r>
    </w:p>
    <w:p w:rsidR="00702824" w:rsidRDefault="00702824" w:rsidP="00702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Щитовые конструкции не должны иметь видимых элементов соединения различных частей конструкции (торцевые поверхности конструкции, крепления осветительной арматуры).</w:t>
      </w:r>
    </w:p>
    <w:p w:rsidR="00702824" w:rsidRDefault="00702824" w:rsidP="00702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Фундаменты щитовых конструкций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702824" w:rsidRDefault="00702824" w:rsidP="00702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схеме размещения рекламных конструкций в разделе "вид/тип рекламной конструкции" щитовые конструкции обозначаются как щитовая конструкция или V-образная щитовая конструкция с указанием размеров рекламного поля: ширина (в метрах) на высоту (в метрах).</w:t>
      </w:r>
    </w:p>
    <w:p w:rsidR="00702824" w:rsidRDefault="00702824" w:rsidP="00702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02824" w:rsidRPr="00572018" w:rsidRDefault="00702824" w:rsidP="007028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72018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18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Pr="00572018">
        <w:rPr>
          <w:rFonts w:ascii="Times New Roman" w:hAnsi="Times New Roman" w:cs="Times New Roman"/>
          <w:sz w:val="28"/>
          <w:szCs w:val="28"/>
        </w:rPr>
        <w:t xml:space="preserve"> - отдельно стоящая рекламная конструкция, имеющая 3 рекламные вогнутые поверхности с размером рекламного поля 1,4 м x 3,0 м. </w:t>
      </w:r>
      <w:proofErr w:type="spellStart"/>
      <w:r w:rsidRPr="00572018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Pr="00572018">
        <w:rPr>
          <w:rFonts w:ascii="Times New Roman" w:hAnsi="Times New Roman" w:cs="Times New Roman"/>
          <w:sz w:val="28"/>
          <w:szCs w:val="28"/>
        </w:rPr>
        <w:t xml:space="preserve"> оборудован внутренней подсветкой.</w:t>
      </w: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 xml:space="preserve">Конструкция состоит из стального каркаса. Створки изготовлены из алюминиевого профиля и </w:t>
      </w:r>
      <w:proofErr w:type="spellStart"/>
      <w:r w:rsidRPr="00572018">
        <w:rPr>
          <w:rFonts w:ascii="Times New Roman" w:hAnsi="Times New Roman" w:cs="Times New Roman"/>
          <w:sz w:val="28"/>
          <w:szCs w:val="28"/>
        </w:rPr>
        <w:t>вандалоустойчивого</w:t>
      </w:r>
      <w:proofErr w:type="spellEnd"/>
      <w:r w:rsidRPr="00572018">
        <w:rPr>
          <w:rFonts w:ascii="Times New Roman" w:hAnsi="Times New Roman" w:cs="Times New Roman"/>
          <w:sz w:val="28"/>
          <w:szCs w:val="28"/>
        </w:rPr>
        <w:t xml:space="preserve"> поликарбоната, выполняющего защитную функцию. Основание оснащено чугунными </w:t>
      </w:r>
      <w:proofErr w:type="spellStart"/>
      <w:r w:rsidRPr="00572018">
        <w:rPr>
          <w:rFonts w:ascii="Times New Roman" w:hAnsi="Times New Roman" w:cs="Times New Roman"/>
          <w:sz w:val="28"/>
          <w:szCs w:val="28"/>
        </w:rPr>
        <w:t>пригрузами</w:t>
      </w:r>
      <w:proofErr w:type="spellEnd"/>
      <w:r w:rsidRPr="00572018">
        <w:rPr>
          <w:rFonts w:ascii="Times New Roman" w:hAnsi="Times New Roman" w:cs="Times New Roman"/>
          <w:sz w:val="28"/>
          <w:szCs w:val="28"/>
        </w:rPr>
        <w:t>, что позволяет устанавливать тумбу без заглубления.</w:t>
      </w: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18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Pr="00572018">
        <w:rPr>
          <w:rFonts w:ascii="Times New Roman" w:hAnsi="Times New Roman" w:cs="Times New Roman"/>
          <w:sz w:val="28"/>
          <w:szCs w:val="28"/>
        </w:rPr>
        <w:t xml:space="preserve"> устанавливается в пешеходной зоне любого района города.</w:t>
      </w:r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Сити-формат</w:t>
      </w:r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Сити-формат - двухсторонняя рекламная конструкция с размером рекламного поля 1,8 м x 1,2 м. Сити-формат оборудован внутренней подсветкой.</w:t>
      </w: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Сити-формат состоит из бетонного основания (фундаментный блок), металлической стойки и рекламного поля. Конструкция может быть оборудована системой автоматической (динамической) смены изображения.</w:t>
      </w: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Устанавливается в непосредственной близости от проезжей части дорог, на тротуарах.</w:t>
      </w: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Ориентирован на пешеходный и транспортный потоки.</w:t>
      </w: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Может быть отдельно стоящей рекламной конструкцией или являться частью остановочного павильона наземного автотранспорта.</w:t>
      </w: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При установке рекламной конструкции обязательным условием является заглубление фундамента ниже уровня грунта с последующим восстановлением благоустройства.</w:t>
      </w:r>
    </w:p>
    <w:p w:rsidR="00702824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72018">
        <w:rPr>
          <w:rFonts w:ascii="Times New Roman" w:hAnsi="Times New Roman" w:cs="Times New Roman"/>
          <w:sz w:val="28"/>
          <w:szCs w:val="28"/>
        </w:rPr>
        <w:t>Скроллер</w:t>
      </w:r>
      <w:proofErr w:type="spellEnd"/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18">
        <w:rPr>
          <w:rFonts w:ascii="Times New Roman" w:hAnsi="Times New Roman" w:cs="Times New Roman"/>
          <w:sz w:val="28"/>
          <w:szCs w:val="28"/>
        </w:rPr>
        <w:t>Скроллер</w:t>
      </w:r>
      <w:proofErr w:type="spellEnd"/>
      <w:r w:rsidRPr="00572018">
        <w:rPr>
          <w:rFonts w:ascii="Times New Roman" w:hAnsi="Times New Roman" w:cs="Times New Roman"/>
          <w:sz w:val="28"/>
          <w:szCs w:val="28"/>
        </w:rPr>
        <w:t xml:space="preserve"> - это отдельно стоящая рекламная конструкция с внутренней подсветкой и динамической сменой изображений. Размер рекламного поля 3,7 м x 2,7 м. Конструкция оснащена роллерной системой смены информации и имеет от 3 до 7 меняющихся рекламных поверхностей. Конструкция состоит из стального каркаса, установленного на заглубляемом основании. Створки и облицовка короба выполнены из алюминиевого профиля и поликарбоната, выполняющего защитную функцию. Облицовка опоры конструкции выполнена из алюминиевого профиля. Все металлические элементы окрашены порошковым способом. </w:t>
      </w:r>
      <w:proofErr w:type="spellStart"/>
      <w:r w:rsidRPr="00572018">
        <w:rPr>
          <w:rFonts w:ascii="Times New Roman" w:hAnsi="Times New Roman" w:cs="Times New Roman"/>
          <w:sz w:val="28"/>
          <w:szCs w:val="28"/>
        </w:rPr>
        <w:t>Скроллеры</w:t>
      </w:r>
      <w:proofErr w:type="spellEnd"/>
      <w:r w:rsidRPr="00572018">
        <w:rPr>
          <w:rFonts w:ascii="Times New Roman" w:hAnsi="Times New Roman" w:cs="Times New Roman"/>
          <w:sz w:val="28"/>
          <w:szCs w:val="28"/>
        </w:rPr>
        <w:t xml:space="preserve"> размещаются преимущественно в центральной, исторической и туристической частях города.</w:t>
      </w:r>
    </w:p>
    <w:p w:rsidR="00702824" w:rsidRDefault="00702824" w:rsidP="007028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2824" w:rsidRDefault="00702824" w:rsidP="007028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72018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572018">
        <w:rPr>
          <w:rFonts w:ascii="Times New Roman" w:hAnsi="Times New Roman" w:cs="Times New Roman"/>
          <w:sz w:val="28"/>
          <w:szCs w:val="28"/>
        </w:rPr>
        <w:t>-бокс</w:t>
      </w:r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Световой короб (</w:t>
      </w:r>
      <w:proofErr w:type="spellStart"/>
      <w:r w:rsidRPr="00572018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572018">
        <w:rPr>
          <w:rFonts w:ascii="Times New Roman" w:hAnsi="Times New Roman" w:cs="Times New Roman"/>
          <w:sz w:val="28"/>
          <w:szCs w:val="28"/>
        </w:rPr>
        <w:t xml:space="preserve">-бокс) - это объемная односторонняя или двусторонняя пространственная металлоконструкция с размером рекламного поля 1,2 м x 1,8 м, обшитая по бокам алюминиевым профилем или композитным материалом. В качестве лицевой поверхности используется светорассеивающий пластик с нанесенным на него изображением или </w:t>
      </w:r>
      <w:proofErr w:type="spellStart"/>
      <w:r w:rsidRPr="00572018">
        <w:rPr>
          <w:rFonts w:ascii="Times New Roman" w:hAnsi="Times New Roman" w:cs="Times New Roman"/>
          <w:sz w:val="28"/>
          <w:szCs w:val="28"/>
        </w:rPr>
        <w:t>транслюцентный</w:t>
      </w:r>
      <w:proofErr w:type="spellEnd"/>
      <w:r w:rsidRPr="00572018">
        <w:rPr>
          <w:rFonts w:ascii="Times New Roman" w:hAnsi="Times New Roman" w:cs="Times New Roman"/>
          <w:sz w:val="28"/>
          <w:szCs w:val="28"/>
        </w:rPr>
        <w:t xml:space="preserve"> баннер с печатью. Конструкция крепится к мачтам (опорам) уличного освещения.</w:t>
      </w:r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Афишная тумба</w:t>
      </w:r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 xml:space="preserve">Афишная тумба - отдельно стоящая </w:t>
      </w:r>
      <w:proofErr w:type="spellStart"/>
      <w:r w:rsidRPr="00572018">
        <w:rPr>
          <w:rFonts w:ascii="Times New Roman" w:hAnsi="Times New Roman" w:cs="Times New Roman"/>
          <w:sz w:val="28"/>
          <w:szCs w:val="28"/>
        </w:rPr>
        <w:t>несветовая</w:t>
      </w:r>
      <w:proofErr w:type="spellEnd"/>
      <w:r w:rsidRPr="00572018">
        <w:rPr>
          <w:rFonts w:ascii="Times New Roman" w:hAnsi="Times New Roman" w:cs="Times New Roman"/>
          <w:sz w:val="28"/>
          <w:szCs w:val="28"/>
        </w:rPr>
        <w:t xml:space="preserve"> рекламная конструкция без устройства фундамента. Имеет от 3 до 6 рекламных поверхностей с размером рекламного поля 1,2 м x 1,8 м; 1,5 м х 4 м. Конструкция состоит из стального каркаса и рекламных полей, с нанесением на них изображения на </w:t>
      </w:r>
      <w:proofErr w:type="spellStart"/>
      <w:r w:rsidRPr="00572018">
        <w:rPr>
          <w:rFonts w:ascii="Times New Roman" w:hAnsi="Times New Roman" w:cs="Times New Roman"/>
          <w:sz w:val="28"/>
          <w:szCs w:val="28"/>
        </w:rPr>
        <w:t>самоклеющейся</w:t>
      </w:r>
      <w:proofErr w:type="spellEnd"/>
      <w:r w:rsidRPr="00572018">
        <w:rPr>
          <w:rFonts w:ascii="Times New Roman" w:hAnsi="Times New Roman" w:cs="Times New Roman"/>
          <w:sz w:val="28"/>
          <w:szCs w:val="28"/>
        </w:rPr>
        <w:t xml:space="preserve"> пленке, выполненного по технологии полноцветной печати.</w:t>
      </w:r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Панно на здании (брандмауэр)</w:t>
      </w:r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Панно на здании или брандмауэры - нестандартные рекламные конструкции больших размеров. Рекламная поверхность, расположена обычно на глухой ровной стене здания, свободной от окон. Площадь брандмауэров различна и зависит от габаритов здания, на котором он размещается.</w:t>
      </w:r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Светодиодный экран</w:t>
      </w:r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Светодиодный экран - это универсальная разборная конструкция, состоит из несущей металлоконструкции, в которую устанавливается корпус со светодиодными модулями. Общая площадь светодиодных модулей может быть различной, в зависимости от места размещения и определяется индивидуально.</w:t>
      </w:r>
    </w:p>
    <w:p w:rsidR="00702824" w:rsidRPr="00572018" w:rsidRDefault="00702824" w:rsidP="007028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При установке рекламной конструкции обязательным условием является заглубление фундамента.</w:t>
      </w:r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Рекламная стела</w:t>
      </w:r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018">
        <w:rPr>
          <w:sz w:val="28"/>
          <w:szCs w:val="28"/>
        </w:rPr>
        <w:t>Рекламная стела - отдельно стоящая рекламная конструкция информационного и навигационного назначения, размещаемая на отдельном постаменте (фундаменте). Используется с целью информирования о месте расположения организации, предприятия, сфере и видах их деятельности.</w:t>
      </w:r>
    </w:p>
    <w:p w:rsidR="00702824" w:rsidRPr="00572018" w:rsidRDefault="00702824" w:rsidP="007028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Рекламные стелы выполняются по индивидуальным проектам из современных материалов, имеют высоту не более 8 м и площадь одной стороны не более 16 кв. м. Рекламная стела должна быть изготовлена в виде стандартных геометрических форм (например, прямоугольник, квадрат, круг), не может иметь сменного изображения. В качестве подсветки допускается только внутренняя подсветка.</w:t>
      </w:r>
    </w:p>
    <w:p w:rsidR="00702824" w:rsidRPr="00572018" w:rsidRDefault="00702824" w:rsidP="00702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2018">
        <w:rPr>
          <w:sz w:val="28"/>
          <w:szCs w:val="28"/>
        </w:rPr>
        <w:t xml:space="preserve"> В качестве материала для размещения рекламной информации не может применяться баннерная ткань.</w:t>
      </w: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Фундамент должен быть заглублен на 15 - 20 см ниже уровня грунта с последующим восстановлением благоустройства и не должен выступать более чем на 5 см над уровнем земли. Допускается размещение выступающих более чем на 5 см опор при соблюдении условий ГОСТ Р 52044-2003 и их декоративного оформления.</w:t>
      </w: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Индивидуальная рекламная конструкция</w:t>
      </w: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018">
        <w:rPr>
          <w:sz w:val="28"/>
          <w:szCs w:val="28"/>
        </w:rPr>
        <w:t xml:space="preserve">Индивидуальная рекламная конструкция - отдельно стоящая рекламная конструкция, которая выполняется по индивидуальному проекту, имеет объемно-пространственное решение, в котором для размещения рекламы используется объем конструкции со всех ее сторон. </w:t>
      </w:r>
    </w:p>
    <w:p w:rsidR="00702824" w:rsidRPr="00572018" w:rsidRDefault="00702824" w:rsidP="00702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018">
        <w:rPr>
          <w:sz w:val="28"/>
          <w:szCs w:val="28"/>
        </w:rPr>
        <w:t>Устанавливается на расстоянии не более 500 м от границы прилегающей территории к зданию, строению, сооружению, земельному участку, являющегося местом нахождения организации, информация о которой размещается на информационных полях индивидуальной рекламной конструкции.</w:t>
      </w:r>
    </w:p>
    <w:p w:rsidR="00702824" w:rsidRPr="00572018" w:rsidRDefault="00702824" w:rsidP="00702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018">
        <w:rPr>
          <w:sz w:val="28"/>
          <w:szCs w:val="28"/>
        </w:rPr>
        <w:t>Индивидуальные рекламные конструкции подразделяются на следующие:</w:t>
      </w:r>
    </w:p>
    <w:p w:rsidR="00702824" w:rsidRPr="00572018" w:rsidRDefault="00702824" w:rsidP="00702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018">
        <w:rPr>
          <w:sz w:val="28"/>
          <w:szCs w:val="28"/>
        </w:rPr>
        <w:t>- индивидуальная рекламная конструкция малой формы (ИРК малой формы);</w:t>
      </w:r>
    </w:p>
    <w:p w:rsidR="00702824" w:rsidRPr="00572018" w:rsidRDefault="00702824" w:rsidP="00702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018">
        <w:rPr>
          <w:sz w:val="28"/>
          <w:szCs w:val="28"/>
        </w:rPr>
        <w:t>- индивидуальная рекламная конструкция большой формы (ИРК большой формы).</w:t>
      </w:r>
    </w:p>
    <w:p w:rsidR="00702824" w:rsidRPr="00572018" w:rsidRDefault="00702824" w:rsidP="00702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018">
        <w:rPr>
          <w:sz w:val="28"/>
          <w:szCs w:val="28"/>
        </w:rPr>
        <w:t>Индивидуальные рекламные конструкции малой формы имеют высоту не более 10 м и общий объём не более 50 куб. м.</w:t>
      </w:r>
    </w:p>
    <w:p w:rsidR="00702824" w:rsidRPr="00572018" w:rsidRDefault="00702824" w:rsidP="00702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018">
        <w:rPr>
          <w:sz w:val="28"/>
          <w:szCs w:val="28"/>
        </w:rPr>
        <w:t>Индивидуальные рекламные конструкции большой формы имеют высоту более 10 м и общий объём более 50 куб. м.</w:t>
      </w:r>
    </w:p>
    <w:p w:rsidR="00702824" w:rsidRPr="00572018" w:rsidRDefault="00702824" w:rsidP="00702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018">
        <w:rPr>
          <w:sz w:val="28"/>
          <w:szCs w:val="28"/>
        </w:rPr>
        <w:t>Размеры и площадь информационных полей и их количество определяются индивидуальным проектом рекламной конструкции.</w:t>
      </w:r>
    </w:p>
    <w:p w:rsidR="00702824" w:rsidRPr="00572018" w:rsidRDefault="00702824" w:rsidP="00702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018">
        <w:rPr>
          <w:sz w:val="28"/>
          <w:szCs w:val="28"/>
        </w:rPr>
        <w:t>Индивидуальная рекламная конструкция может быть изготовлена как в виде стандартных геометрических форм, так и с применением нестандартных креативных решений (в виде логотипа или товарного знака компании, в форме реального объекта или сочетать в себе несколько рубленых форм (треугольники, ромбы, стрелки и т.п.) с учетом существующей градостроительной ситуации.</w:t>
      </w:r>
    </w:p>
    <w:p w:rsidR="00702824" w:rsidRPr="00572018" w:rsidRDefault="00702824" w:rsidP="00702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018">
        <w:rPr>
          <w:sz w:val="28"/>
          <w:szCs w:val="28"/>
        </w:rPr>
        <w:t>Индивидуальная рекламная конструкция должна быть оборудована системой подсветки (исключение - отсутствие технической возможности), отвечающей требованиям пожарной безопасности. Рекламная конструкция не должна иметь видимых элементов соединений разных частей конструкции (торцовые поверхности конструкций и соединения с фундаментным блоком должны быть закрыты декоративными элементами).</w:t>
      </w:r>
    </w:p>
    <w:p w:rsidR="00702824" w:rsidRPr="00572018" w:rsidRDefault="00702824" w:rsidP="00702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018">
        <w:rPr>
          <w:sz w:val="28"/>
          <w:szCs w:val="28"/>
        </w:rPr>
        <w:t>Фундамент должен быть заглублен ниже уровня грунта с последующим восстановлением благоустройства и не должен выступать более чем на 5 см над уровнем земли. Допускается размещение выступающих более чем на 5 см опор при соблюдении условий ГОСТ Р 52044-2003 и их декоративного оформления.</w:t>
      </w:r>
    </w:p>
    <w:p w:rsidR="00702824" w:rsidRPr="00572018" w:rsidRDefault="00702824" w:rsidP="0070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Default="00702824" w:rsidP="007028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2824" w:rsidRPr="00572018" w:rsidRDefault="00702824" w:rsidP="007028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Условные обозначения, используемые в схеме размещения</w:t>
      </w:r>
    </w:p>
    <w:p w:rsidR="00702824" w:rsidRPr="00572018" w:rsidRDefault="00702824" w:rsidP="00702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018">
        <w:rPr>
          <w:rFonts w:ascii="Times New Roman" w:hAnsi="Times New Roman" w:cs="Times New Roman"/>
          <w:sz w:val="28"/>
          <w:szCs w:val="28"/>
        </w:rPr>
        <w:t>рекламных конструкций на территории города Кемерово</w:t>
      </w:r>
    </w:p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 на схеме</w:t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position w:val="-16"/>
                <w:sz w:val="28"/>
                <w:szCs w:val="28"/>
              </w:rPr>
              <w:drawing>
                <wp:inline distT="0" distB="0" distL="0" distR="0" wp14:anchorId="0329E1C0" wp14:editId="78C62EBB">
                  <wp:extent cx="152400" cy="466725"/>
                  <wp:effectExtent l="19050" t="0" r="0" b="0"/>
                  <wp:docPr id="114" name="Рисунок 1" descr="base_23836_8807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836_8807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Щитовая конструкция</w:t>
            </w:r>
          </w:p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размеры информационного поля: 6 м x 3 м; 9 м x 3 м; 12 м x 3 м; 3 м x 6 м</w:t>
            </w:r>
          </w:p>
        </w:tc>
      </w:tr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6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position w:val="-16"/>
                <w:sz w:val="28"/>
                <w:szCs w:val="28"/>
              </w:rPr>
              <w:drawing>
                <wp:inline distT="0" distB="0" distL="0" distR="0" wp14:anchorId="65FBADAD" wp14:editId="0342AC6E">
                  <wp:extent cx="419100" cy="438150"/>
                  <wp:effectExtent l="19050" t="0" r="0" b="0"/>
                  <wp:docPr id="125" name="Рисунок 1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 xml:space="preserve">V-образная щитовая конструкция </w:t>
            </w:r>
          </w:p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 xml:space="preserve">размеры информационного поля: 2,7 м х 3,7 м; 6 м x 3 м; 9 м x 3 м; 12 м x 3 м </w:t>
            </w:r>
          </w:p>
        </w:tc>
      </w:tr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6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position w:val="-16"/>
                <w:sz w:val="28"/>
                <w:szCs w:val="28"/>
              </w:rPr>
              <w:drawing>
                <wp:inline distT="0" distB="0" distL="0" distR="0" wp14:anchorId="2FDD9EA0" wp14:editId="641B2F79">
                  <wp:extent cx="495300" cy="457200"/>
                  <wp:effectExtent l="19050" t="0" r="0" b="0"/>
                  <wp:docPr id="124" name="Рисунок 1" descr="значек трехсторонний щит очень ЖИ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чек трехсторонний щит очень ЖИ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 xml:space="preserve">Трехсторонняя щитовая конструкция </w:t>
            </w:r>
          </w:p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размеры информационного поля: 2,7 м х 3,7 м; 6 м x 3 м; 9 м x 3 м; 12 м x 3 м</w:t>
            </w:r>
          </w:p>
        </w:tc>
      </w:tr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position w:val="-17"/>
                <w:sz w:val="28"/>
                <w:szCs w:val="28"/>
              </w:rPr>
              <w:drawing>
                <wp:inline distT="0" distB="0" distL="0" distR="0" wp14:anchorId="01F93384" wp14:editId="5039FA69">
                  <wp:extent cx="161925" cy="361950"/>
                  <wp:effectExtent l="19050" t="0" r="9525" b="0"/>
                  <wp:docPr id="115" name="Рисунок 9" descr="base_23836_8807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836_88073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Светодиодный экран</w:t>
            </w:r>
          </w:p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поля зависит от места размещения и определяется индивидуально</w:t>
            </w:r>
          </w:p>
        </w:tc>
      </w:tr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</w:rPr>
              <w:drawing>
                <wp:inline distT="0" distB="0" distL="0" distR="0" wp14:anchorId="5B487579" wp14:editId="05CF7FF2">
                  <wp:extent cx="361950" cy="161925"/>
                  <wp:effectExtent l="19050" t="0" r="0" b="0"/>
                  <wp:docPr id="116" name="Рисунок 2" descr="base_23836_880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836_880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Щит на здании</w:t>
            </w:r>
          </w:p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Размеры информационного поля обусловлены конструкцией и площадью здания</w:t>
            </w:r>
          </w:p>
        </w:tc>
      </w:tr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position w:val="-17"/>
                <w:sz w:val="28"/>
                <w:szCs w:val="28"/>
              </w:rPr>
              <w:drawing>
                <wp:inline distT="0" distB="0" distL="0" distR="0" wp14:anchorId="046C2A5A" wp14:editId="44A18474">
                  <wp:extent cx="285750" cy="361950"/>
                  <wp:effectExtent l="19050" t="0" r="0" b="0"/>
                  <wp:docPr id="117" name="Рисунок 3" descr="base_23836_880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36_880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-бокс</w:t>
            </w:r>
          </w:p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размеры информационного поля не более 1,2 м x 1,8 м</w:t>
            </w:r>
          </w:p>
        </w:tc>
      </w:tr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position w:val="-18"/>
                <w:sz w:val="28"/>
                <w:szCs w:val="28"/>
              </w:rPr>
              <w:drawing>
                <wp:inline distT="0" distB="0" distL="0" distR="0" wp14:anchorId="0363341B" wp14:editId="0FD29ABF">
                  <wp:extent cx="457200" cy="381000"/>
                  <wp:effectExtent l="19050" t="0" r="0" b="0"/>
                  <wp:docPr id="118" name="Рисунок 4" descr="base_23836_88073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36_88073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Пиллар</w:t>
            </w:r>
            <w:proofErr w:type="spellEnd"/>
          </w:p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размеры информационного поля 1,4 м x 3 м</w:t>
            </w:r>
          </w:p>
        </w:tc>
      </w:tr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position w:val="-17"/>
                <w:sz w:val="28"/>
                <w:szCs w:val="28"/>
              </w:rPr>
              <w:drawing>
                <wp:inline distT="0" distB="0" distL="0" distR="0" wp14:anchorId="1D8747F0" wp14:editId="69DF7EA7">
                  <wp:extent cx="371475" cy="371475"/>
                  <wp:effectExtent l="19050" t="0" r="9525" b="0"/>
                  <wp:docPr id="119" name="Рисунок 5" descr="base_23836_8807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36_8807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Рекламная стела</w:t>
            </w:r>
          </w:p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 xml:space="preserve">высота конструкции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 xml:space="preserve"> м,</w:t>
            </w:r>
          </w:p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лощадь одной стороны не более 16</w:t>
            </w: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702824" w:rsidRPr="00572018" w:rsidTr="00F95310">
        <w:trPr>
          <w:trHeight w:val="1736"/>
        </w:trPr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0ABCE9" wp14:editId="3CFE143B">
                  <wp:extent cx="428625" cy="428625"/>
                  <wp:effectExtent l="19050" t="0" r="9525" b="0"/>
                  <wp:docPr id="123" name="Рисунок 17" descr="значек И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значек И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Индивидуальная рекламная конструкция</w:t>
            </w:r>
          </w:p>
          <w:p w:rsidR="00702824" w:rsidRPr="00572018" w:rsidRDefault="00702824" w:rsidP="00F953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018">
              <w:rPr>
                <w:sz w:val="28"/>
                <w:szCs w:val="28"/>
              </w:rPr>
              <w:t>высот</w:t>
            </w:r>
            <w:r>
              <w:rPr>
                <w:sz w:val="28"/>
                <w:szCs w:val="28"/>
              </w:rPr>
              <w:t>а</w:t>
            </w:r>
            <w:r w:rsidRPr="00572018">
              <w:rPr>
                <w:sz w:val="28"/>
                <w:szCs w:val="28"/>
              </w:rPr>
              <w:t xml:space="preserve"> не более 10 м и общий объём не более 50 куб. м.</w:t>
            </w:r>
            <w:r>
              <w:rPr>
                <w:sz w:val="28"/>
                <w:szCs w:val="28"/>
              </w:rPr>
              <w:t xml:space="preserve"> (ИРК малой формы);</w:t>
            </w:r>
          </w:p>
          <w:p w:rsidR="00702824" w:rsidRDefault="00702824" w:rsidP="00F953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018">
              <w:rPr>
                <w:sz w:val="28"/>
                <w:szCs w:val="28"/>
              </w:rPr>
              <w:t>высот</w:t>
            </w:r>
            <w:r>
              <w:rPr>
                <w:sz w:val="28"/>
                <w:szCs w:val="28"/>
              </w:rPr>
              <w:t>а</w:t>
            </w:r>
            <w:r w:rsidRPr="00572018">
              <w:rPr>
                <w:sz w:val="28"/>
                <w:szCs w:val="28"/>
              </w:rPr>
              <w:t xml:space="preserve"> более 10 м и общий объём более 50 куб. м.</w:t>
            </w:r>
            <w:r>
              <w:rPr>
                <w:sz w:val="28"/>
                <w:szCs w:val="28"/>
              </w:rPr>
              <w:t xml:space="preserve"> </w:t>
            </w:r>
          </w:p>
          <w:p w:rsidR="00702824" w:rsidRPr="00572018" w:rsidRDefault="00702824" w:rsidP="007028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(ИРК большой формы)</w:t>
            </w:r>
          </w:p>
        </w:tc>
      </w:tr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position w:val="-17"/>
                <w:sz w:val="28"/>
                <w:szCs w:val="28"/>
              </w:rPr>
              <w:drawing>
                <wp:inline distT="0" distB="0" distL="0" distR="0" wp14:anchorId="7A5AF040" wp14:editId="0DBFB8C5">
                  <wp:extent cx="361950" cy="371475"/>
                  <wp:effectExtent l="19050" t="0" r="0" b="0"/>
                  <wp:docPr id="120" name="Рисунок 6" descr="base_23836_8807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36_88073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Сити-формат</w:t>
            </w:r>
          </w:p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размеры информационного поля 1,2 м x 1,8 м</w:t>
            </w:r>
          </w:p>
        </w:tc>
      </w:tr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position w:val="-22"/>
                <w:sz w:val="28"/>
                <w:szCs w:val="28"/>
              </w:rPr>
              <w:drawing>
                <wp:inline distT="0" distB="0" distL="0" distR="0" wp14:anchorId="0F20183D" wp14:editId="5D4E9840">
                  <wp:extent cx="276225" cy="428625"/>
                  <wp:effectExtent l="19050" t="0" r="9525" b="0"/>
                  <wp:docPr id="121" name="Рисунок 7" descr="base_23836_8807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36_88073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Скроллер</w:t>
            </w:r>
            <w:proofErr w:type="spellEnd"/>
          </w:p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размеры информационного поля 3,7 м x 2,7 м</w:t>
            </w:r>
          </w:p>
        </w:tc>
      </w:tr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position w:val="-22"/>
                <w:sz w:val="28"/>
                <w:szCs w:val="28"/>
              </w:rPr>
              <w:drawing>
                <wp:inline distT="0" distB="0" distL="0" distR="0" wp14:anchorId="2B33C304" wp14:editId="7BCD3C47">
                  <wp:extent cx="276225" cy="428625"/>
                  <wp:effectExtent l="19050" t="0" r="9525" b="0"/>
                  <wp:docPr id="122" name="Рисунок 8" descr="base_23836_8807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36_88073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Афишная тумба</w:t>
            </w:r>
          </w:p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размеры информационного поля 1,2 м x 1,8 м; 1,5 м x 4 м</w:t>
            </w:r>
          </w:p>
        </w:tc>
      </w:tr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22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position w:val="-22"/>
                <w:sz w:val="28"/>
                <w:szCs w:val="28"/>
              </w:rPr>
              <w:drawing>
                <wp:inline distT="0" distB="0" distL="0" distR="0" wp14:anchorId="0B8E691B" wp14:editId="7162E747">
                  <wp:extent cx="531123" cy="419100"/>
                  <wp:effectExtent l="19050" t="0" r="2277" b="0"/>
                  <wp:docPr id="129" name="Рисунок 1" descr="C:\Работа\ТОРГИ и схемы\Значки РК на карте геокада\Остан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Работа\ТОРГИ и схемы\Значки РК на карте геокада\Остан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0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Остановочный пункт</w:t>
            </w:r>
          </w:p>
        </w:tc>
      </w:tr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22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position w:val="-22"/>
                <w:sz w:val="28"/>
                <w:szCs w:val="28"/>
              </w:rPr>
              <w:drawing>
                <wp:inline distT="0" distB="0" distL="0" distR="0" wp14:anchorId="7A4F9104" wp14:editId="597B3AF7">
                  <wp:extent cx="266700" cy="386715"/>
                  <wp:effectExtent l="19050" t="0" r="0" b="0"/>
                  <wp:docPr id="131" name="Рисунок 4" descr="C:\Работа\ТОРГИ и схемы\Значки РК на карте геокада\Знак доро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Работа\ТОРГИ и схемы\Значки РК на карте геокада\Знак доро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Дорожный знак</w:t>
            </w:r>
          </w:p>
        </w:tc>
      </w:tr>
      <w:tr w:rsidR="00702824" w:rsidRPr="00572018" w:rsidTr="00F95310">
        <w:tc>
          <w:tcPr>
            <w:tcW w:w="2093" w:type="dxa"/>
            <w:vAlign w:val="center"/>
          </w:tcPr>
          <w:p w:rsidR="00702824" w:rsidRPr="00572018" w:rsidRDefault="00702824" w:rsidP="00F9531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22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noProof/>
                <w:position w:val="-22"/>
                <w:sz w:val="28"/>
                <w:szCs w:val="28"/>
              </w:rPr>
              <w:drawing>
                <wp:inline distT="0" distB="0" distL="0" distR="0" wp14:anchorId="679200F3" wp14:editId="673B67B5">
                  <wp:extent cx="224518" cy="419100"/>
                  <wp:effectExtent l="19050" t="0" r="4082" b="0"/>
                  <wp:docPr id="130" name="Рисунок 3" descr="C:\Работа\ТОРГИ и схемы\Значки РК на карте геокада\светоф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Работа\ТОРГИ и схемы\Значки РК на карте геокада\светоф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18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vAlign w:val="center"/>
          </w:tcPr>
          <w:p w:rsidR="00702824" w:rsidRPr="00572018" w:rsidRDefault="00702824" w:rsidP="00F95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018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</w:tr>
    </w:tbl>
    <w:p w:rsidR="00702824" w:rsidRPr="00572018" w:rsidRDefault="00702824" w:rsidP="0070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24" w:rsidRDefault="00702824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AD36EF"/>
    <w:p w:rsidR="000529AF" w:rsidRDefault="000529AF" w:rsidP="000529AF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529AF" w:rsidRDefault="000529AF" w:rsidP="000529A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постановлению администрации</w:t>
      </w:r>
    </w:p>
    <w:p w:rsidR="000529AF" w:rsidRDefault="000529AF" w:rsidP="000529AF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0529AF" w:rsidRDefault="000529AF" w:rsidP="000529AF">
      <w:pPr>
        <w:pStyle w:val="ConsPlusNormal"/>
        <w:jc w:val="both"/>
      </w:pPr>
      <w:r w:rsidRPr="008A0A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45F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6F">
        <w:rPr>
          <w:rFonts w:ascii="Times New Roman" w:hAnsi="Times New Roman" w:cs="Times New Roman"/>
          <w:sz w:val="28"/>
          <w:szCs w:val="28"/>
        </w:rPr>
        <w:t>от</w:t>
      </w:r>
      <w:r w:rsidR="00F45FB4">
        <w:rPr>
          <w:rFonts w:ascii="Times New Roman" w:hAnsi="Times New Roman" w:cs="Times New Roman"/>
          <w:sz w:val="28"/>
          <w:szCs w:val="28"/>
        </w:rPr>
        <w:t xml:space="preserve"> 28.09.2020 № 2701</w:t>
      </w:r>
    </w:p>
    <w:p w:rsidR="000529AF" w:rsidRDefault="000529AF" w:rsidP="00AD36EF"/>
    <w:p w:rsidR="000529AF" w:rsidRPr="000529AF" w:rsidRDefault="000529AF" w:rsidP="00052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9AF">
        <w:rPr>
          <w:rFonts w:ascii="Times New Roman" w:hAnsi="Times New Roman" w:cs="Times New Roman"/>
          <w:sz w:val="28"/>
          <w:szCs w:val="28"/>
        </w:rPr>
        <w:t>РАЗМЕЩЕНИЕ</w:t>
      </w:r>
    </w:p>
    <w:p w:rsidR="000529AF" w:rsidRPr="000529AF" w:rsidRDefault="000529AF" w:rsidP="00052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9AF">
        <w:rPr>
          <w:rFonts w:ascii="Times New Roman" w:hAnsi="Times New Roman" w:cs="Times New Roman"/>
          <w:sz w:val="28"/>
          <w:szCs w:val="28"/>
        </w:rPr>
        <w:t>РЕКЛАМНЫХ КОНСТРУКЦИЙ ПО П</w:t>
      </w:r>
      <w:bookmarkStart w:id="0" w:name="_GoBack"/>
      <w:bookmarkEnd w:id="0"/>
      <w:r w:rsidRPr="000529AF">
        <w:rPr>
          <w:rFonts w:ascii="Times New Roman" w:hAnsi="Times New Roman" w:cs="Times New Roman"/>
          <w:sz w:val="28"/>
          <w:szCs w:val="28"/>
        </w:rPr>
        <w:t>РОСПЕКТУ СОВЕТСКОМУ</w:t>
      </w:r>
    </w:p>
    <w:p w:rsidR="000529AF" w:rsidRPr="000529AF" w:rsidRDefault="000529AF" w:rsidP="00052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9AF">
        <w:rPr>
          <w:rFonts w:ascii="Times New Roman" w:hAnsi="Times New Roman" w:cs="Times New Roman"/>
          <w:sz w:val="28"/>
          <w:szCs w:val="28"/>
        </w:rPr>
        <w:t>В ГОРОДЕ КЕМЕРОВО</w:t>
      </w:r>
    </w:p>
    <w:p w:rsidR="000529AF" w:rsidRDefault="000529AF" w:rsidP="000529AF">
      <w:pPr>
        <w:pStyle w:val="ConsPlusTitle"/>
        <w:jc w:val="center"/>
      </w:pPr>
    </w:p>
    <w:p w:rsidR="000529AF" w:rsidRDefault="000529AF" w:rsidP="000529AF">
      <w:pPr>
        <w:pStyle w:val="ConsPlusNormal"/>
        <w:jc w:val="both"/>
      </w:pPr>
      <w:r>
        <w:rPr>
          <w:noProof/>
        </w:rPr>
        <w:drawing>
          <wp:inline distT="0" distB="0" distL="0" distR="0" wp14:anchorId="09BA1CA4" wp14:editId="43E9803E">
            <wp:extent cx="5882640" cy="3305175"/>
            <wp:effectExtent l="0" t="0" r="3810" b="9525"/>
            <wp:docPr id="2" name="Рисунок 2" descr="C:\Работа\ТОРГИ и схемы\ПОСТАНОВЛЕНИЕ - внесение в него изменений 1 июль\внесение в старую схему 1 КР на Советском\Советский с РК №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ТОРГИ и схемы\ПОСТАНОВЛЕНИЕ - внесение в него изменений 1 июль\внесение в старую схему 1 КР на Советском\Советский с РК №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AF" w:rsidRDefault="000529AF" w:rsidP="000529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62"/>
        <w:gridCol w:w="1531"/>
        <w:gridCol w:w="2066"/>
      </w:tblGrid>
      <w:tr w:rsidR="000529AF" w:rsidRPr="000529AF" w:rsidTr="000529AF">
        <w:tc>
          <w:tcPr>
            <w:tcW w:w="850" w:type="dxa"/>
          </w:tcPr>
          <w:p w:rsidR="000529AF" w:rsidRPr="000529AF" w:rsidRDefault="000529AF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N конструкции</w:t>
            </w:r>
          </w:p>
        </w:tc>
        <w:tc>
          <w:tcPr>
            <w:tcW w:w="4762" w:type="dxa"/>
          </w:tcPr>
          <w:p w:rsidR="000529AF" w:rsidRPr="000529AF" w:rsidRDefault="000529AF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Место размещения, адрес</w:t>
            </w:r>
          </w:p>
        </w:tc>
        <w:tc>
          <w:tcPr>
            <w:tcW w:w="1531" w:type="dxa"/>
          </w:tcPr>
          <w:p w:rsidR="000529AF" w:rsidRPr="000529AF" w:rsidRDefault="000529AF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Тип/вид рекламной конструкции</w:t>
            </w:r>
          </w:p>
        </w:tc>
        <w:tc>
          <w:tcPr>
            <w:tcW w:w="2066" w:type="dxa"/>
          </w:tcPr>
          <w:p w:rsidR="000529AF" w:rsidRPr="000529AF" w:rsidRDefault="000529AF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Площадь информационного поля (ширина/высота)</w:t>
            </w:r>
          </w:p>
        </w:tc>
      </w:tr>
      <w:tr w:rsidR="000529AF" w:rsidRPr="000529AF" w:rsidTr="000529AF">
        <w:tc>
          <w:tcPr>
            <w:tcW w:w="850" w:type="dxa"/>
          </w:tcPr>
          <w:p w:rsidR="000529AF" w:rsidRPr="000529AF" w:rsidRDefault="000529AF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0529AF" w:rsidRPr="000529AF" w:rsidRDefault="000529AF" w:rsidP="00052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Советский, юго-западнее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31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</w:tc>
        <w:tc>
          <w:tcPr>
            <w:tcW w:w="2066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6 м x 3 м</w:t>
            </w:r>
          </w:p>
        </w:tc>
      </w:tr>
      <w:tr w:rsidR="000529AF" w:rsidRPr="000529AF" w:rsidTr="000529AF">
        <w:tc>
          <w:tcPr>
            <w:tcW w:w="850" w:type="dxa"/>
          </w:tcPr>
          <w:p w:rsidR="000529AF" w:rsidRPr="000529AF" w:rsidRDefault="000529AF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просп.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етский, северо-западнее здания  №</w:t>
            </w: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531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</w:p>
        </w:tc>
        <w:tc>
          <w:tcPr>
            <w:tcW w:w="2066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1,4 м x 3,0 м</w:t>
            </w:r>
          </w:p>
        </w:tc>
      </w:tr>
      <w:tr w:rsidR="000529AF" w:rsidRPr="000529AF" w:rsidTr="000529AF">
        <w:tc>
          <w:tcPr>
            <w:tcW w:w="850" w:type="dxa"/>
          </w:tcPr>
          <w:p w:rsidR="000529AF" w:rsidRPr="000529AF" w:rsidRDefault="000529AF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2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просп.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етский, северо-западнее здания  №</w:t>
            </w: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 xml:space="preserve"> 51А</w:t>
            </w:r>
          </w:p>
        </w:tc>
        <w:tc>
          <w:tcPr>
            <w:tcW w:w="1531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</w:p>
        </w:tc>
        <w:tc>
          <w:tcPr>
            <w:tcW w:w="2066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1,4 м x 3,0 м</w:t>
            </w:r>
          </w:p>
        </w:tc>
      </w:tr>
      <w:tr w:rsidR="000529AF" w:rsidRPr="000529AF" w:rsidTr="000529AF">
        <w:tc>
          <w:tcPr>
            <w:tcW w:w="850" w:type="dxa"/>
          </w:tcPr>
          <w:p w:rsidR="000529AF" w:rsidRPr="000529AF" w:rsidRDefault="000529AF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2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Советский, восточнее здания №</w:t>
            </w: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531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</w:p>
        </w:tc>
        <w:tc>
          <w:tcPr>
            <w:tcW w:w="2066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1,4 м x 3,0 м</w:t>
            </w:r>
          </w:p>
        </w:tc>
      </w:tr>
      <w:tr w:rsidR="000529AF" w:rsidRPr="000529AF" w:rsidTr="000529AF">
        <w:tc>
          <w:tcPr>
            <w:tcW w:w="850" w:type="dxa"/>
          </w:tcPr>
          <w:p w:rsidR="000529AF" w:rsidRPr="000529AF" w:rsidRDefault="000529AF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2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просп.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етский, северо-западнее здания  №</w:t>
            </w: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531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</w:p>
        </w:tc>
        <w:tc>
          <w:tcPr>
            <w:tcW w:w="2066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1,4 м x 3,0 м</w:t>
            </w:r>
          </w:p>
        </w:tc>
      </w:tr>
      <w:tr w:rsidR="000529AF" w:rsidRPr="000529AF" w:rsidTr="000529AF">
        <w:tc>
          <w:tcPr>
            <w:tcW w:w="850" w:type="dxa"/>
          </w:tcPr>
          <w:p w:rsidR="000529AF" w:rsidRPr="000529AF" w:rsidRDefault="000529AF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62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просп.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тский, филармония, конструкция №</w:t>
            </w: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31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афишная тумба</w:t>
            </w:r>
          </w:p>
        </w:tc>
        <w:tc>
          <w:tcPr>
            <w:tcW w:w="2066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1,2 м x 1,8 м</w:t>
            </w:r>
          </w:p>
        </w:tc>
      </w:tr>
      <w:tr w:rsidR="000529AF" w:rsidRPr="000529AF" w:rsidTr="000529AF">
        <w:tc>
          <w:tcPr>
            <w:tcW w:w="850" w:type="dxa"/>
          </w:tcPr>
          <w:p w:rsidR="000529AF" w:rsidRPr="000529AF" w:rsidRDefault="000529AF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62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Советский, филармония, 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31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афишная тумба</w:t>
            </w:r>
          </w:p>
        </w:tc>
        <w:tc>
          <w:tcPr>
            <w:tcW w:w="2066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1,2 м x 1,8 м</w:t>
            </w:r>
          </w:p>
        </w:tc>
      </w:tr>
      <w:tr w:rsidR="000529AF" w:rsidRPr="000529AF" w:rsidTr="000529AF">
        <w:tc>
          <w:tcPr>
            <w:tcW w:w="850" w:type="dxa"/>
          </w:tcPr>
          <w:p w:rsidR="000529AF" w:rsidRPr="000529AF" w:rsidRDefault="000529AF" w:rsidP="00F95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2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просп. Советский, севернее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пересечения с просп. Притомский</w:t>
            </w:r>
          </w:p>
        </w:tc>
        <w:tc>
          <w:tcPr>
            <w:tcW w:w="1531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индивидуальная рекламная конструкция</w:t>
            </w:r>
          </w:p>
        </w:tc>
        <w:tc>
          <w:tcPr>
            <w:tcW w:w="2066" w:type="dxa"/>
          </w:tcPr>
          <w:p w:rsidR="000529AF" w:rsidRPr="000529AF" w:rsidRDefault="000529AF" w:rsidP="00F9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объем более 50 куб. м., высота более 10 м</w:t>
            </w:r>
          </w:p>
        </w:tc>
      </w:tr>
    </w:tbl>
    <w:p w:rsidR="000529AF" w:rsidRPr="000529AF" w:rsidRDefault="000529AF" w:rsidP="0005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9AF" w:rsidRPr="000529AF" w:rsidRDefault="000529AF" w:rsidP="00052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9AF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Pr="000529AF">
        <w:rPr>
          <w:rFonts w:ascii="Times New Roman" w:hAnsi="Times New Roman" w:cs="Times New Roman"/>
          <w:sz w:val="24"/>
          <w:szCs w:val="24"/>
        </w:rPr>
        <w:t xml:space="preserve">рекламной конструкции указаны </w:t>
      </w:r>
      <w:r>
        <w:rPr>
          <w:rFonts w:ascii="Times New Roman" w:hAnsi="Times New Roman" w:cs="Times New Roman"/>
          <w:sz w:val="24"/>
          <w:szCs w:val="24"/>
        </w:rPr>
        <w:t>в приложении №</w:t>
      </w:r>
      <w:r w:rsidRPr="000529AF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постановлению.</w:t>
      </w:r>
    </w:p>
    <w:p w:rsidR="000529AF" w:rsidRPr="000529AF" w:rsidRDefault="000529AF" w:rsidP="00AD36EF"/>
    <w:sectPr w:rsidR="000529AF" w:rsidRPr="000529AF" w:rsidSect="00F45FB4">
      <w:headerReference w:type="default" r:id="rId2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B4" w:rsidRDefault="00F45FB4" w:rsidP="00F45FB4">
      <w:r>
        <w:separator/>
      </w:r>
    </w:p>
  </w:endnote>
  <w:endnote w:type="continuationSeparator" w:id="0">
    <w:p w:rsidR="00F45FB4" w:rsidRDefault="00F45FB4" w:rsidP="00F4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B4" w:rsidRDefault="00F45FB4" w:rsidP="00F45FB4">
      <w:r>
        <w:separator/>
      </w:r>
    </w:p>
  </w:footnote>
  <w:footnote w:type="continuationSeparator" w:id="0">
    <w:p w:rsidR="00F45FB4" w:rsidRDefault="00F45FB4" w:rsidP="00F4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348899"/>
      <w:docPartObj>
        <w:docPartGallery w:val="Page Numbers (Top of Page)"/>
        <w:docPartUnique/>
      </w:docPartObj>
    </w:sdtPr>
    <w:sdtContent>
      <w:p w:rsidR="00F45FB4" w:rsidRDefault="00F45F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E0">
          <w:rPr>
            <w:noProof/>
          </w:rPr>
          <w:t>6</w:t>
        </w:r>
        <w:r>
          <w:fldChar w:fldCharType="end"/>
        </w:r>
      </w:p>
    </w:sdtContent>
  </w:sdt>
  <w:p w:rsidR="00F45FB4" w:rsidRDefault="00F45F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EF"/>
    <w:rsid w:val="000529AF"/>
    <w:rsid w:val="002C17E0"/>
    <w:rsid w:val="005F0A1D"/>
    <w:rsid w:val="00702824"/>
    <w:rsid w:val="00AD36EF"/>
    <w:rsid w:val="00E317B7"/>
    <w:rsid w:val="00F0559D"/>
    <w:rsid w:val="00F23F0C"/>
    <w:rsid w:val="00F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9BB5"/>
  <w15:chartTrackingRefBased/>
  <w15:docId w15:val="{7555CB3B-66DE-4748-A5D0-479832EA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5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5F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hyperlink" Target="consultantplus://offline/ref=9AB164DFA51E0836D2ED859E06FDEBCACF0B224A36BA610B8D3E0CBB3A07FED3A09019C92A943541275A2ED965AE4B2EZ6ZAK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Kanc4</cp:lastModifiedBy>
  <cp:revision>7</cp:revision>
  <dcterms:created xsi:type="dcterms:W3CDTF">2020-09-28T08:29:00Z</dcterms:created>
  <dcterms:modified xsi:type="dcterms:W3CDTF">2020-09-29T02:03:00Z</dcterms:modified>
</cp:coreProperties>
</file>