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D" w:rsidRDefault="0077358D" w:rsidP="0077358D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118110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58D" w:rsidRDefault="0077358D" w:rsidP="007735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7358D" w:rsidRDefault="0077358D" w:rsidP="0077358D">
      <w:pPr>
        <w:spacing w:line="360" w:lineRule="auto"/>
        <w:jc w:val="center"/>
        <w:rPr>
          <w:sz w:val="28"/>
          <w:szCs w:val="28"/>
        </w:rPr>
      </w:pPr>
    </w:p>
    <w:p w:rsidR="0077358D" w:rsidRDefault="0077358D" w:rsidP="007735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7358D" w:rsidRDefault="0077358D" w:rsidP="0077358D">
      <w:pPr>
        <w:spacing w:line="480" w:lineRule="auto"/>
        <w:jc w:val="center"/>
        <w:rPr>
          <w:sz w:val="28"/>
          <w:szCs w:val="28"/>
        </w:rPr>
      </w:pPr>
    </w:p>
    <w:p w:rsidR="0077358D" w:rsidRDefault="00650914" w:rsidP="007735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23.11.2017</w:t>
      </w:r>
      <w:bookmarkStart w:id="0" w:name="_GoBack"/>
      <w:bookmarkEnd w:id="0"/>
      <w:r>
        <w:rPr>
          <w:sz w:val="28"/>
          <w:szCs w:val="28"/>
        </w:rPr>
        <w:t xml:space="preserve"> № 3002</w:t>
      </w:r>
    </w:p>
    <w:p w:rsidR="0077358D" w:rsidRDefault="0077358D" w:rsidP="0077358D">
      <w:pPr>
        <w:jc w:val="center"/>
        <w:rPr>
          <w:sz w:val="28"/>
          <w:szCs w:val="28"/>
        </w:rPr>
      </w:pPr>
    </w:p>
    <w:p w:rsidR="0077358D" w:rsidRDefault="0077358D" w:rsidP="0077358D">
      <w:pPr>
        <w:jc w:val="center"/>
        <w:rPr>
          <w:sz w:val="28"/>
          <w:szCs w:val="28"/>
        </w:rPr>
      </w:pPr>
    </w:p>
    <w:p w:rsidR="0077358D" w:rsidRDefault="0077358D" w:rsidP="0077358D">
      <w:pPr>
        <w:pStyle w:val="a4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мерах по реализации Закона Кемеровской области от 10.11.2015 № 96-ОЗ «О некоторых вопросах в сфере регулирования отношений</w:t>
      </w:r>
    </w:p>
    <w:p w:rsidR="0077358D" w:rsidRDefault="0077358D" w:rsidP="0077358D">
      <w:pPr>
        <w:pStyle w:val="a4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найму жилых помещений</w:t>
      </w:r>
    </w:p>
    <w:p w:rsidR="0077358D" w:rsidRDefault="0077358D" w:rsidP="003712FD">
      <w:pPr>
        <w:pStyle w:val="a4"/>
        <w:tabs>
          <w:tab w:val="left" w:pos="0"/>
          <w:tab w:val="left" w:pos="5103"/>
        </w:tabs>
        <w:ind w:firstLine="0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жилищного фонда социального использования» </w:t>
      </w:r>
    </w:p>
    <w:p w:rsidR="0077358D" w:rsidRDefault="0077358D" w:rsidP="0077358D">
      <w:pPr>
        <w:tabs>
          <w:tab w:val="left" w:pos="720"/>
        </w:tabs>
        <w:jc w:val="both"/>
        <w:rPr>
          <w:sz w:val="28"/>
          <w:szCs w:val="28"/>
        </w:rPr>
      </w:pPr>
    </w:p>
    <w:p w:rsidR="0077358D" w:rsidRDefault="0077358D" w:rsidP="0077358D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91.3 и 91.13 Жилищного кодекса Российской Федерации,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использования», постановлением Коллегии Администрации Кемеровской области от 29.01.2016 № 30 «Об утверждении перечня документов, подтверждающих соответствие граждан, имеющих в соответствии с частью 1 статьи 91.3 Жилищного кодекса Российской Федерации право на заключение договоров найма жилых помещений жилищного фонда социального использования, условиям, установленным частью 1 статьи 91.3 Ж</w:t>
      </w:r>
      <w:r w:rsidR="00D438EC">
        <w:rPr>
          <w:sz w:val="28"/>
          <w:szCs w:val="28"/>
        </w:rPr>
        <w:t>илищного кодекса Р</w:t>
      </w:r>
      <w:r>
        <w:rPr>
          <w:sz w:val="28"/>
          <w:szCs w:val="28"/>
        </w:rPr>
        <w:t>оссийской Федерации»</w:t>
      </w:r>
      <w:r w:rsidR="00D438EC">
        <w:rPr>
          <w:sz w:val="28"/>
          <w:szCs w:val="28"/>
        </w:rPr>
        <w:t xml:space="preserve">, </w:t>
      </w:r>
      <w:r w:rsidR="004B2ECD">
        <w:rPr>
          <w:sz w:val="28"/>
          <w:szCs w:val="28"/>
        </w:rPr>
        <w:t xml:space="preserve">в целях признания граждан имеющими право на предоставление жилых помещений по договорам найма жилых помещений жилищного фонда социального использования, </w:t>
      </w:r>
      <w:r>
        <w:rPr>
          <w:sz w:val="28"/>
          <w:szCs w:val="28"/>
        </w:rPr>
        <w:t>руководствуясь ст. 45 Устава города Кемерово</w:t>
      </w:r>
    </w:p>
    <w:p w:rsidR="004B2ECD" w:rsidRDefault="0077358D" w:rsidP="0077358D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B09">
        <w:rPr>
          <w:sz w:val="28"/>
          <w:szCs w:val="28"/>
        </w:rPr>
        <w:t>Установить, что к</w:t>
      </w:r>
      <w:r w:rsidR="004B2ECD">
        <w:rPr>
          <w:sz w:val="28"/>
          <w:szCs w:val="28"/>
        </w:rPr>
        <w:t>омитет по жилищным вопросам</w:t>
      </w:r>
      <w:r w:rsidR="00492E42">
        <w:rPr>
          <w:sz w:val="28"/>
          <w:szCs w:val="28"/>
        </w:rPr>
        <w:t xml:space="preserve"> администрации города Кемерово</w:t>
      </w:r>
      <w:r w:rsidR="0006688B">
        <w:rPr>
          <w:sz w:val="28"/>
          <w:szCs w:val="28"/>
        </w:rPr>
        <w:t xml:space="preserve"> от имени администрации города Кемерово обеспечивает осуществление функци</w:t>
      </w:r>
      <w:r w:rsidR="009D0B19">
        <w:rPr>
          <w:sz w:val="28"/>
          <w:szCs w:val="28"/>
        </w:rPr>
        <w:t>и по</w:t>
      </w:r>
      <w:r w:rsidR="004B2ECD">
        <w:rPr>
          <w:sz w:val="28"/>
          <w:szCs w:val="28"/>
        </w:rPr>
        <w:t xml:space="preserve"> приняти</w:t>
      </w:r>
      <w:r w:rsidR="009D0B19">
        <w:rPr>
          <w:sz w:val="28"/>
          <w:szCs w:val="28"/>
        </w:rPr>
        <w:t>ю</w:t>
      </w:r>
      <w:r w:rsidR="004B2ECD">
        <w:rPr>
          <w:sz w:val="28"/>
          <w:szCs w:val="28"/>
        </w:rPr>
        <w:t xml:space="preserve">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92E42" w:rsidRDefault="00492E42" w:rsidP="0077358D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58D">
        <w:rPr>
          <w:sz w:val="28"/>
          <w:szCs w:val="28"/>
        </w:rPr>
        <w:t xml:space="preserve">. </w:t>
      </w:r>
      <w:r w:rsidR="00A60B09">
        <w:rPr>
          <w:sz w:val="28"/>
          <w:szCs w:val="28"/>
        </w:rPr>
        <w:t>Установить, что у</w:t>
      </w:r>
      <w:r>
        <w:rPr>
          <w:sz w:val="28"/>
          <w:szCs w:val="28"/>
        </w:rPr>
        <w:t>правлени</w:t>
      </w:r>
      <w:r w:rsidR="009D0B19">
        <w:rPr>
          <w:sz w:val="28"/>
          <w:szCs w:val="28"/>
        </w:rPr>
        <w:t>е</w:t>
      </w:r>
      <w:r>
        <w:rPr>
          <w:sz w:val="28"/>
          <w:szCs w:val="28"/>
        </w:rPr>
        <w:t xml:space="preserve"> социальной защиты населения администрации города Кемерово</w:t>
      </w:r>
      <w:r w:rsidR="009D0B19">
        <w:rPr>
          <w:sz w:val="28"/>
          <w:szCs w:val="28"/>
        </w:rPr>
        <w:t xml:space="preserve"> от имени администрации города Кемерово обеспечивает осуществление функции по о</w:t>
      </w:r>
      <w:r>
        <w:rPr>
          <w:sz w:val="28"/>
          <w:szCs w:val="28"/>
        </w:rPr>
        <w:t>пределени</w:t>
      </w:r>
      <w:r w:rsidR="009D0B19">
        <w:rPr>
          <w:sz w:val="28"/>
          <w:szCs w:val="28"/>
        </w:rPr>
        <w:t>ю</w:t>
      </w:r>
      <w:r>
        <w:rPr>
          <w:sz w:val="28"/>
          <w:szCs w:val="28"/>
        </w:rPr>
        <w:t xml:space="preserve"> дохода гражданина и постоянно проживающих совместно с ним членов его семьи и стоимости подлежащего налогообложению их имущества.</w:t>
      </w:r>
    </w:p>
    <w:p w:rsidR="00A60B09" w:rsidRDefault="009D0B19" w:rsidP="00A60B09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</w:t>
      </w:r>
      <w:r w:rsidR="00094390">
        <w:rPr>
          <w:sz w:val="28"/>
          <w:szCs w:val="28"/>
        </w:rPr>
        <w:t xml:space="preserve">форму </w:t>
      </w:r>
      <w:r w:rsidR="00A60B09">
        <w:rPr>
          <w:sz w:val="28"/>
          <w:szCs w:val="28"/>
        </w:rPr>
        <w:t>заявления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 согласно приложению к настоящему постановлению.</w:t>
      </w:r>
    </w:p>
    <w:p w:rsidR="00F7350B" w:rsidRDefault="00F7350B" w:rsidP="00A60B09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города Кемерово от 26.09.2017 № 2538 «О Порядке установления максимального размера дохода гражданина и постоянно проживающих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использования».</w:t>
      </w:r>
    </w:p>
    <w:p w:rsidR="0077358D" w:rsidRDefault="00F7350B" w:rsidP="007735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8D">
        <w:rPr>
          <w:sz w:val="28"/>
          <w:szCs w:val="28"/>
        </w:rPr>
        <w:t>. Комитету по работе со средствами массовой информации (Е.А. Дубкова) 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</w:t>
      </w:r>
    </w:p>
    <w:p w:rsidR="0077358D" w:rsidRDefault="00F7350B" w:rsidP="0077358D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358D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города О.В. </w:t>
      </w:r>
      <w:proofErr w:type="spellStart"/>
      <w:r w:rsidR="0077358D">
        <w:rPr>
          <w:sz w:val="28"/>
          <w:szCs w:val="28"/>
        </w:rPr>
        <w:t>Турбаба</w:t>
      </w:r>
      <w:proofErr w:type="spellEnd"/>
      <w:r w:rsidR="0077358D">
        <w:rPr>
          <w:sz w:val="28"/>
          <w:szCs w:val="28"/>
        </w:rPr>
        <w:t>.</w:t>
      </w:r>
    </w:p>
    <w:p w:rsidR="0077358D" w:rsidRDefault="0077358D" w:rsidP="0077358D">
      <w:pPr>
        <w:pStyle w:val="a3"/>
        <w:tabs>
          <w:tab w:val="left" w:pos="5670"/>
        </w:tabs>
        <w:ind w:left="0" w:firstLine="709"/>
        <w:jc w:val="both"/>
        <w:rPr>
          <w:szCs w:val="28"/>
        </w:rPr>
      </w:pPr>
    </w:p>
    <w:p w:rsidR="0077358D" w:rsidRDefault="0077358D" w:rsidP="0077358D">
      <w:pPr>
        <w:tabs>
          <w:tab w:val="left" w:pos="5670"/>
        </w:tabs>
        <w:rPr>
          <w:sz w:val="28"/>
          <w:szCs w:val="28"/>
        </w:rPr>
      </w:pPr>
    </w:p>
    <w:p w:rsidR="0077358D" w:rsidRDefault="0077358D" w:rsidP="0077358D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DC4C5E" w:rsidRDefault="00DC4C5E"/>
    <w:sectPr w:rsidR="00DC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8D"/>
    <w:rsid w:val="0006688B"/>
    <w:rsid w:val="00094390"/>
    <w:rsid w:val="00294F39"/>
    <w:rsid w:val="003712FD"/>
    <w:rsid w:val="00492E42"/>
    <w:rsid w:val="004B2ECD"/>
    <w:rsid w:val="00650914"/>
    <w:rsid w:val="0077358D"/>
    <w:rsid w:val="009D0B19"/>
    <w:rsid w:val="00A60B09"/>
    <w:rsid w:val="00D178B6"/>
    <w:rsid w:val="00D438EC"/>
    <w:rsid w:val="00DC4C5E"/>
    <w:rsid w:val="00F7350B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8D"/>
    <w:pPr>
      <w:ind w:left="720"/>
      <w:contextualSpacing/>
    </w:pPr>
    <w:rPr>
      <w:sz w:val="28"/>
    </w:rPr>
  </w:style>
  <w:style w:type="paragraph" w:customStyle="1" w:styleId="a4">
    <w:name w:val="ирина"/>
    <w:basedOn w:val="a"/>
    <w:rsid w:val="0077358D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8D"/>
    <w:pPr>
      <w:ind w:left="720"/>
      <w:contextualSpacing/>
    </w:pPr>
    <w:rPr>
      <w:sz w:val="28"/>
    </w:rPr>
  </w:style>
  <w:style w:type="paragraph" w:customStyle="1" w:styleId="a4">
    <w:name w:val="ирина"/>
    <w:basedOn w:val="a"/>
    <w:rsid w:val="0077358D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Protokol</cp:lastModifiedBy>
  <cp:revision>8</cp:revision>
  <dcterms:created xsi:type="dcterms:W3CDTF">2017-07-11T07:56:00Z</dcterms:created>
  <dcterms:modified xsi:type="dcterms:W3CDTF">2017-11-24T04:01:00Z</dcterms:modified>
</cp:coreProperties>
</file>