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3C14F5A8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6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641673BB" w:rsidR="00340EFB" w:rsidRPr="00D921BD" w:rsidRDefault="00FB2E1C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3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491"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эксплуатация водопровода Ду-300 мм от            ул. Грузовая с устройством ПНС через Нефтебазу до </w:t>
            </w:r>
            <w:r w:rsidR="00E742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EC2491">
              <w:rPr>
                <w:rFonts w:ascii="Times New Roman" w:hAnsi="Times New Roman" w:cs="Times New Roman"/>
                <w:sz w:val="28"/>
                <w:szCs w:val="28"/>
              </w:rPr>
              <w:t>ул. Спасательная по адресу: Российская Федерация, Кемеровская область-Кузбасс, Кемеровский городской округ, город Кемерово, ул. Грузовая - ул. Пригородная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0365396" w14:textId="26D368B9" w:rsidR="00431D50" w:rsidRDefault="00EC2491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E6A012" w14:textId="25AC43C8" w:rsidR="001E7FB5" w:rsidRDefault="00431D50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C2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1"/>
            <w:r w:rsidR="00EC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40AC538" w14:textId="4CDF69EA" w:rsidR="006804B7" w:rsidRPr="00D921BD" w:rsidRDefault="006804B7" w:rsidP="00997C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C2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C24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E742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E742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E742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E7102C0" w14:textId="4239C188" w:rsidR="00771D06" w:rsidRPr="00D921BD" w:rsidRDefault="00B65014" w:rsidP="001118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региональной энергетической комиссии Кемеровской области от 31.12.2018 № 775 «Об утверждении инвестиционной программы ОАО «Северо-Кузбасская энергетическая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(г. Кемерово) в сфере холодного водоснабжения и водоотведения Кемеровского городского округа на 2019-2038 годы»</w:t>
            </w: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A19FC8C" w14:textId="77777777" w:rsidR="00EC2491" w:rsidRPr="00EC2491" w:rsidRDefault="00EC2491" w:rsidP="00EC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91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51FA71C8" w14:textId="77777777" w:rsidR="00EC2491" w:rsidRPr="00EC2491" w:rsidRDefault="00EC2491" w:rsidP="00EC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91">
              <w:rPr>
                <w:rFonts w:ascii="Times New Roman" w:hAnsi="Times New Roman" w:cs="Times New Roman"/>
                <w:sz w:val="28"/>
                <w:szCs w:val="28"/>
              </w:rPr>
              <w:t>42:24:0101015</w:t>
            </w:r>
          </w:p>
          <w:p w14:paraId="20B31FED" w14:textId="0FEBE74B" w:rsidR="00DB7697" w:rsidRPr="00D921BD" w:rsidRDefault="00EC2491" w:rsidP="00EC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491">
              <w:rPr>
                <w:rFonts w:ascii="Times New Roman" w:hAnsi="Times New Roman" w:cs="Times New Roman"/>
                <w:sz w:val="28"/>
                <w:szCs w:val="28"/>
              </w:rPr>
              <w:t>42:24:0101036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219D"/>
    <w:rsid w:val="000832BC"/>
    <w:rsid w:val="000916E8"/>
    <w:rsid w:val="000D6FDB"/>
    <w:rsid w:val="000E016B"/>
    <w:rsid w:val="000F5072"/>
    <w:rsid w:val="000F756C"/>
    <w:rsid w:val="001002F0"/>
    <w:rsid w:val="00104F88"/>
    <w:rsid w:val="001118E9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B662E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65014"/>
    <w:rsid w:val="00B73299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74253"/>
    <w:rsid w:val="00EA29BD"/>
    <w:rsid w:val="00EA45E7"/>
    <w:rsid w:val="00EC2491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DA05-7A2D-40B8-B129-C530D75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117</cp:revision>
  <cp:lastPrinted>2023-06-23T05:09:00Z</cp:lastPrinted>
  <dcterms:created xsi:type="dcterms:W3CDTF">2019-07-23T09:11:00Z</dcterms:created>
  <dcterms:modified xsi:type="dcterms:W3CDTF">2023-06-23T05:32:00Z</dcterms:modified>
</cp:coreProperties>
</file>