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0895A55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7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1974F2D1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«Газопр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387833">
              <w:rPr>
                <w:rFonts w:ascii="Times New Roman" w:hAnsi="Times New Roman" w:cs="Times New Roman"/>
                <w:sz w:val="28"/>
                <w:szCs w:val="28"/>
              </w:rPr>
              <w:t xml:space="preserve"> до земельного участка, расположенного по адресу: Кемеровская область-Кузбасс, </w:t>
            </w:r>
            <w:proofErr w:type="spellStart"/>
            <w:r w:rsidR="00387833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387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7833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 w:rsidR="00387833">
              <w:rPr>
                <w:rFonts w:ascii="Times New Roman" w:hAnsi="Times New Roman" w:cs="Times New Roman"/>
                <w:sz w:val="28"/>
                <w:szCs w:val="28"/>
              </w:rPr>
              <w:t xml:space="preserve">, д.56 </w:t>
            </w:r>
            <w:proofErr w:type="gramStart"/>
            <w:r w:rsidR="00387833">
              <w:rPr>
                <w:rFonts w:ascii="Times New Roman" w:hAnsi="Times New Roman" w:cs="Times New Roman"/>
                <w:sz w:val="28"/>
                <w:szCs w:val="28"/>
              </w:rPr>
              <w:t>а»(</w:t>
            </w:r>
            <w:proofErr w:type="gramEnd"/>
            <w:r w:rsidR="00387833">
              <w:rPr>
                <w:rFonts w:ascii="Times New Roman" w:hAnsi="Times New Roman" w:cs="Times New Roman"/>
                <w:sz w:val="28"/>
                <w:szCs w:val="28"/>
              </w:rPr>
              <w:t>код объекта К-ТП/У-212)</w:t>
            </w:r>
          </w:p>
        </w:tc>
      </w:tr>
      <w:bookmarkEnd w:id="0"/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1FC397D6" w:rsidR="005A483D" w:rsidRDefault="0038783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24A9D92C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87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8783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7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38783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38783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38783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4F541C9" w14:textId="19A1FE84" w:rsidR="00722F83" w:rsidRPr="00722F83" w:rsidRDefault="00387833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2F83" w:rsidRPr="00722F83">
              <w:rPr>
                <w:rFonts w:ascii="Times New Roman" w:hAnsi="Times New Roman" w:cs="Times New Roman"/>
                <w:sz w:val="28"/>
                <w:szCs w:val="28"/>
              </w:rPr>
              <w:t>а землях в границе кадастрового</w:t>
            </w:r>
          </w:p>
          <w:p w14:paraId="4FE9738A" w14:textId="77777777" w:rsidR="00722F83" w:rsidRPr="00722F83" w:rsidRDefault="00722F83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83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57A53867" w:rsidR="00CC22F1" w:rsidRPr="00E1636B" w:rsidRDefault="00722F83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83">
              <w:rPr>
                <w:rFonts w:ascii="Times New Roman" w:hAnsi="Times New Roman" w:cs="Times New Roman"/>
                <w:sz w:val="28"/>
                <w:szCs w:val="28"/>
              </w:rPr>
              <w:t>42:24:05</w:t>
            </w:r>
            <w:r w:rsidR="00387833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12</cp:revision>
  <cp:lastPrinted>2021-06-17T05:56:00Z</cp:lastPrinted>
  <dcterms:created xsi:type="dcterms:W3CDTF">2023-07-24T07:29:00Z</dcterms:created>
  <dcterms:modified xsi:type="dcterms:W3CDTF">2023-10-06T01:34:00Z</dcterms:modified>
</cp:coreProperties>
</file>