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C14CF9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2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0D356162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КШ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1468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южнее ул. Рекордная, 30 (технологическое присоединение гаража по адресу: г. Кемерово, юго-восточнее жилого дома №30 по ул. Рекордная, КК9458</w:t>
            </w:r>
            <w:r w:rsidR="004A0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bookmarkStart w:id="1" w:name="_GoBack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E59DCA0" w:rsidR="009F0553" w:rsidRPr="001C20C5" w:rsidRDefault="009929F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 с кадастровым номером 42:24:0301014:10526(1) (39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4A00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4A00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4A00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5C8FEAE" w:rsidR="00DB7697" w:rsidRPr="001C20C5" w:rsidRDefault="009929FC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земельного участка с кадастровым номером </w:t>
            </w:r>
            <w:r w:rsidRPr="00992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42:24:0301014:10526(1), земель в границах кадастрового квартала: 42:24:0301014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0043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2024-02-01T09:42:00Z</dcterms:modified>
</cp:coreProperties>
</file>