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6E51A0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449BA4C" w:rsidR="00340EFB" w:rsidRPr="001A0F3E" w:rsidRDefault="00B3251C" w:rsidP="00760D2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КЛ-0,4кВ от ТП-514 (Тех. пр. рекламной конструкции по адресу: г. Кемерово, </w:t>
            </w:r>
            <w:proofErr w:type="spellStart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>осп.</w:t>
            </w:r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Ленина</w:t>
            </w:r>
            <w:proofErr w:type="spellEnd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северо-западнее пересечения с </w:t>
            </w:r>
            <w:proofErr w:type="spellStart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ул.Соборная</w:t>
            </w:r>
            <w:proofErr w:type="spellEnd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(149 кВт) </w:t>
            </w:r>
            <w:proofErr w:type="spellStart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Местоположение:Российская</w:t>
            </w:r>
            <w:proofErr w:type="spellEnd"/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едерация, Кемеровская область-Кузбасс, Кемеровский городской округ,</w:t>
            </w:r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0D20" w:rsidRPr="00760D20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Кемерово.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90E3216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42:24:0000000:3599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42:24:0501004:9153</w:t>
            </w:r>
            <w:r w:rsidR="005B6E25">
              <w:rPr>
                <w:rFonts w:ascii="Times New Roman" w:hAnsi="Times New Roman" w:cs="Times New Roman"/>
                <w:sz w:val="24"/>
              </w:rPr>
              <w:t>, 4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2:24:0101021:</w:t>
            </w:r>
            <w:proofErr w:type="gramStart"/>
            <w:r w:rsidR="005B6E25" w:rsidRPr="005B6E25">
              <w:rPr>
                <w:rFonts w:ascii="Times New Roman" w:hAnsi="Times New Roman" w:cs="Times New Roman"/>
                <w:sz w:val="24"/>
              </w:rPr>
              <w:t>478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</w:t>
            </w:r>
            <w:proofErr w:type="gramEnd"/>
            <w:r w:rsidR="005B6E25" w:rsidRPr="005B6E25">
              <w:rPr>
                <w:rFonts w:ascii="Times New Roman" w:hAnsi="Times New Roman" w:cs="Times New Roman"/>
                <w:sz w:val="24"/>
              </w:rPr>
              <w:t>:24:0501014:8424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42:24:0501014:8203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241EB"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25328B">
              <w:rPr>
                <w:rFonts w:ascii="Times New Roman" w:hAnsi="Times New Roman" w:cs="Times New Roman"/>
                <w:sz w:val="24"/>
              </w:rPr>
              <w:t>ых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25328B">
              <w:rPr>
                <w:rFonts w:ascii="Times New Roman" w:hAnsi="Times New Roman" w:cs="Times New Roman"/>
                <w:sz w:val="24"/>
              </w:rPr>
              <w:t>ов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42:24:0501004</w:t>
            </w:r>
            <w:r w:rsidR="005B6E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E25" w:rsidRPr="005B6E25">
              <w:rPr>
                <w:rFonts w:ascii="Times New Roman" w:hAnsi="Times New Roman" w:cs="Times New Roman"/>
                <w:sz w:val="24"/>
              </w:rPr>
              <w:t>42:24:0101021</w:t>
            </w:r>
            <w:r w:rsidR="00760D2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60D20" w:rsidRPr="00760D20">
              <w:rPr>
                <w:rFonts w:ascii="Times New Roman" w:hAnsi="Times New Roman" w:cs="Times New Roman"/>
                <w:sz w:val="24"/>
              </w:rPr>
              <w:t>42:24:0501014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60D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60D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60D2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C4EE7BA" w:rsidR="00DB7697" w:rsidRPr="001128D2" w:rsidRDefault="005B6E2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E2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42:24:0000000:3599, 42:24:0501004:9153, 42:24:0101021:478,  42:24:0501014:8424, 42:24:0501014:8203, земля в границах кадастровых кварталов 42:24:0501004, 42:24:0101021</w:t>
            </w:r>
            <w:r w:rsidR="00760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0D20" w:rsidRPr="00760D20">
              <w:rPr>
                <w:rFonts w:ascii="Times New Roman" w:hAnsi="Times New Roman" w:cs="Times New Roman"/>
                <w:sz w:val="26"/>
                <w:szCs w:val="26"/>
              </w:rPr>
              <w:t>42:24:0501014</w:t>
            </w:r>
            <w:bookmarkStart w:id="2" w:name="_GoBack"/>
            <w:bookmarkEnd w:id="2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579D-6A61-405E-8B55-4DAE85C1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15</cp:revision>
  <cp:lastPrinted>2024-08-02T09:49:00Z</cp:lastPrinted>
  <dcterms:created xsi:type="dcterms:W3CDTF">2024-08-02T09:57:00Z</dcterms:created>
  <dcterms:modified xsi:type="dcterms:W3CDTF">2024-08-30T05:25:00Z</dcterms:modified>
</cp:coreProperties>
</file>