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624DF3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E1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B0BEA29" w14:textId="33915F47" w:rsidR="004E2E11" w:rsidRPr="004E2E11" w:rsidRDefault="004E2E11" w:rsidP="004E2E1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7555753"/>
            <w:bookmarkStart w:id="1" w:name="_GoBack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Реконструкция </w:t>
            </w:r>
            <w:bookmarkStart w:id="2" w:name="_Hlk177111990"/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последующая</w:t>
            </w:r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эксплуатация </w:t>
            </w:r>
            <w:bookmarkEnd w:id="2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4E2E11">
              <w:rPr>
                <w:rFonts w:ascii="Times New Roman" w:hAnsi="Times New Roman" w:cs="Times New Roman"/>
                <w:bCs/>
                <w:sz w:val="26"/>
                <w:szCs w:val="26"/>
              </w:rPr>
              <w:t>нженерно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</w:t>
            </w:r>
            <w:r w:rsidRPr="004E2E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4E2E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коммунального</w:t>
            </w:r>
          </w:p>
          <w:p w14:paraId="6C3ECA2E" w14:textId="6DF4049B" w:rsidR="00340EFB" w:rsidRPr="001A0F3E" w:rsidRDefault="004E2E11" w:rsidP="004E2E1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E11">
              <w:rPr>
                <w:rFonts w:ascii="Times New Roman" w:hAnsi="Times New Roman" w:cs="Times New Roman"/>
                <w:bCs/>
                <w:sz w:val="26"/>
                <w:szCs w:val="26"/>
              </w:rPr>
              <w:t>обслуживания: теплотрасса ТК II №9 с кадастровым номером 42:24:0301011:5989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E2E11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Кемеровская область, г. Кемерово, Кировский район, ул. Инициативная.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A691103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04583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04583F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04583F">
              <w:rPr>
                <w:rFonts w:ascii="Times New Roman" w:hAnsi="Times New Roman" w:cs="Times New Roman"/>
                <w:sz w:val="24"/>
              </w:rPr>
              <w:t>ом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2E11" w:rsidRPr="004E2E11">
              <w:rPr>
                <w:rFonts w:ascii="Times New Roman" w:hAnsi="Times New Roman" w:cs="Times New Roman"/>
                <w:sz w:val="24"/>
              </w:rPr>
              <w:t>42:24:0000000:4534</w:t>
            </w:r>
            <w:r w:rsidR="004E2E11">
              <w:rPr>
                <w:rFonts w:ascii="Times New Roman" w:hAnsi="Times New Roman" w:cs="Times New Roman"/>
                <w:sz w:val="24"/>
              </w:rPr>
              <w:t xml:space="preserve">, земля в границах кадастрового квартала </w:t>
            </w:r>
            <w:r w:rsidR="004E2E11" w:rsidRPr="004E2E11">
              <w:rPr>
                <w:rFonts w:ascii="Times New Roman" w:hAnsi="Times New Roman" w:cs="Times New Roman"/>
                <w:sz w:val="24"/>
              </w:rPr>
              <w:t>42:24:0301011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E2E1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E2E1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E2E1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DB1B9DB" w:rsidR="00DB7697" w:rsidRPr="001128D2" w:rsidRDefault="004E2E11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E11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42:24:0000000:4534, земля в границах кадастрового квартала 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FCAE-976F-4C35-A012-0FE47533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2024-08-02T09:49:00Z</cp:lastPrinted>
  <dcterms:created xsi:type="dcterms:W3CDTF">2024-08-02T09:57:00Z</dcterms:created>
  <dcterms:modified xsi:type="dcterms:W3CDTF">2024-09-18T05:42:00Z</dcterms:modified>
</cp:coreProperties>
</file>