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E8C57C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D5F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3CE478F" w14:textId="12E5B073" w:rsidR="000D5FBB" w:rsidRPr="000D5FBB" w:rsidRDefault="00B3251C" w:rsidP="000D5FB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3" w:name="_Hlk179973644"/>
            <w:bookmarkEnd w:id="2"/>
            <w:r w:rsid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4" w:name="_Hlk179984411"/>
            <w:bookmarkStart w:id="5" w:name="_GoBack"/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ТП-683 (технологическое</w:t>
            </w:r>
            <w:r w:rsid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электронно-цифрового видеоэкрана по адресу: г. Кемерово, </w:t>
            </w:r>
            <w:proofErr w:type="spellStart"/>
            <w:proofErr w:type="gramStart"/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0D5FBB">
              <w:rPr>
                <w:rFonts w:ascii="Times New Roman" w:hAnsi="Times New Roman" w:cs="Times New Roman"/>
                <w:bCs/>
                <w:sz w:val="26"/>
                <w:szCs w:val="26"/>
              </w:rPr>
              <w:t>осп.</w:t>
            </w:r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Химиков</w:t>
            </w:r>
            <w:proofErr w:type="spellEnd"/>
            <w:proofErr w:type="gramEnd"/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, севернее дома №41</w:t>
            </w:r>
            <w:r w:rsidR="000D5F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 адресу: </w:t>
            </w:r>
            <w:r w:rsidR="000D5FBB"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10AEEAB8" w:rsidR="00340EFB" w:rsidRPr="001A0F3E" w:rsidRDefault="000D5FBB" w:rsidP="000D5FB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пр. Химиков, 43</w:t>
            </w:r>
            <w:bookmarkEnd w:id="4"/>
            <w:bookmarkEnd w:id="5"/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ACD9C62" w:rsidR="005208A2" w:rsidRPr="00DD78B3" w:rsidRDefault="000D5FBB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42:00:0000000:33037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42:24:0201012:10207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42:24:0201012:9729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Pr="000D5FBB">
              <w:rPr>
                <w:rFonts w:ascii="Times New Roman" w:hAnsi="Times New Roman" w:cs="Times New Roman"/>
                <w:bCs/>
                <w:sz w:val="26"/>
                <w:szCs w:val="26"/>
              </w:rPr>
              <w:t>42:24:0201012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D5F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D5F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5F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64804F0" w:rsidR="00DB7697" w:rsidRPr="001128D2" w:rsidRDefault="000D5FB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FB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42:00:0000000:33037, 42:24:0201012:10207, 42:24:0201012:9729, земля в границах кадастрового квартала 42:24:0201012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C2B1-C517-42CA-A506-4C147EEA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2024-10-16T08:20:00Z</dcterms:modified>
</cp:coreProperties>
</file>