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054E3E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3D5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5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D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5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E16CA00" w:rsidR="00340EFB" w:rsidRPr="001A0F3E" w:rsidRDefault="00B3251C" w:rsidP="003D50C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>линий сооружений связи – волоконно-оптическая линия связи ПАО «Мегафон» проектируемая муфта РМ – рамк</w:t>
            </w:r>
            <w:r w:rsidR="00675E91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bookmarkStart w:id="2" w:name="_GoBack"/>
            <w:bookmarkEnd w:id="2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РТИТС автодорога Р-255 Сибирь 301-й километр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D4EB870" w:rsidR="005208A2" w:rsidRPr="00DD78B3" w:rsidRDefault="003D50CE" w:rsidP="003D50CE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42:24:0601021:914 (197 </w:t>
            </w:r>
            <w:proofErr w:type="spellStart"/>
            <w:proofErr w:type="gramStart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42:24:061021:910 (1499 </w:t>
            </w:r>
            <w:proofErr w:type="spellStart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3D355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75E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75E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75E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7B07A3F" w:rsidR="00DB7697" w:rsidRPr="001128D2" w:rsidRDefault="003D3551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55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42:24:0601021:914, 42:24:061021:910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D3551"/>
    <w:rsid w:val="003D50CE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75E91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82D2-3A7E-493F-9105-05CF3AF4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31</cp:revision>
  <cp:lastPrinted>2024-08-02T09:49:00Z</cp:lastPrinted>
  <dcterms:created xsi:type="dcterms:W3CDTF">2024-08-02T09:57:00Z</dcterms:created>
  <dcterms:modified xsi:type="dcterms:W3CDTF">2024-11-22T03:33:00Z</dcterms:modified>
</cp:coreProperties>
</file>