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9F5C31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D2C601D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07663B">
              <w:rPr>
                <w:rFonts w:ascii="Times New Roman" w:hAnsi="Times New Roman" w:cs="Times New Roman"/>
                <w:bCs/>
                <w:sz w:val="26"/>
                <w:szCs w:val="26"/>
              </w:rPr>
              <w:t>401067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07663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7663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7663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7663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7492E27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42:24:0401067 (9 кв.м)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7663B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3294-17F0-4F1D-900F-2D23406C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2024-12-16T09:37:00Z</dcterms:modified>
</cp:coreProperties>
</file>