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CCF168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6F32C87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bookmarkStart w:id="0" w:name="_Hlk185505074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Hlk185503343"/>
            <w:bookmarkStart w:id="2" w:name="_Hlk185507209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Газопроводы-вводы от существующего объекта 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Распределительн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ые сети Рудничного района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bookmarkStart w:id="3" w:name="_GoBack"/>
            <w:bookmarkEnd w:id="3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г. Кемерово, 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Луганская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401033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0"/>
            <w:bookmarkEnd w:id="1"/>
            <w:r w:rsidR="005F7011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5B6206A4" w:rsidR="0006081A" w:rsidRPr="003C4363" w:rsidRDefault="000B3059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401033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5B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3500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3500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3500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E1BA072" w:rsidR="00F634F8" w:rsidRPr="00F455B5" w:rsidRDefault="000B3059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59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</w:t>
            </w:r>
            <w:r w:rsidR="005F7011">
              <w:rPr>
                <w:rFonts w:ascii="Times New Roman" w:hAnsi="Times New Roman" w:cs="Times New Roman"/>
                <w:sz w:val="24"/>
                <w:szCs w:val="24"/>
              </w:rPr>
              <w:t>401033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B3059"/>
    <w:rsid w:val="000D625F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35004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B6C0E"/>
    <w:rsid w:val="005D599B"/>
    <w:rsid w:val="005F7011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66332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537C0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B2B4-AD1E-4CFD-A810-62A3E619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2024-12-19T09:12:00Z</dcterms:modified>
</cp:coreProperties>
</file>