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7CBB6806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349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196CED46" w:rsidR="00340EFB" w:rsidRPr="00F455B5" w:rsidRDefault="009B0EDE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Hlk190960287"/>
            <w:r w:rsidR="007E5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1" w:name="_Hlk190963621"/>
            <w:bookmarkStart w:id="2" w:name="_GoBack"/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Распределительные сети </w:t>
            </w:r>
            <w:r w:rsidR="00CD349B">
              <w:rPr>
                <w:rFonts w:ascii="Times New Roman" w:hAnsi="Times New Roman" w:cs="Times New Roman"/>
                <w:sz w:val="24"/>
                <w:szCs w:val="24"/>
              </w:rPr>
              <w:t>Рудничного района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 г. Кемерово Кемеровской области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D3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-й этап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 xml:space="preserve"> (код объекта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СН 42 0</w:t>
            </w:r>
            <w:r w:rsidR="00CD34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D3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D6F" w:rsidRP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сооружения 42:24:</w:t>
            </w:r>
            <w:r w:rsidR="00CD349B">
              <w:rPr>
                <w:rFonts w:ascii="Times New Roman" w:hAnsi="Times New Roman" w:cs="Times New Roman"/>
                <w:sz w:val="24"/>
                <w:szCs w:val="24"/>
              </w:rPr>
              <w:t>0401033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D349B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, инв.№ К000</w:t>
            </w:r>
            <w:r w:rsidR="00CD3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4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протяженностью </w:t>
            </w:r>
            <w:r w:rsidR="00CD34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м, </w:t>
            </w:r>
            <w:r w:rsidR="00441E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асположенный по адресу: Кемеровская область – Кузбасс, Кемеровский городской округ, г.</w:t>
            </w:r>
            <w:r w:rsidR="00441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Кемерово, ул. </w:t>
            </w:r>
            <w:proofErr w:type="spellStart"/>
            <w:r w:rsidR="00CD349B">
              <w:rPr>
                <w:rFonts w:ascii="Times New Roman" w:hAnsi="Times New Roman" w:cs="Times New Roman"/>
                <w:sz w:val="24"/>
                <w:szCs w:val="24"/>
              </w:rPr>
              <w:t>Луганкая</w:t>
            </w:r>
            <w:proofErr w:type="spellEnd"/>
            <w:r w:rsid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  <w:bookmarkEnd w:id="1"/>
            <w:bookmarkEnd w:id="2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349D9068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ля в границах кадастров</w:t>
            </w:r>
            <w:r w:rsidR="00CD349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CD34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42:24:0</w:t>
            </w:r>
            <w:r w:rsidR="00CD349B">
              <w:rPr>
                <w:rFonts w:ascii="Times New Roman" w:hAnsi="Times New Roman" w:cs="Times New Roman"/>
                <w:sz w:val="24"/>
                <w:szCs w:val="24"/>
              </w:rPr>
              <w:t xml:space="preserve">401033 (85 </w:t>
            </w:r>
            <w:proofErr w:type="spellStart"/>
            <w:proofErr w:type="gramStart"/>
            <w:r w:rsidR="00CD349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CD34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CD349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CD349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CD349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4C48C0A6" w:rsidR="00F634F8" w:rsidRPr="00F455B5" w:rsidRDefault="00CD349B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49B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42:24:0401033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CD349B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4BD7-3EE8-4094-A096-5425162B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24</cp:revision>
  <cp:lastPrinted>2024-03-19T12:00:00Z</cp:lastPrinted>
  <dcterms:created xsi:type="dcterms:W3CDTF">2024-03-19T11:59:00Z</dcterms:created>
  <dcterms:modified xsi:type="dcterms:W3CDTF">2025-02-20T10:07:00Z</dcterms:modified>
</cp:coreProperties>
</file>