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C797DC1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07FE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7CE47F8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bookmarkStart w:id="0" w:name="_Hlk190963915"/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1" w:name="_Hlk190960287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7FE4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Газопроводы-вводы от существующего объекта «Распределительный газопровод среднего давления </w:t>
            </w:r>
            <w:proofErr w:type="spellStart"/>
            <w:r w:rsidR="00F07FE4">
              <w:rPr>
                <w:rFonts w:ascii="Times New Roman" w:hAnsi="Times New Roman" w:cs="Times New Roman"/>
                <w:sz w:val="24"/>
                <w:szCs w:val="24"/>
              </w:rPr>
              <w:t>ж.р</w:t>
            </w:r>
            <w:proofErr w:type="spellEnd"/>
            <w:r w:rsidR="00F07FE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07FE4">
              <w:rPr>
                <w:rFonts w:ascii="Times New Roman" w:hAnsi="Times New Roman" w:cs="Times New Roman"/>
                <w:sz w:val="24"/>
                <w:szCs w:val="24"/>
              </w:rPr>
              <w:t>Ягуновский</w:t>
            </w:r>
            <w:proofErr w:type="spellEnd"/>
            <w:r w:rsidR="00F07FE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г. Кемерово Кемеровской области</w:t>
            </w:r>
            <w:r w:rsidR="00F07FE4">
              <w:rPr>
                <w:rFonts w:ascii="Times New Roman" w:hAnsi="Times New Roman" w:cs="Times New Roman"/>
                <w:sz w:val="24"/>
                <w:szCs w:val="24"/>
              </w:rPr>
              <w:t xml:space="preserve"> 1 очередь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F07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-й этап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 (код </w:t>
            </w:r>
            <w:bookmarkStart w:id="2" w:name="_GoBack"/>
            <w:bookmarkEnd w:id="2"/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объекта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СН 42 0</w:t>
            </w:r>
            <w:r w:rsidR="00F07FE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07F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</w:t>
            </w:r>
            <w:r w:rsidR="00F07FE4">
              <w:rPr>
                <w:rFonts w:ascii="Times New Roman" w:hAnsi="Times New Roman" w:cs="Times New Roman"/>
                <w:sz w:val="24"/>
                <w:szCs w:val="24"/>
              </w:rPr>
              <w:t>0101062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07FE4">
              <w:rPr>
                <w:rFonts w:ascii="Times New Roman" w:hAnsi="Times New Roman" w:cs="Times New Roman"/>
                <w:sz w:val="24"/>
                <w:szCs w:val="24"/>
              </w:rPr>
              <w:t>2699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асположенный по адресу: Кемеровская область – Кузбасс, Кемеровский городской округ, г.</w:t>
            </w:r>
            <w:r w:rsidR="00441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</w:t>
            </w:r>
            <w:bookmarkEnd w:id="1"/>
            <w:r w:rsidR="00F07FE4">
              <w:rPr>
                <w:rFonts w:ascii="Times New Roman" w:hAnsi="Times New Roman" w:cs="Times New Roman"/>
                <w:sz w:val="24"/>
                <w:szCs w:val="24"/>
              </w:rPr>
              <w:t>пер. Складской.</w:t>
            </w:r>
            <w:bookmarkEnd w:id="0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FB3E4C9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 w:rsidR="00F07FE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F07FE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42:24:0</w:t>
            </w:r>
            <w:r w:rsidR="00F07FE4">
              <w:rPr>
                <w:rFonts w:ascii="Times New Roman" w:hAnsi="Times New Roman" w:cs="Times New Roman"/>
                <w:sz w:val="24"/>
                <w:szCs w:val="24"/>
              </w:rPr>
              <w:t xml:space="preserve">101062 (28 </w:t>
            </w:r>
            <w:proofErr w:type="spellStart"/>
            <w:proofErr w:type="gramStart"/>
            <w:r w:rsidR="00F07FE4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F07F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F07FE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F07FE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F07FE4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6D227ED" w:rsidR="00F634F8" w:rsidRPr="00F455B5" w:rsidRDefault="00F07FE4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7FE4">
              <w:rPr>
                <w:rFonts w:ascii="Times New Roman" w:hAnsi="Times New Roman" w:cs="Times New Roman"/>
                <w:sz w:val="24"/>
                <w:szCs w:val="24"/>
              </w:rPr>
              <w:t>Земля в границах кадастрового квартала 42:24:0101062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07FE4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CB267-42E0-4B71-841B-C82011E3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2025-02-20T10:12:00Z</dcterms:modified>
</cp:coreProperties>
</file>