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E03EE2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53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3F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3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07BC711D" w:rsidR="00340EFB" w:rsidRPr="00923FDA" w:rsidRDefault="00923FDA" w:rsidP="00923FD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 xml:space="preserve">строительство и эксплуатация сооружений электроснабжения - пункт переключения ПП47 и трансформаторная подстанция ТП-2068 (технологическое присоединение склада по адресу: г. Кемерово, ул. </w:t>
            </w:r>
            <w:proofErr w:type="spellStart"/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>Кирзавод</w:t>
            </w:r>
            <w:proofErr w:type="spellEnd"/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 xml:space="preserve"> 3-бис, 11а),</w:t>
            </w:r>
            <w:r w:rsidRPr="00923F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23F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местоположение - </w:t>
            </w:r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 xml:space="preserve">Российская Федерация, Кемеровская область-Кузбасс, Кемеровский городской округ, город Кемерово, севернее ул. </w:t>
            </w:r>
            <w:proofErr w:type="spellStart"/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>Кирзавод</w:t>
            </w:r>
            <w:proofErr w:type="spellEnd"/>
            <w:r w:rsidRPr="00923FDA">
              <w:rPr>
                <w:rFonts w:ascii="Times New Roman" w:hAnsi="Times New Roman" w:cs="Times New Roman"/>
                <w:bCs/>
                <w:color w:val="1A1A1A"/>
                <w:sz w:val="26"/>
                <w:szCs w:val="26"/>
                <w:shd w:val="clear" w:color="auto" w:fill="FFFFFF"/>
              </w:rPr>
              <w:t xml:space="preserve"> 3 бис, 11А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8443A77" w14:textId="50FB281E" w:rsidR="005208A2" w:rsidRDefault="00213E32" w:rsidP="006F4A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</w:t>
            </w:r>
            <w:r w:rsidR="00527A34" w:rsidRPr="00923FDA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квартала</w:t>
            </w:r>
            <w:r w:rsidR="00F53F66" w:rsidRPr="00923FD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3FDA" w:rsidRPr="00923FDA">
              <w:rPr>
                <w:rFonts w:ascii="Times New Roman" w:hAnsi="Times New Roman" w:cs="Times New Roman"/>
                <w:bCs/>
                <w:sz w:val="24"/>
                <w:szCs w:val="24"/>
              </w:rPr>
              <w:t>42:24:0101026</w:t>
            </w:r>
            <w:r w:rsidR="00923FDA" w:rsidRPr="00FB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923FDA">
              <w:rPr>
                <w:rFonts w:ascii="Times New Roman" w:hAnsi="Times New Roman" w:cs="Times New Roman"/>
                <w:bCs/>
                <w:sz w:val="24"/>
              </w:rPr>
              <w:t xml:space="preserve">76 </w:t>
            </w:r>
            <w:proofErr w:type="spellStart"/>
            <w:proofErr w:type="gramStart"/>
            <w:r w:rsidR="00F53F66" w:rsidRPr="00F53F66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F53F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40AC538" w14:textId="4E3EE83B" w:rsidR="00F53F66" w:rsidRPr="00DD78B3" w:rsidRDefault="00F53F66" w:rsidP="00F53F66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40EF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C29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6FD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FEA29BF" w:rsidR="0008793C" w:rsidRPr="001128D2" w:rsidRDefault="00213E32" w:rsidP="00087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E32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 </w:t>
            </w:r>
            <w:r w:rsidR="00923FDA" w:rsidRPr="00923FDA">
              <w:rPr>
                <w:rFonts w:ascii="Times New Roman" w:hAnsi="Times New Roman" w:cs="Times New Roman"/>
                <w:bCs/>
                <w:sz w:val="24"/>
                <w:szCs w:val="24"/>
              </w:rPr>
              <w:t>42:24:0101026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0879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93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3E32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46B6D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23FDA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53F66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B9C-0208-49FD-9642-1C3BE6B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2025-03-24T03:50:00Z</cp:lastPrinted>
  <dcterms:created xsi:type="dcterms:W3CDTF">2025-03-24T03:57:00Z</dcterms:created>
  <dcterms:modified xsi:type="dcterms:W3CDTF">2025-03-24T03:57:00Z</dcterms:modified>
</cp:coreProperties>
</file>