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1F73E1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0050795" w14:textId="44586998" w:rsidR="00AE78DC" w:rsidRPr="00AE78DC" w:rsidRDefault="0040421D" w:rsidP="00AE78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7111990"/>
            <w:bookmarkStart w:id="1" w:name="_Hlk17755575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04583F" w:rsidRPr="0004583F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ксплуатация</w:t>
            </w:r>
            <w:bookmarkEnd w:id="0"/>
            <w:bookmarkEnd w:id="1"/>
            <w:r w:rsidR="00AE78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E78DC"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надземных частей сооружения с</w:t>
            </w:r>
            <w:r w:rsidR="00AE78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E78DC"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кадастровым номером 42:24:0000000:1062, наименование- Теплосетевой комплекс № 5,</w:t>
            </w:r>
          </w:p>
          <w:p w14:paraId="6C3ECA2E" w14:textId="17FA52C4" w:rsidR="00340EFB" w:rsidRPr="001A0F3E" w:rsidRDefault="00AE78DC" w:rsidP="00AE78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местоположение: Кемеровская обл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, г Кемерово, ул. Грузовая 1б - ул. Троллейная -</w:t>
            </w:r>
            <w:proofErr w:type="spellStart"/>
            <w:r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ул.Якимова</w:t>
            </w:r>
            <w:proofErr w:type="spellEnd"/>
            <w:r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-ул. Сакко -ул. Февральская- ул. Сибиряков-Гвардейцев-ул. Овражная- </w:t>
            </w:r>
            <w:proofErr w:type="spellStart"/>
            <w:r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AE78DC">
              <w:rPr>
                <w:rFonts w:ascii="Times New Roman" w:hAnsi="Times New Roman" w:cs="Times New Roman"/>
                <w:bCs/>
                <w:sz w:val="26"/>
                <w:szCs w:val="26"/>
              </w:rPr>
              <w:t>6/1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5F1C1EC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AE78D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AE78DC"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кадастровым</w:t>
            </w:r>
            <w:r w:rsidR="00AE78D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42:24:0000000:60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(46127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42:24:0000000:1433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(44926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42:24:0000000:292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(1908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42:24:0101026:2190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(2380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42:24:0101032:907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(118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42:24:0101032:1126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(37 кв.),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42:24:0000000:293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(318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42:24:0101041:439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(478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42:24:0101032:1338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(21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42:24:0101032:1252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(11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42:24:0101013:620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(50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42:24:0101051:190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(134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земли в границах кадастровых кварталов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42:24:0101026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(741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42:24:0101015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(797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42:24:0101032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(4562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E78DC" w:rsidRPr="00AE78DC">
              <w:rPr>
                <w:rFonts w:ascii="Times New Roman" w:hAnsi="Times New Roman" w:cs="Times New Roman"/>
                <w:sz w:val="24"/>
              </w:rPr>
              <w:t>42:24:0101051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 (259 </w:t>
            </w:r>
            <w:proofErr w:type="spellStart"/>
            <w:r w:rsidR="00AE78DC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E78DC">
              <w:rPr>
                <w:rFonts w:ascii="Times New Roman" w:hAnsi="Times New Roman" w:cs="Times New Roman"/>
                <w:sz w:val="24"/>
              </w:rPr>
              <w:t>),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E78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E78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E78D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29E0A3" w:rsidR="00DB7697" w:rsidRPr="001128D2" w:rsidRDefault="00AE78DC" w:rsidP="00AE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8D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42:24:0000000:60, 42:24:0000000:1433, </w:t>
            </w:r>
            <w:bookmarkStart w:id="2" w:name="_GoBack"/>
            <w:bookmarkEnd w:id="2"/>
            <w:r w:rsidRPr="00AE78DC">
              <w:rPr>
                <w:rFonts w:ascii="Times New Roman" w:hAnsi="Times New Roman" w:cs="Times New Roman"/>
                <w:sz w:val="26"/>
                <w:szCs w:val="26"/>
              </w:rPr>
              <w:t>42:24:0000000:292, 42:24:0101026:2190, 42:24:0101032:907, 42:24:0101032:1126, 42:24:0000000:293, 42:24:0101041:439, 42:24:0101032:1338, 42:24:0101032:1252, 42:24:0101013:620 42:24:0101051:190, земли в границах кадастровых кварталов 42:24:0101026, 42:24:0101015, 42:24:0101032, 42:24:0101051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41999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C124-34E8-41B1-B678-2A6CCD3F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28</cp:revision>
  <cp:lastPrinted>2024-08-02T09:49:00Z</cp:lastPrinted>
  <dcterms:created xsi:type="dcterms:W3CDTF">2024-08-02T09:57:00Z</dcterms:created>
  <dcterms:modified xsi:type="dcterms:W3CDTF">2025-04-10T10:09:00Z</dcterms:modified>
</cp:coreProperties>
</file>