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41E548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C2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9B2F8A9" w:rsidR="00340EFB" w:rsidRPr="00551789" w:rsidRDefault="009C2F9D" w:rsidP="009E46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C2F9D">
              <w:rPr>
                <w:rFonts w:ascii="Times New Roman" w:hAnsi="Times New Roman" w:cs="Times New Roman"/>
                <w:sz w:val="24"/>
                <w:szCs w:val="24"/>
              </w:rPr>
              <w:t>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99928222"/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2F9D">
              <w:rPr>
                <w:rFonts w:ascii="Times New Roman" w:hAnsi="Times New Roman" w:cs="Times New Roman"/>
                <w:sz w:val="24"/>
                <w:szCs w:val="24"/>
              </w:rPr>
              <w:t>ооружения электроснабжения - трансформаторная подстанция ТП-3001 с кадастровым номером 42:24:0101056:936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адресу: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2F9D">
              <w:rPr>
                <w:rFonts w:ascii="Times New Roman" w:hAnsi="Times New Roman" w:cs="Times New Roman"/>
                <w:sz w:val="24"/>
                <w:szCs w:val="24"/>
              </w:rPr>
              <w:t>г. Кемерово, южнее здания № 53 по ул. Тухачевского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33259D3" w:rsidR="00594D57" w:rsidRPr="00A0755D" w:rsidRDefault="009C2F9D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9C2F9D">
              <w:rPr>
                <w:rFonts w:ascii="Times New Roman" w:hAnsi="Times New Roman" w:cs="Times New Roman"/>
                <w:sz w:val="24"/>
                <w:szCs w:val="24"/>
              </w:rPr>
              <w:t>42:24:0101056:491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C2F9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C2F9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C2F9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61607D8" w:rsidR="00643F84" w:rsidRPr="00F455B5" w:rsidRDefault="009C2F9D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9D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42:24:0101056:491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7456-919C-49A9-BCA4-3B81DCE2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56</cp:revision>
  <cp:lastPrinted>2025-04-03T07:12:00Z</cp:lastPrinted>
  <dcterms:created xsi:type="dcterms:W3CDTF">2025-04-03T07:13:00Z</dcterms:created>
  <dcterms:modified xsi:type="dcterms:W3CDTF">2025-06-04T04:16:00Z</dcterms:modified>
</cp:coreProperties>
</file>