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114" w:rsidRPr="00BA7F40" w:rsidRDefault="005E4114" w:rsidP="00B53D84">
      <w:pPr>
        <w:tabs>
          <w:tab w:val="left" w:pos="9072"/>
        </w:tabs>
        <w:spacing w:line="276" w:lineRule="auto"/>
        <w:rPr>
          <w:b/>
        </w:rPr>
      </w:pPr>
    </w:p>
    <w:p w:rsidR="0056471A" w:rsidRDefault="002D322E" w:rsidP="00826184">
      <w:pPr>
        <w:tabs>
          <w:tab w:val="left" w:pos="9072"/>
        </w:tabs>
        <w:spacing w:line="276" w:lineRule="auto"/>
        <w:jc w:val="center"/>
        <w:rPr>
          <w:b/>
        </w:rPr>
      </w:pPr>
      <w:r>
        <w:rPr>
          <w:b/>
        </w:rPr>
        <w:t xml:space="preserve">Извещение </w:t>
      </w:r>
      <w:r w:rsidRPr="009705C8">
        <w:rPr>
          <w:b/>
        </w:rPr>
        <w:t xml:space="preserve">о продаже муниципального </w:t>
      </w:r>
      <w:r>
        <w:rPr>
          <w:b/>
        </w:rPr>
        <w:t xml:space="preserve">недвижимого </w:t>
      </w:r>
      <w:r w:rsidRPr="009705C8">
        <w:rPr>
          <w:b/>
        </w:rPr>
        <w:t>имущества</w:t>
      </w:r>
      <w:r>
        <w:rPr>
          <w:b/>
        </w:rPr>
        <w:t xml:space="preserve"> посредством публичного предложения</w:t>
      </w:r>
    </w:p>
    <w:tbl>
      <w:tblPr>
        <w:tblStyle w:val="a5"/>
        <w:tblW w:w="5000" w:type="pct"/>
        <w:jc w:val="center"/>
        <w:tblLook w:val="04A0"/>
      </w:tblPr>
      <w:tblGrid>
        <w:gridCol w:w="327"/>
        <w:gridCol w:w="2720"/>
        <w:gridCol w:w="1142"/>
        <w:gridCol w:w="1678"/>
        <w:gridCol w:w="2114"/>
        <w:gridCol w:w="1449"/>
        <w:gridCol w:w="1591"/>
        <w:gridCol w:w="1276"/>
        <w:gridCol w:w="1293"/>
        <w:gridCol w:w="14"/>
        <w:gridCol w:w="1309"/>
        <w:gridCol w:w="1321"/>
      </w:tblGrid>
      <w:tr w:rsidR="007B2469" w:rsidRPr="003C371E" w:rsidTr="00812721">
        <w:trPr>
          <w:trHeight w:val="1673"/>
          <w:tblHeader/>
          <w:jc w:val="center"/>
        </w:trPr>
        <w:tc>
          <w:tcPr>
            <w:tcW w:w="107" w:type="pct"/>
            <w:vAlign w:val="center"/>
          </w:tcPr>
          <w:p w:rsidR="007B2469" w:rsidRPr="003C371E" w:rsidRDefault="007B2469" w:rsidP="00892BAF">
            <w:pPr>
              <w:spacing w:line="264" w:lineRule="auto"/>
              <w:ind w:left="-132" w:right="-147"/>
              <w:jc w:val="center"/>
              <w:rPr>
                <w:sz w:val="21"/>
                <w:szCs w:val="21"/>
              </w:rPr>
            </w:pPr>
            <w:r w:rsidRPr="003C371E">
              <w:rPr>
                <w:b/>
                <w:bCs/>
                <w:sz w:val="21"/>
                <w:szCs w:val="21"/>
              </w:rPr>
              <w:t xml:space="preserve">№ </w:t>
            </w:r>
            <w:r w:rsidRPr="003C371E">
              <w:rPr>
                <w:b/>
                <w:bCs/>
                <w:sz w:val="21"/>
                <w:szCs w:val="21"/>
              </w:rPr>
              <w:br/>
              <w:t>п/п</w:t>
            </w:r>
          </w:p>
        </w:tc>
        <w:tc>
          <w:tcPr>
            <w:tcW w:w="844" w:type="pct"/>
            <w:vAlign w:val="center"/>
          </w:tcPr>
          <w:p w:rsidR="007B2469" w:rsidRPr="003C371E" w:rsidRDefault="007B2469" w:rsidP="00892BAF">
            <w:pPr>
              <w:spacing w:line="264" w:lineRule="auto"/>
              <w:jc w:val="center"/>
              <w:rPr>
                <w:b/>
                <w:bCs/>
                <w:sz w:val="21"/>
                <w:szCs w:val="21"/>
              </w:rPr>
            </w:pPr>
            <w:r w:rsidRPr="003C371E">
              <w:rPr>
                <w:b/>
                <w:bCs/>
                <w:sz w:val="21"/>
                <w:szCs w:val="21"/>
              </w:rPr>
              <w:t>Адрес,</w:t>
            </w:r>
          </w:p>
          <w:p w:rsidR="007B2469" w:rsidRPr="003C371E" w:rsidRDefault="007B2469" w:rsidP="00892BAF">
            <w:pPr>
              <w:spacing w:line="264" w:lineRule="auto"/>
              <w:jc w:val="center"/>
              <w:rPr>
                <w:b/>
                <w:bCs/>
                <w:sz w:val="21"/>
                <w:szCs w:val="21"/>
              </w:rPr>
            </w:pPr>
            <w:r w:rsidRPr="003C371E">
              <w:rPr>
                <w:b/>
                <w:bCs/>
                <w:sz w:val="21"/>
                <w:szCs w:val="21"/>
              </w:rPr>
              <w:t>наименование</w:t>
            </w:r>
          </w:p>
          <w:p w:rsidR="007B2469" w:rsidRPr="003C371E" w:rsidRDefault="007B2469" w:rsidP="00892BAF">
            <w:pPr>
              <w:spacing w:line="264" w:lineRule="auto"/>
              <w:jc w:val="center"/>
              <w:rPr>
                <w:sz w:val="21"/>
                <w:szCs w:val="21"/>
              </w:rPr>
            </w:pPr>
            <w:r w:rsidRPr="003C371E">
              <w:rPr>
                <w:b/>
                <w:bCs/>
                <w:sz w:val="21"/>
                <w:szCs w:val="21"/>
              </w:rPr>
              <w:t xml:space="preserve">объекта, </w:t>
            </w:r>
            <w:r w:rsidRPr="003C371E">
              <w:rPr>
                <w:b/>
                <w:bCs/>
                <w:sz w:val="21"/>
                <w:szCs w:val="21"/>
              </w:rPr>
              <w:br/>
              <w:t>назначение</w:t>
            </w:r>
          </w:p>
        </w:tc>
        <w:tc>
          <w:tcPr>
            <w:tcW w:w="358" w:type="pct"/>
            <w:vAlign w:val="center"/>
          </w:tcPr>
          <w:p w:rsidR="007B2469" w:rsidRPr="003C371E" w:rsidRDefault="007B2469" w:rsidP="00892BAF">
            <w:pPr>
              <w:spacing w:line="264" w:lineRule="auto"/>
              <w:ind w:left="-108" w:right="-84"/>
              <w:jc w:val="center"/>
              <w:rPr>
                <w:sz w:val="21"/>
                <w:szCs w:val="21"/>
              </w:rPr>
            </w:pPr>
            <w:r w:rsidRPr="003C371E">
              <w:rPr>
                <w:b/>
                <w:bCs/>
                <w:sz w:val="21"/>
                <w:szCs w:val="21"/>
              </w:rPr>
              <w:t xml:space="preserve">Общая площадь </w:t>
            </w:r>
            <w:r w:rsidRPr="003C371E">
              <w:rPr>
                <w:b/>
                <w:bCs/>
                <w:sz w:val="21"/>
                <w:szCs w:val="21"/>
              </w:rPr>
              <w:br/>
              <w:t>(в т.ч.              площадь подвала), кв.м</w:t>
            </w:r>
          </w:p>
        </w:tc>
        <w:tc>
          <w:tcPr>
            <w:tcW w:w="523" w:type="pct"/>
            <w:vAlign w:val="center"/>
          </w:tcPr>
          <w:p w:rsidR="00713A39" w:rsidRPr="003C371E" w:rsidRDefault="007B2469" w:rsidP="00892BAF">
            <w:pPr>
              <w:spacing w:line="264" w:lineRule="auto"/>
              <w:jc w:val="center"/>
              <w:rPr>
                <w:b/>
                <w:bCs/>
                <w:sz w:val="21"/>
                <w:szCs w:val="21"/>
              </w:rPr>
            </w:pPr>
            <w:r w:rsidRPr="003C371E">
              <w:rPr>
                <w:b/>
                <w:bCs/>
                <w:sz w:val="21"/>
                <w:szCs w:val="21"/>
              </w:rPr>
              <w:t xml:space="preserve">Начальная </w:t>
            </w:r>
          </w:p>
          <w:p w:rsidR="007B2469" w:rsidRPr="003C371E" w:rsidRDefault="007B2469" w:rsidP="00892BAF">
            <w:pPr>
              <w:spacing w:line="264" w:lineRule="auto"/>
              <w:jc w:val="center"/>
              <w:rPr>
                <w:b/>
                <w:bCs/>
                <w:sz w:val="21"/>
                <w:szCs w:val="21"/>
              </w:rPr>
            </w:pPr>
            <w:r w:rsidRPr="003C371E">
              <w:rPr>
                <w:b/>
                <w:bCs/>
                <w:sz w:val="21"/>
                <w:szCs w:val="21"/>
              </w:rPr>
              <w:t xml:space="preserve">цена </w:t>
            </w:r>
          </w:p>
          <w:p w:rsidR="007B2469" w:rsidRPr="003C371E" w:rsidRDefault="007B2469" w:rsidP="00892BAF">
            <w:pPr>
              <w:spacing w:line="264" w:lineRule="auto"/>
              <w:jc w:val="center"/>
              <w:rPr>
                <w:sz w:val="21"/>
                <w:szCs w:val="21"/>
              </w:rPr>
            </w:pPr>
            <w:r w:rsidRPr="003C371E">
              <w:rPr>
                <w:b/>
                <w:bCs/>
                <w:sz w:val="21"/>
                <w:szCs w:val="21"/>
              </w:rPr>
              <w:t>(с учетом НДС), руб.</w:t>
            </w:r>
          </w:p>
        </w:tc>
        <w:tc>
          <w:tcPr>
            <w:tcW w:w="657" w:type="pct"/>
            <w:vAlign w:val="center"/>
          </w:tcPr>
          <w:p w:rsidR="007B2469" w:rsidRPr="003C371E" w:rsidRDefault="007B2469" w:rsidP="00892BAF">
            <w:pPr>
              <w:spacing w:line="264" w:lineRule="auto"/>
              <w:jc w:val="center"/>
              <w:rPr>
                <w:b/>
                <w:sz w:val="21"/>
                <w:szCs w:val="21"/>
              </w:rPr>
            </w:pPr>
            <w:r w:rsidRPr="003C371E">
              <w:rPr>
                <w:b/>
                <w:sz w:val="21"/>
                <w:szCs w:val="21"/>
              </w:rPr>
              <w:t>Минимальная цена предложения</w:t>
            </w:r>
            <w:r w:rsidR="003E39F5">
              <w:rPr>
                <w:b/>
                <w:sz w:val="21"/>
                <w:szCs w:val="21"/>
              </w:rPr>
              <w:t xml:space="preserve">              </w:t>
            </w:r>
            <w:r w:rsidRPr="003C371E">
              <w:rPr>
                <w:b/>
                <w:sz w:val="21"/>
                <w:szCs w:val="21"/>
              </w:rPr>
              <w:t xml:space="preserve"> (цена отсечения)</w:t>
            </w:r>
          </w:p>
          <w:p w:rsidR="007B2469" w:rsidRPr="003C371E" w:rsidRDefault="007B2469" w:rsidP="00892BAF">
            <w:pPr>
              <w:spacing w:line="264" w:lineRule="auto"/>
              <w:jc w:val="center"/>
              <w:rPr>
                <w:b/>
                <w:bCs/>
                <w:sz w:val="21"/>
                <w:szCs w:val="21"/>
              </w:rPr>
            </w:pPr>
            <w:r w:rsidRPr="003C371E">
              <w:rPr>
                <w:b/>
                <w:bCs/>
                <w:sz w:val="21"/>
                <w:szCs w:val="21"/>
              </w:rPr>
              <w:t>(с учетом НДС), руб.</w:t>
            </w:r>
          </w:p>
        </w:tc>
        <w:tc>
          <w:tcPr>
            <w:tcW w:w="452" w:type="pct"/>
            <w:vAlign w:val="center"/>
          </w:tcPr>
          <w:p w:rsidR="007B2469" w:rsidRPr="003C371E" w:rsidRDefault="007B2469" w:rsidP="00892BAF">
            <w:pPr>
              <w:spacing w:line="264" w:lineRule="auto"/>
              <w:jc w:val="center"/>
              <w:rPr>
                <w:sz w:val="21"/>
                <w:szCs w:val="21"/>
              </w:rPr>
            </w:pPr>
            <w:r w:rsidRPr="003C371E">
              <w:rPr>
                <w:b/>
                <w:bCs/>
                <w:sz w:val="21"/>
                <w:szCs w:val="21"/>
              </w:rPr>
              <w:t xml:space="preserve">Сумма </w:t>
            </w:r>
            <w:r w:rsidRPr="003C371E">
              <w:rPr>
                <w:b/>
                <w:bCs/>
                <w:sz w:val="21"/>
                <w:szCs w:val="21"/>
              </w:rPr>
              <w:br/>
              <w:t>задатка</w:t>
            </w:r>
            <w:r w:rsidR="006A5035" w:rsidRPr="003C371E">
              <w:rPr>
                <w:b/>
                <w:bCs/>
                <w:sz w:val="21"/>
                <w:szCs w:val="21"/>
              </w:rPr>
              <w:t>, руб.</w:t>
            </w:r>
          </w:p>
        </w:tc>
        <w:tc>
          <w:tcPr>
            <w:tcW w:w="444" w:type="pct"/>
            <w:vAlign w:val="center"/>
          </w:tcPr>
          <w:p w:rsidR="007B2469" w:rsidRPr="003C371E" w:rsidRDefault="007B2469" w:rsidP="00892BAF">
            <w:pPr>
              <w:spacing w:line="264" w:lineRule="auto"/>
              <w:jc w:val="center"/>
              <w:rPr>
                <w:sz w:val="21"/>
                <w:szCs w:val="21"/>
              </w:rPr>
            </w:pPr>
            <w:r w:rsidRPr="003C371E">
              <w:rPr>
                <w:b/>
                <w:bCs/>
                <w:sz w:val="21"/>
                <w:szCs w:val="21"/>
              </w:rPr>
              <w:t xml:space="preserve">Шаг </w:t>
            </w:r>
            <w:r w:rsidRPr="003C371E">
              <w:rPr>
                <w:b/>
                <w:bCs/>
                <w:sz w:val="21"/>
                <w:szCs w:val="21"/>
              </w:rPr>
              <w:br/>
              <w:t>понижения</w:t>
            </w:r>
            <w:r w:rsidR="006A5035" w:rsidRPr="003C371E">
              <w:rPr>
                <w:b/>
                <w:bCs/>
                <w:sz w:val="21"/>
                <w:szCs w:val="21"/>
              </w:rPr>
              <w:t>, руб.</w:t>
            </w:r>
          </w:p>
        </w:tc>
        <w:tc>
          <w:tcPr>
            <w:tcW w:w="399" w:type="pct"/>
            <w:vAlign w:val="center"/>
          </w:tcPr>
          <w:p w:rsidR="007B2469" w:rsidRPr="003C371E" w:rsidRDefault="007B2469" w:rsidP="005C27CA">
            <w:pPr>
              <w:spacing w:line="264" w:lineRule="auto"/>
              <w:jc w:val="center"/>
              <w:rPr>
                <w:b/>
                <w:bCs/>
                <w:sz w:val="21"/>
                <w:szCs w:val="21"/>
              </w:rPr>
            </w:pPr>
            <w:r w:rsidRPr="003C371E">
              <w:rPr>
                <w:b/>
                <w:bCs/>
                <w:sz w:val="21"/>
                <w:szCs w:val="21"/>
              </w:rPr>
              <w:t xml:space="preserve">Шаг </w:t>
            </w:r>
            <w:r w:rsidRPr="003C371E">
              <w:rPr>
                <w:b/>
                <w:bCs/>
                <w:sz w:val="21"/>
                <w:szCs w:val="21"/>
              </w:rPr>
              <w:br/>
              <w:t xml:space="preserve">аукциона, </w:t>
            </w:r>
            <w:r w:rsidR="005C27CA">
              <w:rPr>
                <w:b/>
                <w:bCs/>
                <w:sz w:val="21"/>
                <w:szCs w:val="21"/>
              </w:rPr>
              <w:t>%</w:t>
            </w:r>
          </w:p>
        </w:tc>
        <w:tc>
          <w:tcPr>
            <w:tcW w:w="404" w:type="pct"/>
            <w:vAlign w:val="center"/>
          </w:tcPr>
          <w:p w:rsidR="007B2469" w:rsidRPr="003C371E" w:rsidRDefault="007B2469" w:rsidP="00892BAF">
            <w:pPr>
              <w:spacing w:line="264" w:lineRule="auto"/>
              <w:jc w:val="center"/>
              <w:rPr>
                <w:b/>
                <w:bCs/>
                <w:sz w:val="21"/>
                <w:szCs w:val="21"/>
              </w:rPr>
            </w:pPr>
            <w:r w:rsidRPr="003C371E">
              <w:rPr>
                <w:b/>
                <w:bCs/>
                <w:sz w:val="21"/>
                <w:szCs w:val="21"/>
              </w:rPr>
              <w:t>Срок</w:t>
            </w:r>
            <w:r w:rsidRPr="003C371E">
              <w:rPr>
                <w:b/>
                <w:bCs/>
                <w:sz w:val="21"/>
                <w:szCs w:val="21"/>
              </w:rPr>
              <w:br/>
              <w:t>приема</w:t>
            </w:r>
            <w:r w:rsidRPr="003C371E">
              <w:rPr>
                <w:b/>
                <w:bCs/>
                <w:sz w:val="21"/>
                <w:szCs w:val="21"/>
              </w:rPr>
              <w:br/>
              <w:t>заявок</w:t>
            </w:r>
          </w:p>
        </w:tc>
        <w:tc>
          <w:tcPr>
            <w:tcW w:w="407" w:type="pct"/>
            <w:gridSpan w:val="2"/>
            <w:vAlign w:val="center"/>
          </w:tcPr>
          <w:p w:rsidR="007B2469" w:rsidRPr="003C371E" w:rsidRDefault="007B2469" w:rsidP="00892BAF">
            <w:pPr>
              <w:spacing w:line="264" w:lineRule="auto"/>
              <w:jc w:val="center"/>
              <w:rPr>
                <w:b/>
                <w:bCs/>
                <w:sz w:val="21"/>
                <w:szCs w:val="21"/>
              </w:rPr>
            </w:pPr>
            <w:r w:rsidRPr="003C371E">
              <w:rPr>
                <w:b/>
                <w:bCs/>
                <w:sz w:val="21"/>
                <w:szCs w:val="21"/>
              </w:rPr>
              <w:t xml:space="preserve">Дата </w:t>
            </w:r>
            <w:r w:rsidRPr="003C371E">
              <w:rPr>
                <w:b/>
                <w:bCs/>
                <w:sz w:val="21"/>
                <w:szCs w:val="21"/>
              </w:rPr>
              <w:br/>
              <w:t>признания участников продажи</w:t>
            </w:r>
          </w:p>
        </w:tc>
        <w:tc>
          <w:tcPr>
            <w:tcW w:w="407" w:type="pct"/>
            <w:vAlign w:val="center"/>
          </w:tcPr>
          <w:p w:rsidR="007B2469" w:rsidRPr="003C371E" w:rsidRDefault="007B2469" w:rsidP="00892BAF">
            <w:pPr>
              <w:spacing w:line="264" w:lineRule="auto"/>
              <w:jc w:val="center"/>
              <w:rPr>
                <w:b/>
                <w:bCs/>
                <w:sz w:val="21"/>
                <w:szCs w:val="21"/>
              </w:rPr>
            </w:pPr>
            <w:r w:rsidRPr="003C371E">
              <w:rPr>
                <w:b/>
                <w:bCs/>
                <w:sz w:val="21"/>
                <w:szCs w:val="21"/>
              </w:rPr>
              <w:t xml:space="preserve">Дата,            время </w:t>
            </w:r>
            <w:r w:rsidR="003E7981">
              <w:rPr>
                <w:b/>
                <w:bCs/>
                <w:sz w:val="21"/>
                <w:szCs w:val="21"/>
              </w:rPr>
              <w:t xml:space="preserve"> </w:t>
            </w:r>
            <w:r w:rsidRPr="003C371E">
              <w:rPr>
                <w:b/>
                <w:bCs/>
                <w:sz w:val="21"/>
                <w:szCs w:val="21"/>
              </w:rPr>
              <w:t>проведения продажи</w:t>
            </w:r>
          </w:p>
        </w:tc>
      </w:tr>
      <w:tr w:rsidR="00FB340D" w:rsidTr="00812721">
        <w:trPr>
          <w:jc w:val="center"/>
        </w:trPr>
        <w:tc>
          <w:tcPr>
            <w:tcW w:w="107" w:type="pct"/>
            <w:vMerge w:val="restart"/>
            <w:tcBorders>
              <w:top w:val="single" w:sz="4" w:space="0" w:color="auto"/>
              <w:left w:val="single" w:sz="4" w:space="0" w:color="auto"/>
              <w:bottom w:val="single" w:sz="4" w:space="0" w:color="auto"/>
              <w:right w:val="single" w:sz="4" w:space="0" w:color="auto"/>
            </w:tcBorders>
            <w:vAlign w:val="center"/>
          </w:tcPr>
          <w:p w:rsidR="00FB340D" w:rsidRDefault="00FB340D" w:rsidP="00BE10CA">
            <w:pPr>
              <w:pStyle w:val="ac"/>
              <w:numPr>
                <w:ilvl w:val="0"/>
                <w:numId w:val="13"/>
              </w:numPr>
              <w:spacing w:line="264" w:lineRule="auto"/>
              <w:ind w:left="647" w:right="-147" w:hanging="710"/>
              <w:rPr>
                <w:bCs/>
                <w:sz w:val="21"/>
                <w:szCs w:val="21"/>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C35490" w:rsidRDefault="00C35490" w:rsidP="00C35490">
            <w:pPr>
              <w:jc w:val="center"/>
              <w:rPr>
                <w:b/>
                <w:sz w:val="22"/>
                <w:szCs w:val="22"/>
              </w:rPr>
            </w:pPr>
            <w:r>
              <w:rPr>
                <w:b/>
                <w:sz w:val="22"/>
                <w:szCs w:val="22"/>
              </w:rPr>
              <w:t xml:space="preserve">Калинина ул., южнее  здания № 3 </w:t>
            </w:r>
          </w:p>
          <w:p w:rsidR="00C35490" w:rsidRDefault="00C35490" w:rsidP="00C35490">
            <w:pPr>
              <w:jc w:val="center"/>
              <w:rPr>
                <w:sz w:val="22"/>
                <w:szCs w:val="22"/>
              </w:rPr>
            </w:pPr>
            <w:r w:rsidRPr="00756063">
              <w:rPr>
                <w:sz w:val="22"/>
                <w:szCs w:val="22"/>
              </w:rPr>
              <w:t>Сооружение</w:t>
            </w:r>
          </w:p>
          <w:p w:rsidR="00C35490" w:rsidRDefault="00C35490" w:rsidP="00C35490">
            <w:pPr>
              <w:jc w:val="center"/>
              <w:rPr>
                <w:sz w:val="22"/>
                <w:szCs w:val="22"/>
              </w:rPr>
            </w:pPr>
            <w:r>
              <w:rPr>
                <w:sz w:val="22"/>
                <w:szCs w:val="22"/>
              </w:rPr>
              <w:t xml:space="preserve"> (сети элетроснабжения)</w:t>
            </w:r>
          </w:p>
          <w:tbl>
            <w:tblPr>
              <w:tblW w:w="5000" w:type="pct"/>
              <w:tblCellSpacing w:w="60" w:type="dxa"/>
              <w:tblCellMar>
                <w:left w:w="0" w:type="dxa"/>
                <w:right w:w="0" w:type="dxa"/>
              </w:tblCellMar>
              <w:tblLook w:val="04A0"/>
            </w:tblPr>
            <w:tblGrid>
              <w:gridCol w:w="2504"/>
            </w:tblGrid>
            <w:tr w:rsidR="00C35490" w:rsidRPr="00612414" w:rsidTr="00C41985">
              <w:trPr>
                <w:tblCellSpacing w:w="60" w:type="dxa"/>
              </w:trPr>
              <w:tc>
                <w:tcPr>
                  <w:tcW w:w="4608" w:type="pct"/>
                  <w:hideMark/>
                </w:tcPr>
                <w:p w:rsidR="00C35490" w:rsidRDefault="00C35490" w:rsidP="00C41985">
                  <w:pPr>
                    <w:jc w:val="center"/>
                    <w:rPr>
                      <w:sz w:val="22"/>
                      <w:szCs w:val="22"/>
                    </w:rPr>
                  </w:pPr>
                  <w:r w:rsidRPr="0087071C">
                    <w:rPr>
                      <w:sz w:val="22"/>
                      <w:szCs w:val="22"/>
                    </w:rPr>
                    <w:t>Кадастровый номер:</w:t>
                  </w:r>
                </w:p>
                <w:p w:rsidR="00C35490" w:rsidRPr="00117991" w:rsidRDefault="00C35490" w:rsidP="00C41985">
                  <w:pPr>
                    <w:jc w:val="center"/>
                    <w:rPr>
                      <w:sz w:val="22"/>
                      <w:szCs w:val="22"/>
                    </w:rPr>
                  </w:pPr>
                  <w:r w:rsidRPr="00117991">
                    <w:rPr>
                      <w:bCs/>
                      <w:sz w:val="22"/>
                      <w:szCs w:val="22"/>
                    </w:rPr>
                    <w:t>42:24:0000000:1781</w:t>
                  </w:r>
                </w:p>
              </w:tc>
            </w:tr>
          </w:tbl>
          <w:p w:rsidR="00FB340D" w:rsidRPr="00CF2EA4" w:rsidRDefault="00FB340D" w:rsidP="00C35490">
            <w:pPr>
              <w:jc w:val="center"/>
              <w:rPr>
                <w:b/>
                <w:sz w:val="22"/>
                <w:szCs w:val="22"/>
              </w:rPr>
            </w:pPr>
          </w:p>
        </w:tc>
        <w:tc>
          <w:tcPr>
            <w:tcW w:w="358" w:type="pct"/>
            <w:tcBorders>
              <w:top w:val="single" w:sz="4" w:space="0" w:color="auto"/>
              <w:left w:val="single" w:sz="4" w:space="0" w:color="auto"/>
              <w:bottom w:val="single" w:sz="4" w:space="0" w:color="auto"/>
              <w:right w:val="single" w:sz="4" w:space="0" w:color="auto"/>
            </w:tcBorders>
            <w:vAlign w:val="center"/>
            <w:hideMark/>
          </w:tcPr>
          <w:p w:rsidR="00FB340D" w:rsidRPr="00CF2EA4" w:rsidRDefault="00DE0127" w:rsidP="008F7951">
            <w:pPr>
              <w:jc w:val="center"/>
              <w:rPr>
                <w:sz w:val="22"/>
                <w:szCs w:val="22"/>
              </w:rPr>
            </w:pPr>
            <w:r>
              <w:rPr>
                <w:sz w:val="22"/>
                <w:szCs w:val="22"/>
              </w:rPr>
              <w:t>28,5</w:t>
            </w:r>
          </w:p>
          <w:p w:rsidR="00FB340D" w:rsidRPr="00CF2EA4" w:rsidRDefault="00FB340D" w:rsidP="008F7951">
            <w:pPr>
              <w:jc w:val="center"/>
              <w:rPr>
                <w:sz w:val="22"/>
                <w:szCs w:val="22"/>
              </w:rPr>
            </w:pPr>
            <w:r w:rsidRPr="00CF2EA4">
              <w:rPr>
                <w:sz w:val="22"/>
                <w:szCs w:val="22"/>
              </w:rPr>
              <w:t>(0,0)</w:t>
            </w:r>
          </w:p>
        </w:tc>
        <w:tc>
          <w:tcPr>
            <w:tcW w:w="523" w:type="pct"/>
            <w:tcBorders>
              <w:top w:val="single" w:sz="4" w:space="0" w:color="auto"/>
              <w:left w:val="single" w:sz="4" w:space="0" w:color="auto"/>
              <w:bottom w:val="single" w:sz="4" w:space="0" w:color="auto"/>
              <w:right w:val="single" w:sz="4" w:space="0" w:color="auto"/>
            </w:tcBorders>
            <w:vAlign w:val="center"/>
            <w:hideMark/>
          </w:tcPr>
          <w:p w:rsidR="00FB340D" w:rsidRPr="00CF2EA4" w:rsidRDefault="00BB7925" w:rsidP="008F7951">
            <w:pPr>
              <w:jc w:val="center"/>
              <w:rPr>
                <w:sz w:val="22"/>
                <w:szCs w:val="22"/>
              </w:rPr>
            </w:pPr>
            <w:r>
              <w:rPr>
                <w:sz w:val="22"/>
                <w:szCs w:val="22"/>
              </w:rPr>
              <w:t>148 000</w:t>
            </w:r>
          </w:p>
          <w:p w:rsidR="00FB340D" w:rsidRPr="00CF2EA4" w:rsidRDefault="00FB340D" w:rsidP="008F7951">
            <w:pPr>
              <w:jc w:val="center"/>
              <w:rPr>
                <w:sz w:val="22"/>
                <w:szCs w:val="22"/>
              </w:rPr>
            </w:pPr>
            <w:r w:rsidRPr="00CF2EA4">
              <w:rPr>
                <w:sz w:val="22"/>
                <w:szCs w:val="22"/>
              </w:rPr>
              <w:t>(</w:t>
            </w:r>
            <w:r w:rsidR="00BB7925">
              <w:rPr>
                <w:sz w:val="22"/>
                <w:szCs w:val="22"/>
              </w:rPr>
              <w:t>сто сорок              восемь тысяч</w:t>
            </w:r>
            <w:r w:rsidRPr="00CF2EA4">
              <w:rPr>
                <w:sz w:val="22"/>
                <w:szCs w:val="22"/>
              </w:rPr>
              <w:t>)</w:t>
            </w:r>
          </w:p>
        </w:tc>
        <w:tc>
          <w:tcPr>
            <w:tcW w:w="657" w:type="pct"/>
            <w:tcBorders>
              <w:top w:val="single" w:sz="4" w:space="0" w:color="auto"/>
              <w:left w:val="single" w:sz="4" w:space="0" w:color="auto"/>
              <w:bottom w:val="single" w:sz="4" w:space="0" w:color="auto"/>
              <w:right w:val="single" w:sz="4" w:space="0" w:color="auto"/>
            </w:tcBorders>
            <w:vAlign w:val="center"/>
            <w:hideMark/>
          </w:tcPr>
          <w:p w:rsidR="00FB340D" w:rsidRDefault="00541227" w:rsidP="00541227">
            <w:pPr>
              <w:jc w:val="center"/>
              <w:rPr>
                <w:sz w:val="22"/>
                <w:szCs w:val="22"/>
              </w:rPr>
            </w:pPr>
            <w:r>
              <w:rPr>
                <w:sz w:val="22"/>
                <w:szCs w:val="22"/>
              </w:rPr>
              <w:t>74 000</w:t>
            </w:r>
          </w:p>
          <w:p w:rsidR="00FB340D" w:rsidRPr="00CF2EA4" w:rsidRDefault="00FB340D" w:rsidP="00541227">
            <w:pPr>
              <w:jc w:val="center"/>
              <w:rPr>
                <w:sz w:val="22"/>
                <w:szCs w:val="22"/>
              </w:rPr>
            </w:pPr>
            <w:r>
              <w:rPr>
                <w:sz w:val="22"/>
                <w:szCs w:val="22"/>
              </w:rPr>
              <w:t>(</w:t>
            </w:r>
            <w:r w:rsidR="00541227">
              <w:rPr>
                <w:sz w:val="22"/>
                <w:szCs w:val="22"/>
              </w:rPr>
              <w:t>семьдесят четыре тысячи)</w:t>
            </w:r>
          </w:p>
        </w:tc>
        <w:tc>
          <w:tcPr>
            <w:tcW w:w="452" w:type="pct"/>
            <w:tcBorders>
              <w:top w:val="single" w:sz="4" w:space="0" w:color="auto"/>
              <w:left w:val="single" w:sz="4" w:space="0" w:color="auto"/>
              <w:bottom w:val="single" w:sz="4" w:space="0" w:color="auto"/>
              <w:right w:val="single" w:sz="4" w:space="0" w:color="auto"/>
            </w:tcBorders>
            <w:vAlign w:val="center"/>
            <w:hideMark/>
          </w:tcPr>
          <w:p w:rsidR="00FB340D" w:rsidRPr="00CF2EA4" w:rsidRDefault="00C41985" w:rsidP="00FB340D">
            <w:pPr>
              <w:jc w:val="center"/>
              <w:rPr>
                <w:sz w:val="22"/>
                <w:szCs w:val="22"/>
              </w:rPr>
            </w:pPr>
            <w:r>
              <w:rPr>
                <w:sz w:val="22"/>
                <w:szCs w:val="22"/>
              </w:rPr>
              <w:t>29 600</w:t>
            </w:r>
          </w:p>
          <w:p w:rsidR="00FB340D" w:rsidRPr="00CF2EA4" w:rsidRDefault="00FB340D" w:rsidP="00FB340D">
            <w:pPr>
              <w:jc w:val="center"/>
              <w:rPr>
                <w:sz w:val="22"/>
                <w:szCs w:val="22"/>
              </w:rPr>
            </w:pPr>
            <w:r w:rsidRPr="00CF2EA4">
              <w:rPr>
                <w:sz w:val="22"/>
                <w:szCs w:val="22"/>
              </w:rPr>
              <w:t>(</w:t>
            </w:r>
            <w:r w:rsidR="00C41985">
              <w:rPr>
                <w:sz w:val="22"/>
                <w:szCs w:val="22"/>
              </w:rPr>
              <w:t>двадцать девять тысяч шестьсот</w:t>
            </w:r>
            <w:r w:rsidRPr="00CF2EA4">
              <w:rPr>
                <w:sz w:val="22"/>
                <w:szCs w:val="22"/>
              </w:rPr>
              <w:t>)</w:t>
            </w:r>
          </w:p>
        </w:tc>
        <w:tc>
          <w:tcPr>
            <w:tcW w:w="444" w:type="pct"/>
            <w:tcBorders>
              <w:top w:val="single" w:sz="4" w:space="0" w:color="auto"/>
              <w:left w:val="single" w:sz="4" w:space="0" w:color="auto"/>
              <w:bottom w:val="single" w:sz="4" w:space="0" w:color="auto"/>
              <w:right w:val="single" w:sz="4" w:space="0" w:color="auto"/>
            </w:tcBorders>
            <w:vAlign w:val="center"/>
            <w:hideMark/>
          </w:tcPr>
          <w:p w:rsidR="00FB340D" w:rsidRDefault="00505697" w:rsidP="008F7951">
            <w:pPr>
              <w:jc w:val="center"/>
              <w:rPr>
                <w:sz w:val="22"/>
                <w:szCs w:val="22"/>
              </w:rPr>
            </w:pPr>
            <w:r>
              <w:rPr>
                <w:sz w:val="22"/>
                <w:szCs w:val="22"/>
              </w:rPr>
              <w:t>14 800</w:t>
            </w:r>
          </w:p>
          <w:p w:rsidR="008F7951" w:rsidRPr="00592F79" w:rsidRDefault="008F7951" w:rsidP="00505697">
            <w:pPr>
              <w:jc w:val="center"/>
              <w:rPr>
                <w:sz w:val="22"/>
                <w:szCs w:val="22"/>
              </w:rPr>
            </w:pPr>
            <w:r>
              <w:rPr>
                <w:sz w:val="22"/>
                <w:szCs w:val="22"/>
              </w:rPr>
              <w:t>(</w:t>
            </w:r>
            <w:r w:rsidR="00505697">
              <w:rPr>
                <w:sz w:val="22"/>
                <w:szCs w:val="22"/>
              </w:rPr>
              <w:t>четырнадцать тысяч                восемьсот)</w:t>
            </w:r>
          </w:p>
        </w:tc>
        <w:tc>
          <w:tcPr>
            <w:tcW w:w="399" w:type="pct"/>
            <w:tcBorders>
              <w:top w:val="single" w:sz="4" w:space="0" w:color="auto"/>
              <w:left w:val="single" w:sz="4" w:space="0" w:color="auto"/>
              <w:bottom w:val="single" w:sz="4" w:space="0" w:color="auto"/>
              <w:right w:val="single" w:sz="4" w:space="0" w:color="auto"/>
            </w:tcBorders>
            <w:vAlign w:val="center"/>
            <w:hideMark/>
          </w:tcPr>
          <w:p w:rsidR="00FB340D" w:rsidRPr="00592F79" w:rsidRDefault="005C27CA" w:rsidP="00FB340D">
            <w:pPr>
              <w:ind w:left="-106" w:right="-108"/>
              <w:jc w:val="center"/>
              <w:rPr>
                <w:sz w:val="22"/>
                <w:szCs w:val="22"/>
              </w:rPr>
            </w:pPr>
            <w:r>
              <w:rPr>
                <w:sz w:val="22"/>
                <w:szCs w:val="22"/>
              </w:rPr>
              <w:t>5</w:t>
            </w: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FB340D" w:rsidRPr="00515EB6" w:rsidRDefault="00FB340D" w:rsidP="008F7951">
            <w:pPr>
              <w:jc w:val="center"/>
              <w:rPr>
                <w:sz w:val="22"/>
                <w:szCs w:val="22"/>
              </w:rPr>
            </w:pPr>
            <w:r w:rsidRPr="00515EB6">
              <w:rPr>
                <w:sz w:val="22"/>
                <w:szCs w:val="22"/>
              </w:rPr>
              <w:t xml:space="preserve">с </w:t>
            </w:r>
            <w:r w:rsidR="00DA3D33">
              <w:rPr>
                <w:sz w:val="22"/>
                <w:szCs w:val="22"/>
              </w:rPr>
              <w:t>11.09</w:t>
            </w:r>
            <w:r w:rsidRPr="00515EB6">
              <w:rPr>
                <w:sz w:val="22"/>
                <w:szCs w:val="22"/>
              </w:rPr>
              <w:t>.2019</w:t>
            </w:r>
          </w:p>
          <w:p w:rsidR="00FB340D" w:rsidRPr="00592F79" w:rsidRDefault="00FB340D" w:rsidP="00DA3D33">
            <w:pPr>
              <w:jc w:val="center"/>
              <w:rPr>
                <w:sz w:val="22"/>
                <w:szCs w:val="22"/>
              </w:rPr>
            </w:pPr>
            <w:r w:rsidRPr="00515EB6">
              <w:rPr>
                <w:sz w:val="22"/>
                <w:szCs w:val="22"/>
              </w:rPr>
              <w:t xml:space="preserve">по </w:t>
            </w:r>
            <w:r w:rsidR="00DA3D33">
              <w:rPr>
                <w:sz w:val="22"/>
                <w:szCs w:val="22"/>
              </w:rPr>
              <w:t>07.10</w:t>
            </w:r>
            <w:r w:rsidRPr="00515EB6">
              <w:rPr>
                <w:sz w:val="22"/>
                <w:szCs w:val="22"/>
              </w:rPr>
              <w:t>.2019</w:t>
            </w:r>
          </w:p>
        </w:tc>
        <w:tc>
          <w:tcPr>
            <w:tcW w:w="403" w:type="pct"/>
            <w:tcBorders>
              <w:top w:val="single" w:sz="4" w:space="0" w:color="auto"/>
              <w:left w:val="single" w:sz="4" w:space="0" w:color="auto"/>
              <w:bottom w:val="single" w:sz="4" w:space="0" w:color="auto"/>
              <w:right w:val="single" w:sz="4" w:space="0" w:color="auto"/>
            </w:tcBorders>
            <w:vAlign w:val="center"/>
            <w:hideMark/>
          </w:tcPr>
          <w:p w:rsidR="00FB340D" w:rsidRPr="00592F79" w:rsidRDefault="00DA3D33" w:rsidP="008F7951">
            <w:pPr>
              <w:ind w:left="-106" w:right="-108"/>
              <w:jc w:val="center"/>
              <w:rPr>
                <w:sz w:val="22"/>
                <w:szCs w:val="22"/>
              </w:rPr>
            </w:pPr>
            <w:r>
              <w:rPr>
                <w:sz w:val="22"/>
                <w:szCs w:val="22"/>
              </w:rPr>
              <w:t>10.10</w:t>
            </w:r>
            <w:r w:rsidR="00FB340D" w:rsidRPr="00592F79">
              <w:rPr>
                <w:sz w:val="22"/>
                <w:szCs w:val="22"/>
              </w:rPr>
              <w:t>.201</w:t>
            </w:r>
            <w:r w:rsidR="00FB340D">
              <w:rPr>
                <w:sz w:val="22"/>
                <w:szCs w:val="22"/>
              </w:rPr>
              <w:t>9</w:t>
            </w:r>
          </w:p>
        </w:tc>
        <w:tc>
          <w:tcPr>
            <w:tcW w:w="407" w:type="pct"/>
            <w:tcBorders>
              <w:top w:val="single" w:sz="4" w:space="0" w:color="auto"/>
              <w:left w:val="single" w:sz="4" w:space="0" w:color="auto"/>
              <w:bottom w:val="single" w:sz="4" w:space="0" w:color="auto"/>
              <w:right w:val="single" w:sz="4" w:space="0" w:color="auto"/>
            </w:tcBorders>
            <w:vAlign w:val="center"/>
            <w:hideMark/>
          </w:tcPr>
          <w:p w:rsidR="00FB340D" w:rsidRPr="00515EB6" w:rsidRDefault="00DA3D33" w:rsidP="008F7951">
            <w:pPr>
              <w:jc w:val="center"/>
              <w:rPr>
                <w:sz w:val="22"/>
                <w:szCs w:val="22"/>
              </w:rPr>
            </w:pPr>
            <w:r>
              <w:rPr>
                <w:sz w:val="22"/>
                <w:szCs w:val="22"/>
              </w:rPr>
              <w:t>14.10</w:t>
            </w:r>
            <w:r w:rsidR="00FB340D" w:rsidRPr="00515EB6">
              <w:rPr>
                <w:sz w:val="22"/>
                <w:szCs w:val="22"/>
              </w:rPr>
              <w:t>.2019</w:t>
            </w:r>
          </w:p>
          <w:p w:rsidR="00FB340D" w:rsidRPr="00450345" w:rsidRDefault="00FB340D" w:rsidP="00DA3D33">
            <w:pPr>
              <w:jc w:val="center"/>
              <w:rPr>
                <w:sz w:val="22"/>
                <w:szCs w:val="22"/>
              </w:rPr>
            </w:pPr>
            <w:r>
              <w:rPr>
                <w:sz w:val="22"/>
                <w:szCs w:val="22"/>
              </w:rPr>
              <w:t>1</w:t>
            </w:r>
            <w:r w:rsidR="00DA3D33">
              <w:rPr>
                <w:sz w:val="22"/>
                <w:szCs w:val="22"/>
              </w:rPr>
              <w:t>1</w:t>
            </w:r>
            <w:r w:rsidRPr="00450345">
              <w:rPr>
                <w:sz w:val="22"/>
                <w:szCs w:val="22"/>
              </w:rPr>
              <w:t>:</w:t>
            </w:r>
            <w:r>
              <w:rPr>
                <w:sz w:val="22"/>
                <w:szCs w:val="22"/>
              </w:rPr>
              <w:t>3</w:t>
            </w:r>
            <w:r w:rsidRPr="00450345">
              <w:rPr>
                <w:sz w:val="22"/>
                <w:szCs w:val="22"/>
              </w:rPr>
              <w:t>0</w:t>
            </w:r>
          </w:p>
        </w:tc>
      </w:tr>
      <w:tr w:rsidR="00FB340D" w:rsidTr="00FB340D">
        <w:trPr>
          <w:jc w:val="center"/>
        </w:trPr>
        <w:tc>
          <w:tcPr>
            <w:tcW w:w="107" w:type="pct"/>
            <w:vMerge/>
            <w:tcBorders>
              <w:top w:val="single" w:sz="4" w:space="0" w:color="auto"/>
              <w:left w:val="single" w:sz="4" w:space="0" w:color="auto"/>
              <w:bottom w:val="single" w:sz="4" w:space="0" w:color="auto"/>
              <w:right w:val="single" w:sz="4" w:space="0" w:color="auto"/>
            </w:tcBorders>
            <w:vAlign w:val="center"/>
            <w:hideMark/>
          </w:tcPr>
          <w:p w:rsidR="00FB340D" w:rsidRDefault="00FB340D">
            <w:pPr>
              <w:rPr>
                <w:bCs/>
                <w:sz w:val="21"/>
                <w:szCs w:val="21"/>
              </w:rPr>
            </w:pPr>
          </w:p>
        </w:tc>
        <w:tc>
          <w:tcPr>
            <w:tcW w:w="4893" w:type="pct"/>
            <w:gridSpan w:val="11"/>
            <w:tcBorders>
              <w:top w:val="single" w:sz="4" w:space="0" w:color="auto"/>
              <w:left w:val="single" w:sz="4" w:space="0" w:color="auto"/>
              <w:bottom w:val="single" w:sz="4" w:space="0" w:color="auto"/>
              <w:right w:val="single" w:sz="4" w:space="0" w:color="auto"/>
            </w:tcBorders>
            <w:vAlign w:val="center"/>
            <w:hideMark/>
          </w:tcPr>
          <w:p w:rsidR="00FB340D" w:rsidRDefault="00FB340D" w:rsidP="00C41985">
            <w:pPr>
              <w:jc w:val="both"/>
              <w:rPr>
                <w:sz w:val="22"/>
                <w:szCs w:val="22"/>
              </w:rPr>
            </w:pPr>
            <w:r>
              <w:rPr>
                <w:sz w:val="22"/>
                <w:szCs w:val="22"/>
              </w:rPr>
              <w:t xml:space="preserve"> </w:t>
            </w:r>
            <w:r w:rsidR="001C0855" w:rsidRPr="0087071C">
              <w:rPr>
                <w:bCs/>
                <w:sz w:val="22"/>
                <w:szCs w:val="22"/>
              </w:rPr>
              <w:t xml:space="preserve">Продажа имущества осуществляется одновременно с земельным участком общей площадью </w:t>
            </w:r>
            <w:r w:rsidR="001C0855">
              <w:rPr>
                <w:bCs/>
                <w:sz w:val="22"/>
                <w:szCs w:val="22"/>
              </w:rPr>
              <w:t>3</w:t>
            </w:r>
            <w:r w:rsidR="001C0855" w:rsidRPr="0087071C">
              <w:rPr>
                <w:bCs/>
                <w:sz w:val="22"/>
                <w:szCs w:val="22"/>
              </w:rPr>
              <w:t xml:space="preserve">8,0 кв.м, с кадастровым номером </w:t>
            </w:r>
            <w:r w:rsidR="001C0855" w:rsidRPr="00AE4BB0">
              <w:rPr>
                <w:bCs/>
                <w:sz w:val="22"/>
                <w:szCs w:val="22"/>
              </w:rPr>
              <w:t>42:24:0101049:7514</w:t>
            </w:r>
            <w:r w:rsidR="001C0855" w:rsidRPr="0087071C">
              <w:rPr>
                <w:bCs/>
                <w:sz w:val="22"/>
                <w:szCs w:val="22"/>
              </w:rPr>
              <w:t xml:space="preserve">, стоимостью </w:t>
            </w:r>
            <w:r w:rsidR="001C0855">
              <w:rPr>
                <w:rStyle w:val="FontStyle18"/>
              </w:rPr>
              <w:t>58</w:t>
            </w:r>
            <w:r w:rsidR="001C0855" w:rsidRPr="0087071C">
              <w:rPr>
                <w:rStyle w:val="FontStyle18"/>
              </w:rPr>
              <w:t> 000 (</w:t>
            </w:r>
            <w:r w:rsidR="001C0855">
              <w:rPr>
                <w:rStyle w:val="FontStyle18"/>
              </w:rPr>
              <w:t>пятьдесят восемь</w:t>
            </w:r>
            <w:r w:rsidR="001C0855" w:rsidRPr="0087071C">
              <w:rPr>
                <w:rStyle w:val="FontStyle18"/>
              </w:rPr>
              <w:t xml:space="preserve"> тысяч) </w:t>
            </w:r>
            <w:r w:rsidR="001C0855" w:rsidRPr="0087071C">
              <w:rPr>
                <w:bCs/>
                <w:sz w:val="22"/>
                <w:szCs w:val="22"/>
              </w:rPr>
              <w:t xml:space="preserve">руб. Разрешенное использование земельного участка: </w:t>
            </w:r>
            <w:r w:rsidR="001C0855" w:rsidRPr="000B278F">
              <w:rPr>
                <w:sz w:val="22"/>
                <w:szCs w:val="22"/>
              </w:rPr>
              <w:t>объекты энергетики (КТП-7)</w:t>
            </w:r>
            <w:r w:rsidR="001C0855" w:rsidRPr="000B278F">
              <w:rPr>
                <w:bCs/>
                <w:sz w:val="22"/>
                <w:szCs w:val="22"/>
                <w:shd w:val="clear" w:color="auto" w:fill="FFFFFF"/>
              </w:rPr>
              <w:t>.</w:t>
            </w:r>
            <w:r w:rsidR="001C0855" w:rsidRPr="0087071C">
              <w:rPr>
                <w:bCs/>
                <w:color w:val="343434"/>
                <w:sz w:val="22"/>
                <w:szCs w:val="22"/>
                <w:shd w:val="clear" w:color="auto" w:fill="FFFFFF"/>
              </w:rPr>
              <w:t xml:space="preserve"> </w:t>
            </w:r>
            <w:r w:rsidR="001C0855" w:rsidRPr="0087071C">
              <w:rPr>
                <w:sz w:val="22"/>
                <w:szCs w:val="22"/>
              </w:rPr>
              <w:t>Категория земель: земли населенных пунктов</w:t>
            </w:r>
            <w:r w:rsidR="001C0855">
              <w:rPr>
                <w:sz w:val="22"/>
                <w:szCs w:val="22"/>
              </w:rPr>
              <w:t>.</w:t>
            </w:r>
          </w:p>
          <w:p w:rsidR="00C41985" w:rsidRPr="001C0855" w:rsidRDefault="001C0855" w:rsidP="00C41985">
            <w:pPr>
              <w:jc w:val="both"/>
              <w:rPr>
                <w:sz w:val="22"/>
                <w:szCs w:val="22"/>
              </w:rPr>
            </w:pPr>
            <w:r w:rsidRPr="00515EB6">
              <w:rPr>
                <w:bCs/>
                <w:sz w:val="22"/>
                <w:szCs w:val="22"/>
              </w:rPr>
              <w:t>Торги, назначенные на</w:t>
            </w:r>
            <w:r>
              <w:rPr>
                <w:bCs/>
                <w:sz w:val="22"/>
                <w:szCs w:val="22"/>
              </w:rPr>
              <w:t xml:space="preserve"> 16.05.2019,</w:t>
            </w:r>
            <w:r w:rsidR="00B616A4" w:rsidRPr="00515EB6">
              <w:rPr>
                <w:sz w:val="22"/>
                <w:szCs w:val="22"/>
              </w:rPr>
              <w:t xml:space="preserve"> 1</w:t>
            </w:r>
            <w:r w:rsidR="00B616A4">
              <w:rPr>
                <w:sz w:val="22"/>
                <w:szCs w:val="22"/>
              </w:rPr>
              <w:t>8</w:t>
            </w:r>
            <w:r w:rsidR="00B616A4" w:rsidRPr="00515EB6">
              <w:rPr>
                <w:sz w:val="22"/>
                <w:szCs w:val="22"/>
              </w:rPr>
              <w:t>.0</w:t>
            </w:r>
            <w:r w:rsidR="00B616A4">
              <w:rPr>
                <w:sz w:val="22"/>
                <w:szCs w:val="22"/>
              </w:rPr>
              <w:t>6</w:t>
            </w:r>
            <w:r w:rsidR="00B616A4" w:rsidRPr="00515EB6">
              <w:rPr>
                <w:sz w:val="22"/>
                <w:szCs w:val="22"/>
              </w:rPr>
              <w:t>.2019</w:t>
            </w:r>
            <w:r w:rsidR="00B616A4">
              <w:rPr>
                <w:sz w:val="22"/>
                <w:szCs w:val="22"/>
              </w:rPr>
              <w:t>, 05.08.2019</w:t>
            </w:r>
            <w:r>
              <w:rPr>
                <w:sz w:val="22"/>
                <w:szCs w:val="22"/>
              </w:rPr>
              <w:t xml:space="preserve">, </w:t>
            </w:r>
            <w:r>
              <w:rPr>
                <w:bCs/>
                <w:sz w:val="22"/>
                <w:szCs w:val="22"/>
              </w:rPr>
              <w:t xml:space="preserve"> </w:t>
            </w:r>
            <w:r w:rsidRPr="00515EB6">
              <w:rPr>
                <w:sz w:val="22"/>
                <w:szCs w:val="22"/>
              </w:rPr>
              <w:t>не состоялись в связи с отсутствием заявок</w:t>
            </w:r>
          </w:p>
        </w:tc>
      </w:tr>
    </w:tbl>
    <w:p w:rsidR="00E9323D" w:rsidRDefault="00E9323D" w:rsidP="009A6D7B">
      <w:pPr>
        <w:jc w:val="both"/>
        <w:rPr>
          <w:sz w:val="2"/>
          <w:szCs w:val="2"/>
        </w:rPr>
      </w:pPr>
    </w:p>
    <w:p w:rsidR="00012370" w:rsidRPr="00CF2EA4" w:rsidRDefault="00012370" w:rsidP="00012370">
      <w:pPr>
        <w:pStyle w:val="20"/>
        <w:rPr>
          <w:b w:val="0"/>
          <w:sz w:val="22"/>
          <w:szCs w:val="22"/>
        </w:rPr>
      </w:pPr>
      <w:r w:rsidRPr="004F3FAC">
        <w:rPr>
          <w:sz w:val="22"/>
          <w:szCs w:val="22"/>
        </w:rPr>
        <w:t xml:space="preserve">Продавец: комитет по управлению муниципальным имуществом города Кемерово. </w:t>
      </w:r>
      <w:r w:rsidRPr="00CF2EA4">
        <w:rPr>
          <w:b w:val="0"/>
          <w:sz w:val="22"/>
          <w:szCs w:val="22"/>
        </w:rPr>
        <w:t>Решения об условиях приватизации муниципального имущества приняты п</w:t>
      </w:r>
      <w:r w:rsidRPr="00CF2EA4">
        <w:rPr>
          <w:b w:val="0"/>
          <w:sz w:val="22"/>
          <w:szCs w:val="22"/>
        </w:rPr>
        <w:t>о</w:t>
      </w:r>
      <w:r w:rsidRPr="00CF2EA4">
        <w:rPr>
          <w:b w:val="0"/>
          <w:sz w:val="22"/>
          <w:szCs w:val="22"/>
        </w:rPr>
        <w:t>становлениями администрации города Кемерово.</w:t>
      </w:r>
    </w:p>
    <w:p w:rsidR="00012370" w:rsidRPr="004F3FAC" w:rsidRDefault="00012370" w:rsidP="00012370">
      <w:pPr>
        <w:jc w:val="both"/>
        <w:rPr>
          <w:sz w:val="22"/>
          <w:szCs w:val="22"/>
        </w:rPr>
      </w:pPr>
      <w:r w:rsidRPr="004F3FAC">
        <w:rPr>
          <w:b/>
          <w:sz w:val="22"/>
          <w:szCs w:val="22"/>
        </w:rPr>
        <w:t>Покупателями муниципального имущества могут быть</w:t>
      </w:r>
      <w:r w:rsidRPr="004F3FAC">
        <w:rPr>
          <w:sz w:val="22"/>
          <w:szCs w:val="22"/>
        </w:rPr>
        <w:t xml:space="preserve">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w:t>
      </w:r>
      <w:r w:rsidRPr="004F3FAC">
        <w:rPr>
          <w:sz w:val="22"/>
          <w:szCs w:val="22"/>
        </w:rPr>
        <w:t>й</w:t>
      </w:r>
      <w:r w:rsidRPr="004F3FAC">
        <w:rPr>
          <w:sz w:val="22"/>
          <w:szCs w:val="22"/>
        </w:rPr>
        <w:t>ской Федерации и муниципальных образований превышает 25 процентов. Акционерные общества, общества с ограниченной ответственностью не могут являться пок</w:t>
      </w:r>
      <w:r w:rsidRPr="004F3FAC">
        <w:rPr>
          <w:sz w:val="22"/>
          <w:szCs w:val="22"/>
        </w:rPr>
        <w:t>у</w:t>
      </w:r>
      <w:r w:rsidRPr="004F3FAC">
        <w:rPr>
          <w:sz w:val="22"/>
          <w:szCs w:val="22"/>
        </w:rPr>
        <w:t xml:space="preserve">пателями своих акций, своих долей в уставных капиталах.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 </w:t>
      </w:r>
    </w:p>
    <w:p w:rsidR="0020056C" w:rsidRDefault="00012370" w:rsidP="00012370">
      <w:pPr>
        <w:jc w:val="both"/>
        <w:rPr>
          <w:sz w:val="22"/>
          <w:szCs w:val="22"/>
          <w:lang w:eastAsia="ar-SA"/>
        </w:rPr>
      </w:pPr>
      <w:r w:rsidRPr="004F3FAC">
        <w:rPr>
          <w:b/>
          <w:sz w:val="22"/>
          <w:szCs w:val="22"/>
        </w:rPr>
        <w:t>Способ продажи муниципального имущества:</w:t>
      </w:r>
      <w:r w:rsidRPr="004F3FAC">
        <w:rPr>
          <w:sz w:val="22"/>
          <w:szCs w:val="22"/>
        </w:rPr>
        <w:t xml:space="preserve"> </w:t>
      </w:r>
      <w:r>
        <w:rPr>
          <w:sz w:val="22"/>
          <w:szCs w:val="22"/>
        </w:rPr>
        <w:t>продажа посредством публичного предложения</w:t>
      </w:r>
      <w:r w:rsidRPr="004F3FAC">
        <w:rPr>
          <w:sz w:val="22"/>
          <w:szCs w:val="22"/>
        </w:rPr>
        <w:t xml:space="preserve"> </w:t>
      </w:r>
      <w:r w:rsidRPr="004F3FAC">
        <w:rPr>
          <w:sz w:val="22"/>
          <w:szCs w:val="22"/>
          <w:lang w:eastAsia="ar-SA"/>
        </w:rPr>
        <w:t xml:space="preserve">в электронной форме </w:t>
      </w:r>
      <w:r w:rsidRPr="004F3FAC">
        <w:rPr>
          <w:b/>
          <w:sz w:val="22"/>
          <w:szCs w:val="22"/>
        </w:rPr>
        <w:t xml:space="preserve"> </w:t>
      </w:r>
      <w:r w:rsidRPr="004F3FAC">
        <w:rPr>
          <w:sz w:val="22"/>
          <w:szCs w:val="22"/>
        </w:rPr>
        <w:t>(с открытой формой подачи предложений о ц</w:t>
      </w:r>
      <w:r w:rsidRPr="004F3FAC">
        <w:rPr>
          <w:sz w:val="22"/>
          <w:szCs w:val="22"/>
        </w:rPr>
        <w:t>е</w:t>
      </w:r>
      <w:r w:rsidRPr="004F3FAC">
        <w:rPr>
          <w:sz w:val="22"/>
          <w:szCs w:val="22"/>
        </w:rPr>
        <w:t>не)</w:t>
      </w:r>
      <w:r w:rsidRPr="004F3FAC">
        <w:rPr>
          <w:sz w:val="22"/>
          <w:szCs w:val="22"/>
          <w:lang w:eastAsia="ar-SA"/>
        </w:rPr>
        <w:t xml:space="preserve">. </w:t>
      </w:r>
    </w:p>
    <w:p w:rsidR="0068242A" w:rsidRPr="000F25DC" w:rsidRDefault="0068242A" w:rsidP="0068242A">
      <w:pPr>
        <w:jc w:val="both"/>
        <w:rPr>
          <w:sz w:val="22"/>
          <w:szCs w:val="22"/>
        </w:rPr>
      </w:pPr>
      <w:r w:rsidRPr="000F25DC">
        <w:rPr>
          <w:sz w:val="22"/>
          <w:szCs w:val="22"/>
        </w:rPr>
        <w:t xml:space="preserve">Адрес электронной площадки, на которой будет проводиться продажа  в электронной форме: </w:t>
      </w:r>
      <w:r w:rsidRPr="000F25DC">
        <w:rPr>
          <w:b/>
          <w:sz w:val="22"/>
          <w:szCs w:val="22"/>
          <w:lang w:val="en-US"/>
        </w:rPr>
        <w:t>https</w:t>
      </w:r>
      <w:r w:rsidRPr="00AC2E01">
        <w:rPr>
          <w:b/>
          <w:sz w:val="22"/>
          <w:szCs w:val="22"/>
        </w:rPr>
        <w:t>://178</w:t>
      </w:r>
      <w:r w:rsidRPr="000F25DC">
        <w:rPr>
          <w:b/>
          <w:sz w:val="22"/>
          <w:szCs w:val="22"/>
          <w:lang w:val="en-US"/>
        </w:rPr>
        <w:t>fz</w:t>
      </w:r>
      <w:r w:rsidRPr="00AC2E01">
        <w:rPr>
          <w:b/>
          <w:sz w:val="22"/>
          <w:szCs w:val="22"/>
        </w:rPr>
        <w:t>.</w:t>
      </w:r>
      <w:r w:rsidRPr="000F25DC">
        <w:rPr>
          <w:b/>
          <w:sz w:val="22"/>
          <w:szCs w:val="22"/>
          <w:lang w:val="en-US"/>
        </w:rPr>
        <w:t>roseltorg</w:t>
      </w:r>
      <w:r w:rsidRPr="00AC2E01">
        <w:rPr>
          <w:b/>
          <w:sz w:val="22"/>
          <w:szCs w:val="22"/>
        </w:rPr>
        <w:t>.</w:t>
      </w:r>
      <w:r w:rsidRPr="000F25DC">
        <w:rPr>
          <w:b/>
          <w:sz w:val="22"/>
          <w:szCs w:val="22"/>
          <w:lang w:val="en-US"/>
        </w:rPr>
        <w:t>ru</w:t>
      </w:r>
      <w:r w:rsidRPr="000F25DC">
        <w:rPr>
          <w:sz w:val="22"/>
          <w:szCs w:val="22"/>
        </w:rPr>
        <w:t>. Организатор торгов  (оператор электронной пл</w:t>
      </w:r>
      <w:r w:rsidRPr="000F25DC">
        <w:rPr>
          <w:sz w:val="22"/>
          <w:szCs w:val="22"/>
        </w:rPr>
        <w:t>о</w:t>
      </w:r>
      <w:r w:rsidRPr="000F25DC">
        <w:rPr>
          <w:sz w:val="22"/>
          <w:szCs w:val="22"/>
        </w:rPr>
        <w:t xml:space="preserve">щадки): АО «Единая электронная торговая площадка». Место нахождения: </w:t>
      </w:r>
      <w:r w:rsidRPr="000F25DC">
        <w:rPr>
          <w:sz w:val="22"/>
          <w:szCs w:val="22"/>
          <w:shd w:val="clear" w:color="auto" w:fill="FFFFFF"/>
        </w:rPr>
        <w:t>115114, г. Москва, ул. Кожевническая, д. 14, стр. 5</w:t>
      </w:r>
      <w:r w:rsidRPr="000F25DC">
        <w:rPr>
          <w:sz w:val="22"/>
          <w:szCs w:val="22"/>
        </w:rPr>
        <w:t>.</w:t>
      </w:r>
    </w:p>
    <w:p w:rsidR="00F55214" w:rsidRDefault="00F55214" w:rsidP="0068242A">
      <w:pPr>
        <w:pStyle w:val="31"/>
        <w:tabs>
          <w:tab w:val="left" w:pos="540"/>
        </w:tabs>
        <w:ind w:left="0"/>
        <w:jc w:val="both"/>
        <w:outlineLvl w:val="0"/>
        <w:rPr>
          <w:sz w:val="22"/>
          <w:szCs w:val="22"/>
        </w:rPr>
      </w:pPr>
    </w:p>
    <w:p w:rsidR="0068242A" w:rsidRPr="000F25DC" w:rsidRDefault="0068242A" w:rsidP="0068242A">
      <w:pPr>
        <w:pStyle w:val="31"/>
        <w:tabs>
          <w:tab w:val="left" w:pos="540"/>
        </w:tabs>
        <w:ind w:left="0"/>
        <w:jc w:val="both"/>
        <w:outlineLvl w:val="0"/>
        <w:rPr>
          <w:b/>
          <w:bCs/>
          <w:color w:val="000000"/>
          <w:sz w:val="22"/>
          <w:szCs w:val="22"/>
        </w:rPr>
      </w:pPr>
      <w:r w:rsidRPr="000F25DC">
        <w:rPr>
          <w:sz w:val="22"/>
          <w:szCs w:val="22"/>
        </w:rPr>
        <w:t xml:space="preserve">Для участия в </w:t>
      </w:r>
      <w:r>
        <w:rPr>
          <w:sz w:val="22"/>
          <w:szCs w:val="22"/>
        </w:rPr>
        <w:t>продаже</w:t>
      </w:r>
      <w:r w:rsidRPr="000F25DC">
        <w:rPr>
          <w:sz w:val="22"/>
          <w:szCs w:val="22"/>
        </w:rPr>
        <w:t xml:space="preserve"> претендент вносит задаток в размере 20% от начальной цены имущества </w:t>
      </w:r>
      <w:r w:rsidRPr="000F25DC">
        <w:rPr>
          <w:bCs/>
          <w:color w:val="000000"/>
          <w:sz w:val="22"/>
          <w:szCs w:val="22"/>
        </w:rPr>
        <w:t xml:space="preserve"> в течение срока приема заявок единым платежом </w:t>
      </w:r>
      <w:r w:rsidRPr="000F25DC">
        <w:rPr>
          <w:sz w:val="22"/>
          <w:szCs w:val="22"/>
        </w:rPr>
        <w:t>на расчетный счет заявителя, открытый при регистрации на электронной площадке: р/с 4070281060005000127</w:t>
      </w:r>
      <w:r>
        <w:rPr>
          <w:sz w:val="22"/>
          <w:szCs w:val="22"/>
        </w:rPr>
        <w:t>2</w:t>
      </w:r>
      <w:r w:rsidRPr="000F25DC">
        <w:rPr>
          <w:sz w:val="22"/>
          <w:szCs w:val="22"/>
        </w:rPr>
        <w:t xml:space="preserve"> в Банке ВТБ (ПАО), БИК 044525187, к/с 30101810700000000187.  </w:t>
      </w:r>
      <w:r w:rsidRPr="000F25DC">
        <w:rPr>
          <w:bCs/>
          <w:color w:val="000000"/>
          <w:sz w:val="22"/>
          <w:szCs w:val="22"/>
        </w:rPr>
        <w:t>Назнач</w:t>
      </w:r>
      <w:r w:rsidRPr="000F25DC">
        <w:rPr>
          <w:bCs/>
          <w:color w:val="000000"/>
          <w:sz w:val="22"/>
          <w:szCs w:val="22"/>
        </w:rPr>
        <w:t>е</w:t>
      </w:r>
      <w:r w:rsidRPr="000F25DC">
        <w:rPr>
          <w:bCs/>
          <w:color w:val="000000"/>
          <w:sz w:val="22"/>
          <w:szCs w:val="22"/>
        </w:rPr>
        <w:t xml:space="preserve">ние платежа: </w:t>
      </w:r>
      <w:r w:rsidRPr="007225C3">
        <w:rPr>
          <w:sz w:val="24"/>
          <w:szCs w:val="24"/>
        </w:rPr>
        <w:t xml:space="preserve">Для внесения обеспечений по участию в открытых </w:t>
      </w:r>
      <w:r>
        <w:rPr>
          <w:sz w:val="24"/>
          <w:szCs w:val="24"/>
        </w:rPr>
        <w:t>торгах</w:t>
      </w:r>
      <w:r w:rsidRPr="007225C3">
        <w:rPr>
          <w:sz w:val="24"/>
          <w:szCs w:val="24"/>
        </w:rPr>
        <w:t xml:space="preserve"> в электронной форме</w:t>
      </w:r>
      <w:r w:rsidRPr="000F25DC">
        <w:rPr>
          <w:bCs/>
          <w:color w:val="000000"/>
          <w:sz w:val="22"/>
          <w:szCs w:val="22"/>
        </w:rPr>
        <w:t>.  Номер виртуального счета присваивается после регистрации уч</w:t>
      </w:r>
      <w:r w:rsidRPr="000F25DC">
        <w:rPr>
          <w:bCs/>
          <w:color w:val="000000"/>
          <w:sz w:val="22"/>
          <w:szCs w:val="22"/>
        </w:rPr>
        <w:t>а</w:t>
      </w:r>
      <w:r w:rsidRPr="000F25DC">
        <w:rPr>
          <w:bCs/>
          <w:color w:val="000000"/>
          <w:sz w:val="22"/>
          <w:szCs w:val="22"/>
        </w:rPr>
        <w:t xml:space="preserve">стника. </w:t>
      </w:r>
      <w:r w:rsidRPr="000F25DC">
        <w:rPr>
          <w:sz w:val="22"/>
          <w:szCs w:val="22"/>
        </w:rPr>
        <w:t>Настоящее информационное сообщение является публичной офертой для заключения договора о задатке в соответствии со статьей 437 ГК РФ, а подача прете</w:t>
      </w:r>
      <w:r w:rsidRPr="000F25DC">
        <w:rPr>
          <w:sz w:val="22"/>
          <w:szCs w:val="22"/>
        </w:rPr>
        <w:t>н</w:t>
      </w:r>
      <w:r w:rsidRPr="000F25DC">
        <w:rPr>
          <w:sz w:val="22"/>
          <w:szCs w:val="22"/>
        </w:rPr>
        <w:t>дентом заявки и перечисление задатка на счет являются акцептом такой оферты, и договор о задатке считается заключенным в установленном порядке. Платежи по п</w:t>
      </w:r>
      <w:r w:rsidRPr="000F25DC">
        <w:rPr>
          <w:sz w:val="22"/>
          <w:szCs w:val="22"/>
        </w:rPr>
        <w:t>е</w:t>
      </w:r>
      <w:r w:rsidRPr="000F25DC">
        <w:rPr>
          <w:sz w:val="22"/>
          <w:szCs w:val="22"/>
        </w:rPr>
        <w:t>речислению задатка для участия в торгах и порядок возврата задатка осуществляются в соответствии с Регламентом электронной площадки.</w:t>
      </w:r>
      <w:r w:rsidRPr="000F25DC">
        <w:rPr>
          <w:b/>
          <w:bCs/>
          <w:color w:val="000000"/>
          <w:sz w:val="22"/>
          <w:szCs w:val="22"/>
        </w:rPr>
        <w:t xml:space="preserve"> </w:t>
      </w:r>
      <w:r w:rsidRPr="007225C3">
        <w:rPr>
          <w:b/>
          <w:bCs/>
          <w:color w:val="000000"/>
          <w:sz w:val="22"/>
          <w:szCs w:val="22"/>
        </w:rPr>
        <w:t>https://sale.roseltorg.ru/buyers/info/request-provision</w:t>
      </w:r>
    </w:p>
    <w:p w:rsidR="00AC7C2E" w:rsidRPr="00C94DDD" w:rsidRDefault="00012370" w:rsidP="00AC7C2E">
      <w:pPr>
        <w:jc w:val="both"/>
        <w:rPr>
          <w:sz w:val="22"/>
          <w:szCs w:val="22"/>
        </w:rPr>
      </w:pPr>
      <w:r w:rsidRPr="004F3FAC">
        <w:rPr>
          <w:b/>
          <w:bCs/>
          <w:color w:val="000000"/>
          <w:sz w:val="22"/>
          <w:szCs w:val="22"/>
        </w:rPr>
        <w:t xml:space="preserve">Для участия в </w:t>
      </w:r>
      <w:r w:rsidRPr="00012370">
        <w:rPr>
          <w:b/>
          <w:bCs/>
          <w:color w:val="000000"/>
          <w:sz w:val="22"/>
          <w:szCs w:val="22"/>
        </w:rPr>
        <w:t>продаж</w:t>
      </w:r>
      <w:r>
        <w:rPr>
          <w:b/>
          <w:bCs/>
          <w:color w:val="000000"/>
          <w:sz w:val="22"/>
          <w:szCs w:val="22"/>
        </w:rPr>
        <w:t>е</w:t>
      </w:r>
      <w:r w:rsidRPr="00012370">
        <w:rPr>
          <w:b/>
          <w:bCs/>
          <w:color w:val="000000"/>
          <w:sz w:val="22"/>
          <w:szCs w:val="22"/>
        </w:rPr>
        <w:t xml:space="preserve"> посредством публичного предложения</w:t>
      </w:r>
      <w:r w:rsidRPr="004F3FAC">
        <w:rPr>
          <w:b/>
          <w:bCs/>
          <w:color w:val="000000"/>
          <w:sz w:val="22"/>
          <w:szCs w:val="22"/>
        </w:rPr>
        <w:t xml:space="preserve"> претендент </w:t>
      </w:r>
      <w:r w:rsidRPr="004F3FAC">
        <w:rPr>
          <w:b/>
          <w:sz w:val="22"/>
          <w:szCs w:val="22"/>
        </w:rPr>
        <w:t xml:space="preserve">подает заявку на электронную торговую площадку </w:t>
      </w:r>
      <w:r w:rsidR="00AC7C2E" w:rsidRPr="00406A76">
        <w:rPr>
          <w:b/>
          <w:sz w:val="22"/>
          <w:szCs w:val="22"/>
          <w:lang w:val="en-US"/>
        </w:rPr>
        <w:t>https</w:t>
      </w:r>
      <w:r w:rsidR="00AC7C2E" w:rsidRPr="00AC2E01">
        <w:rPr>
          <w:b/>
          <w:sz w:val="22"/>
          <w:szCs w:val="22"/>
        </w:rPr>
        <w:t>://178</w:t>
      </w:r>
      <w:r w:rsidR="00AC7C2E" w:rsidRPr="00406A76">
        <w:rPr>
          <w:b/>
          <w:sz w:val="22"/>
          <w:szCs w:val="22"/>
          <w:lang w:val="en-US"/>
        </w:rPr>
        <w:t>fz</w:t>
      </w:r>
      <w:r w:rsidR="00AC7C2E" w:rsidRPr="00AC2E01">
        <w:rPr>
          <w:b/>
          <w:sz w:val="22"/>
          <w:szCs w:val="22"/>
        </w:rPr>
        <w:t>.</w:t>
      </w:r>
      <w:r w:rsidR="00AC7C2E" w:rsidRPr="00406A76">
        <w:rPr>
          <w:b/>
          <w:sz w:val="22"/>
          <w:szCs w:val="22"/>
          <w:lang w:val="en-US"/>
        </w:rPr>
        <w:t>roseltorg</w:t>
      </w:r>
      <w:r w:rsidR="00AC7C2E" w:rsidRPr="00AC2E01">
        <w:rPr>
          <w:b/>
          <w:sz w:val="22"/>
          <w:szCs w:val="22"/>
        </w:rPr>
        <w:t>.</w:t>
      </w:r>
      <w:r w:rsidR="00AC7C2E" w:rsidRPr="00406A76">
        <w:rPr>
          <w:b/>
          <w:sz w:val="22"/>
          <w:szCs w:val="22"/>
          <w:lang w:val="en-US"/>
        </w:rPr>
        <w:t>ru</w:t>
      </w:r>
      <w:r w:rsidR="00AC7C2E" w:rsidRPr="00406A76">
        <w:rPr>
          <w:b/>
          <w:sz w:val="22"/>
          <w:szCs w:val="22"/>
        </w:rPr>
        <w:t xml:space="preserve">. </w:t>
      </w:r>
      <w:r w:rsidR="00AC7C2E" w:rsidRPr="00406A76">
        <w:rPr>
          <w:sz w:val="22"/>
          <w:szCs w:val="22"/>
        </w:rPr>
        <w:t>Эле</w:t>
      </w:r>
      <w:r w:rsidR="00AC7C2E" w:rsidRPr="00406A76">
        <w:rPr>
          <w:sz w:val="22"/>
          <w:szCs w:val="22"/>
        </w:rPr>
        <w:t>к</w:t>
      </w:r>
      <w:r w:rsidR="00AC7C2E" w:rsidRPr="00406A76">
        <w:rPr>
          <w:sz w:val="22"/>
          <w:szCs w:val="22"/>
        </w:rPr>
        <w:t>тронная площадк</w:t>
      </w:r>
      <w:r w:rsidR="008F6979">
        <w:rPr>
          <w:sz w:val="22"/>
          <w:szCs w:val="22"/>
        </w:rPr>
        <w:t xml:space="preserve">а  функционирует круглосуточно. </w:t>
      </w:r>
      <w:r w:rsidR="00AC7C2E" w:rsidRPr="00C94DDD">
        <w:rPr>
          <w:sz w:val="22"/>
          <w:szCs w:val="22"/>
        </w:rPr>
        <w:t xml:space="preserve">Для подачи заявок и  участия в </w:t>
      </w:r>
      <w:r w:rsidR="00AC7C2E">
        <w:rPr>
          <w:sz w:val="22"/>
          <w:szCs w:val="22"/>
        </w:rPr>
        <w:t xml:space="preserve">торгах </w:t>
      </w:r>
      <w:r w:rsidR="00AC7C2E" w:rsidRPr="00C94DDD">
        <w:rPr>
          <w:sz w:val="22"/>
          <w:szCs w:val="22"/>
        </w:rPr>
        <w:t xml:space="preserve"> в электронной форме претенденты должны зарегистрироваться на  электро</w:t>
      </w:r>
      <w:r w:rsidR="00AC7C2E" w:rsidRPr="00C94DDD">
        <w:rPr>
          <w:sz w:val="22"/>
          <w:szCs w:val="22"/>
        </w:rPr>
        <w:t>н</w:t>
      </w:r>
      <w:r w:rsidR="00AC7C2E" w:rsidRPr="00C94DDD">
        <w:rPr>
          <w:sz w:val="22"/>
          <w:szCs w:val="22"/>
        </w:rPr>
        <w:t xml:space="preserve">ной площадке  </w:t>
      </w:r>
      <w:r w:rsidR="00AC7C2E" w:rsidRPr="00C94DDD">
        <w:rPr>
          <w:lang w:val="en-US"/>
        </w:rPr>
        <w:t>https</w:t>
      </w:r>
      <w:r w:rsidR="00AC7C2E" w:rsidRPr="00AC2E01">
        <w:t>://178</w:t>
      </w:r>
      <w:r w:rsidR="00AC7C2E" w:rsidRPr="00C94DDD">
        <w:rPr>
          <w:lang w:val="en-US"/>
        </w:rPr>
        <w:t>fz</w:t>
      </w:r>
      <w:r w:rsidR="00AC7C2E" w:rsidRPr="00AC2E01">
        <w:t>.</w:t>
      </w:r>
      <w:r w:rsidR="00AC7C2E" w:rsidRPr="00C94DDD">
        <w:rPr>
          <w:lang w:val="en-US"/>
        </w:rPr>
        <w:t>roseltorg</w:t>
      </w:r>
      <w:r w:rsidR="00AC7C2E" w:rsidRPr="00AC2E01">
        <w:t>.</w:t>
      </w:r>
      <w:r w:rsidR="00AC7C2E" w:rsidRPr="00C94DDD">
        <w:rPr>
          <w:lang w:val="en-US"/>
        </w:rPr>
        <w:t>ru</w:t>
      </w:r>
      <w:r w:rsidR="00AC7C2E" w:rsidRPr="00C94DDD">
        <w:rPr>
          <w:sz w:val="22"/>
          <w:szCs w:val="22"/>
        </w:rPr>
        <w:t xml:space="preserve">. </w:t>
      </w:r>
    </w:p>
    <w:p w:rsidR="00012370" w:rsidRPr="004F3FAC" w:rsidRDefault="00012370" w:rsidP="00012370">
      <w:pPr>
        <w:jc w:val="both"/>
        <w:rPr>
          <w:b/>
          <w:sz w:val="22"/>
          <w:szCs w:val="22"/>
        </w:rPr>
      </w:pPr>
    </w:p>
    <w:p w:rsidR="00012370" w:rsidRPr="004F3FAC" w:rsidRDefault="00012370" w:rsidP="00012370">
      <w:pPr>
        <w:jc w:val="both"/>
        <w:rPr>
          <w:b/>
          <w:sz w:val="22"/>
          <w:szCs w:val="22"/>
        </w:rPr>
      </w:pPr>
      <w:r w:rsidRPr="004F3FAC">
        <w:rPr>
          <w:b/>
          <w:sz w:val="22"/>
          <w:szCs w:val="22"/>
        </w:rPr>
        <w:lastRenderedPageBreak/>
        <w:t xml:space="preserve">Порядок  регистрации претендентов на участие в </w:t>
      </w:r>
      <w:r w:rsidR="00AC7C2E">
        <w:rPr>
          <w:b/>
          <w:sz w:val="22"/>
          <w:szCs w:val="22"/>
        </w:rPr>
        <w:t>торгах</w:t>
      </w:r>
      <w:r w:rsidRPr="004F3FAC">
        <w:rPr>
          <w:b/>
          <w:sz w:val="22"/>
          <w:szCs w:val="22"/>
        </w:rPr>
        <w:t xml:space="preserve"> на Электронной площадке:</w:t>
      </w:r>
    </w:p>
    <w:p w:rsidR="008442FD" w:rsidRPr="00406A76" w:rsidRDefault="00012370" w:rsidP="008442FD">
      <w:pPr>
        <w:jc w:val="both"/>
        <w:rPr>
          <w:sz w:val="22"/>
          <w:szCs w:val="22"/>
        </w:rPr>
      </w:pPr>
      <w:r w:rsidRPr="004F3FAC">
        <w:rPr>
          <w:sz w:val="22"/>
          <w:szCs w:val="22"/>
        </w:rPr>
        <w:t xml:space="preserve">Для получения возможности участия в </w:t>
      </w:r>
      <w:r w:rsidRPr="00012370">
        <w:rPr>
          <w:sz w:val="22"/>
          <w:szCs w:val="22"/>
        </w:rPr>
        <w:t>в продаже посредством публичного предложения</w:t>
      </w:r>
      <w:r w:rsidRPr="004F3FAC">
        <w:rPr>
          <w:sz w:val="22"/>
          <w:szCs w:val="22"/>
        </w:rPr>
        <w:t xml:space="preserve"> на площадке </w:t>
      </w:r>
      <w:r w:rsidR="008442FD" w:rsidRPr="00C94DDD">
        <w:rPr>
          <w:lang w:val="en-US"/>
        </w:rPr>
        <w:t>https</w:t>
      </w:r>
      <w:r w:rsidR="008442FD" w:rsidRPr="00AC2E01">
        <w:t>://178</w:t>
      </w:r>
      <w:r w:rsidR="008442FD" w:rsidRPr="00C94DDD">
        <w:rPr>
          <w:lang w:val="en-US"/>
        </w:rPr>
        <w:t>fz</w:t>
      </w:r>
      <w:r w:rsidR="008442FD" w:rsidRPr="00AC2E01">
        <w:t>.</w:t>
      </w:r>
      <w:r w:rsidR="008442FD" w:rsidRPr="00C94DDD">
        <w:rPr>
          <w:lang w:val="en-US"/>
        </w:rPr>
        <w:t>roseltorg</w:t>
      </w:r>
      <w:r w:rsidR="008442FD" w:rsidRPr="00AC2E01">
        <w:t>.</w:t>
      </w:r>
      <w:r w:rsidR="008442FD" w:rsidRPr="00C94DDD">
        <w:rPr>
          <w:lang w:val="en-US"/>
        </w:rPr>
        <w:t>ru</w:t>
      </w:r>
      <w:r w:rsidR="008442FD" w:rsidRPr="00C94DDD">
        <w:rPr>
          <w:sz w:val="22"/>
          <w:szCs w:val="22"/>
        </w:rPr>
        <w:t>.</w:t>
      </w:r>
      <w:r w:rsidRPr="004F3FAC">
        <w:rPr>
          <w:sz w:val="22"/>
          <w:szCs w:val="22"/>
        </w:rPr>
        <w:t xml:space="preserve">, </w:t>
      </w:r>
      <w:r w:rsidR="008442FD" w:rsidRPr="00406A76">
        <w:rPr>
          <w:sz w:val="22"/>
          <w:szCs w:val="22"/>
        </w:rPr>
        <w:t xml:space="preserve">пользователь должен пройти процедуру аккредитации на электронной площадке в соответствии с Регламентом ЭТП. Регистрация на электронной площадке осуществляется без взимания платы. </w:t>
      </w:r>
    </w:p>
    <w:p w:rsidR="00012370" w:rsidRPr="004F3FAC" w:rsidRDefault="00012370" w:rsidP="00012370">
      <w:pPr>
        <w:jc w:val="both"/>
        <w:rPr>
          <w:b/>
          <w:sz w:val="22"/>
          <w:szCs w:val="22"/>
        </w:rPr>
      </w:pPr>
    </w:p>
    <w:p w:rsidR="00012370" w:rsidRPr="004F3FAC" w:rsidRDefault="00012370" w:rsidP="00012370">
      <w:pPr>
        <w:jc w:val="both"/>
        <w:rPr>
          <w:b/>
          <w:sz w:val="22"/>
          <w:szCs w:val="22"/>
        </w:rPr>
      </w:pPr>
      <w:r w:rsidRPr="004F3FAC">
        <w:rPr>
          <w:b/>
          <w:sz w:val="22"/>
          <w:szCs w:val="22"/>
        </w:rPr>
        <w:t xml:space="preserve">Порядок подачи заявки: </w:t>
      </w:r>
    </w:p>
    <w:p w:rsidR="00012370" w:rsidRPr="004F3FAC" w:rsidRDefault="00012370" w:rsidP="00012370">
      <w:pPr>
        <w:jc w:val="both"/>
        <w:rPr>
          <w:b/>
          <w:sz w:val="22"/>
          <w:szCs w:val="22"/>
        </w:rPr>
      </w:pPr>
      <w:r w:rsidRPr="004F3FAC">
        <w:rPr>
          <w:sz w:val="22"/>
          <w:szCs w:val="22"/>
        </w:rPr>
        <w:t xml:space="preserve">Заявка подается путем заполнения ее электронной формы, прикрепленной к извещению, с приложением электронных образов указанных в извещении документов. </w:t>
      </w:r>
      <w:bookmarkStart w:id="0" w:name="sub_221"/>
      <w:r w:rsidRPr="004F3FAC">
        <w:rPr>
          <w:sz w:val="22"/>
          <w:szCs w:val="22"/>
        </w:rPr>
        <w:t>Одно лицо имеет право подать только одну заявку.</w:t>
      </w:r>
      <w:bookmarkStart w:id="1" w:name="sub_61"/>
      <w:bookmarkEnd w:id="0"/>
    </w:p>
    <w:p w:rsidR="00012370" w:rsidRPr="004F3FAC" w:rsidRDefault="00012370" w:rsidP="00012370">
      <w:pPr>
        <w:jc w:val="both"/>
        <w:rPr>
          <w:b/>
          <w:sz w:val="22"/>
          <w:szCs w:val="22"/>
        </w:rPr>
      </w:pPr>
      <w:r w:rsidRPr="004F3FAC">
        <w:rPr>
          <w:sz w:val="22"/>
          <w:szCs w:val="22"/>
        </w:rPr>
        <w:t>При приеме заявок от претендентов оператор  обеспечивает регистрацию заявок и прилагаемых к ним документов в журнале приема заявок. Каждой заявке присваивае</w:t>
      </w:r>
      <w:r w:rsidRPr="004F3FAC">
        <w:rPr>
          <w:sz w:val="22"/>
          <w:szCs w:val="22"/>
        </w:rPr>
        <w:t>т</w:t>
      </w:r>
      <w:r w:rsidRPr="004F3FAC">
        <w:rPr>
          <w:sz w:val="22"/>
          <w:szCs w:val="22"/>
        </w:rPr>
        <w:t xml:space="preserve">ся номер с указанием даты и времени приема. </w:t>
      </w:r>
      <w:bookmarkEnd w:id="1"/>
      <w:r w:rsidRPr="004F3FAC">
        <w:rPr>
          <w:sz w:val="22"/>
          <w:szCs w:val="22"/>
        </w:rPr>
        <w:t>В течение одного часа со времени поступления заявки оператор сообщает претенденту о ее поступлении путем направл</w:t>
      </w:r>
      <w:r w:rsidRPr="004F3FAC">
        <w:rPr>
          <w:sz w:val="22"/>
          <w:szCs w:val="22"/>
        </w:rPr>
        <w:t>е</w:t>
      </w:r>
      <w:r w:rsidRPr="004F3FAC">
        <w:rPr>
          <w:sz w:val="22"/>
          <w:szCs w:val="22"/>
        </w:rPr>
        <w:t>ния уведомления.</w:t>
      </w:r>
      <w:bookmarkStart w:id="2" w:name="sub_62"/>
    </w:p>
    <w:p w:rsidR="00012370" w:rsidRPr="004F3FAC" w:rsidRDefault="00012370" w:rsidP="00012370">
      <w:pPr>
        <w:jc w:val="both"/>
        <w:rPr>
          <w:b/>
          <w:sz w:val="22"/>
          <w:szCs w:val="22"/>
        </w:rPr>
      </w:pPr>
      <w:r w:rsidRPr="004F3FAC">
        <w:rPr>
          <w:sz w:val="22"/>
          <w:szCs w:val="22"/>
        </w:rPr>
        <w:t>Заявки с прилагаемыми к ним документами, поданные с нарушением установленного срока, на электронной площадке не регистрируются.</w:t>
      </w:r>
      <w:bookmarkEnd w:id="2"/>
    </w:p>
    <w:p w:rsidR="00F55214" w:rsidRDefault="00F55214" w:rsidP="00012370">
      <w:pPr>
        <w:spacing w:line="240" w:lineRule="atLeast"/>
        <w:contextualSpacing/>
        <w:jc w:val="both"/>
        <w:rPr>
          <w:b/>
          <w:sz w:val="22"/>
          <w:szCs w:val="22"/>
        </w:rPr>
      </w:pPr>
    </w:p>
    <w:p w:rsidR="00012370" w:rsidRPr="004F3FAC" w:rsidRDefault="00012370" w:rsidP="00012370">
      <w:pPr>
        <w:spacing w:line="240" w:lineRule="atLeast"/>
        <w:contextualSpacing/>
        <w:jc w:val="both"/>
        <w:rPr>
          <w:b/>
          <w:sz w:val="22"/>
          <w:szCs w:val="22"/>
        </w:rPr>
      </w:pPr>
      <w:r w:rsidRPr="004F3FAC">
        <w:rPr>
          <w:b/>
          <w:sz w:val="22"/>
          <w:szCs w:val="22"/>
        </w:rPr>
        <w:t>Для участия в</w:t>
      </w:r>
      <w:r w:rsidRPr="004F3FAC">
        <w:rPr>
          <w:b/>
          <w:bCs/>
          <w:color w:val="000000"/>
          <w:sz w:val="22"/>
          <w:szCs w:val="22"/>
        </w:rPr>
        <w:t xml:space="preserve"> </w:t>
      </w:r>
      <w:r w:rsidRPr="00012370">
        <w:rPr>
          <w:b/>
          <w:bCs/>
          <w:color w:val="000000"/>
          <w:sz w:val="22"/>
          <w:szCs w:val="22"/>
        </w:rPr>
        <w:t>продаж</w:t>
      </w:r>
      <w:r>
        <w:rPr>
          <w:b/>
          <w:bCs/>
          <w:color w:val="000000"/>
          <w:sz w:val="22"/>
          <w:szCs w:val="22"/>
        </w:rPr>
        <w:t>е</w:t>
      </w:r>
      <w:r w:rsidRPr="00012370">
        <w:rPr>
          <w:b/>
          <w:bCs/>
          <w:color w:val="000000"/>
          <w:sz w:val="22"/>
          <w:szCs w:val="22"/>
        </w:rPr>
        <w:t xml:space="preserve"> посредством публичного предложения</w:t>
      </w:r>
      <w:r w:rsidRPr="004F3FAC">
        <w:rPr>
          <w:b/>
          <w:sz w:val="22"/>
          <w:szCs w:val="22"/>
        </w:rPr>
        <w:t xml:space="preserve"> претенденты прикладывают электронную (отсканированную)  форму  заявки</w:t>
      </w:r>
      <w:r w:rsidRPr="004F3FAC">
        <w:rPr>
          <w:sz w:val="22"/>
          <w:szCs w:val="22"/>
        </w:rPr>
        <w:t xml:space="preserve">  </w:t>
      </w:r>
      <w:r w:rsidRPr="004F3FAC">
        <w:rPr>
          <w:b/>
          <w:sz w:val="22"/>
          <w:szCs w:val="22"/>
        </w:rPr>
        <w:t>с приложением</w:t>
      </w:r>
      <w:r w:rsidRPr="004F3FAC">
        <w:rPr>
          <w:sz w:val="22"/>
          <w:szCs w:val="22"/>
        </w:rPr>
        <w:t xml:space="preserve"> </w:t>
      </w:r>
      <w:r w:rsidRPr="004F3FAC">
        <w:rPr>
          <w:b/>
          <w:sz w:val="22"/>
          <w:szCs w:val="22"/>
        </w:rPr>
        <w:t>следующих электронных (отсканированных) документов:</w:t>
      </w:r>
      <w:r>
        <w:rPr>
          <w:b/>
          <w:sz w:val="22"/>
          <w:szCs w:val="22"/>
        </w:rPr>
        <w:t xml:space="preserve"> </w:t>
      </w:r>
      <w:r w:rsidRPr="004F3FAC">
        <w:rPr>
          <w:b/>
          <w:sz w:val="22"/>
          <w:szCs w:val="22"/>
        </w:rPr>
        <w:t>юридические лица</w:t>
      </w:r>
      <w:r w:rsidRPr="004F3FAC">
        <w:rPr>
          <w:sz w:val="22"/>
          <w:szCs w:val="22"/>
        </w:rPr>
        <w:t>: заверенные копии учредительных документов; документ, содержащий сведения о д</w:t>
      </w:r>
      <w:r w:rsidRPr="004F3FAC">
        <w:rPr>
          <w:sz w:val="22"/>
          <w:szCs w:val="22"/>
        </w:rPr>
        <w:t>о</w:t>
      </w:r>
      <w:r w:rsidRPr="004F3FAC">
        <w:rPr>
          <w:sz w:val="22"/>
          <w:szCs w:val="22"/>
        </w:rPr>
        <w:t>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документ, подтверждающий полномочия руководителя юрид</w:t>
      </w:r>
      <w:r w:rsidRPr="004F3FAC">
        <w:rPr>
          <w:sz w:val="22"/>
          <w:szCs w:val="22"/>
        </w:rPr>
        <w:t>и</w:t>
      </w:r>
      <w:r w:rsidRPr="004F3FAC">
        <w:rPr>
          <w:sz w:val="22"/>
          <w:szCs w:val="22"/>
        </w:rPr>
        <w:t>ческого лица на осуществление действий от имени лица (копия решения о назначении этого лица или о его избрании) и в соответствии с которым руководитель юрид</w:t>
      </w:r>
      <w:r w:rsidRPr="004F3FAC">
        <w:rPr>
          <w:sz w:val="22"/>
          <w:szCs w:val="22"/>
        </w:rPr>
        <w:t>и</w:t>
      </w:r>
      <w:r w:rsidRPr="004F3FAC">
        <w:rPr>
          <w:sz w:val="22"/>
          <w:szCs w:val="22"/>
        </w:rPr>
        <w:t xml:space="preserve">ческого лица обладает правом действовать от имени юридического лица без доверенности; </w:t>
      </w:r>
      <w:r w:rsidRPr="004F3FAC">
        <w:rPr>
          <w:b/>
          <w:sz w:val="22"/>
          <w:szCs w:val="22"/>
        </w:rPr>
        <w:t>физические лица</w:t>
      </w:r>
      <w:r w:rsidRPr="004F3FAC">
        <w:rPr>
          <w:sz w:val="22"/>
          <w:szCs w:val="22"/>
        </w:rPr>
        <w:t xml:space="preserve"> представляют копии всех листов документа, удостов</w:t>
      </w:r>
      <w:r w:rsidRPr="004F3FAC">
        <w:rPr>
          <w:sz w:val="22"/>
          <w:szCs w:val="22"/>
        </w:rPr>
        <w:t>е</w:t>
      </w:r>
      <w:r w:rsidRPr="004F3FAC">
        <w:rPr>
          <w:sz w:val="22"/>
          <w:szCs w:val="22"/>
        </w:rPr>
        <w:t>ряющего личность.</w:t>
      </w:r>
      <w:r>
        <w:rPr>
          <w:sz w:val="22"/>
          <w:szCs w:val="22"/>
        </w:rPr>
        <w:t xml:space="preserve"> </w:t>
      </w:r>
      <w:r w:rsidRPr="004F3FAC">
        <w:rPr>
          <w:sz w:val="22"/>
          <w:szCs w:val="22"/>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w:t>
      </w:r>
      <w:r w:rsidRPr="004F3FAC">
        <w:rPr>
          <w:sz w:val="22"/>
          <w:szCs w:val="22"/>
        </w:rPr>
        <w:t>е</w:t>
      </w:r>
      <w:r w:rsidRPr="004F3FAC">
        <w:rPr>
          <w:sz w:val="22"/>
          <w:szCs w:val="22"/>
        </w:rPr>
        <w:t>ствление действий от имени претендента подписана лицом, уполномоченным руководителем юридического лица, заявка должна содержать также документ, подтве</w:t>
      </w:r>
      <w:r w:rsidRPr="004F3FAC">
        <w:rPr>
          <w:sz w:val="22"/>
          <w:szCs w:val="22"/>
        </w:rPr>
        <w:t>р</w:t>
      </w:r>
      <w:r w:rsidRPr="004F3FAC">
        <w:rPr>
          <w:sz w:val="22"/>
          <w:szCs w:val="22"/>
        </w:rPr>
        <w:t>ждающий полномочия этого лица. К данным документам (в том числе к каждому тому) также прилагается их опись.</w:t>
      </w:r>
      <w:r w:rsidRPr="004F3FAC">
        <w:rPr>
          <w:b/>
          <w:sz w:val="22"/>
          <w:szCs w:val="22"/>
        </w:rPr>
        <w:t xml:space="preserve"> </w:t>
      </w:r>
      <w:r w:rsidRPr="004F3FAC">
        <w:rPr>
          <w:sz w:val="22"/>
          <w:szCs w:val="22"/>
          <w:lang w:eastAsia="ar-SA"/>
        </w:rPr>
        <w:t>Указанные документы в части их оформления и с</w:t>
      </w:r>
      <w:r w:rsidRPr="004F3FAC">
        <w:rPr>
          <w:sz w:val="22"/>
          <w:szCs w:val="22"/>
          <w:lang w:eastAsia="ar-SA"/>
        </w:rPr>
        <w:t>о</w:t>
      </w:r>
      <w:r w:rsidRPr="004F3FAC">
        <w:rPr>
          <w:sz w:val="22"/>
          <w:szCs w:val="22"/>
          <w:lang w:eastAsia="ar-SA"/>
        </w:rPr>
        <w:t xml:space="preserve">держания должны соответствовать требованиям законодательства Российской Федерации. </w:t>
      </w:r>
      <w:r w:rsidRPr="004F3FAC">
        <w:rPr>
          <w:sz w:val="22"/>
          <w:szCs w:val="22"/>
        </w:rPr>
        <w:t>Претендентом может быть приложена к заявке копия платежного документа с отметкой банка об исполнении, подтверждающая внесение соответствующих денежных средств в качестве задатка.</w:t>
      </w:r>
    </w:p>
    <w:p w:rsidR="00012370" w:rsidRPr="004F3FAC" w:rsidRDefault="00012370" w:rsidP="00012370">
      <w:pPr>
        <w:spacing w:line="240" w:lineRule="atLeast"/>
        <w:contextualSpacing/>
        <w:jc w:val="both"/>
        <w:rPr>
          <w:b/>
          <w:sz w:val="22"/>
          <w:szCs w:val="22"/>
        </w:rPr>
      </w:pPr>
      <w:r w:rsidRPr="004F3FAC">
        <w:rPr>
          <w:b/>
          <w:sz w:val="22"/>
          <w:szCs w:val="22"/>
        </w:rPr>
        <w:t>Заявка и все прилагаемые к заявке документы подаются в электронном виде (должны быть отсканированы)  в читаемых стандартными средствами операц</w:t>
      </w:r>
      <w:r w:rsidRPr="004F3FAC">
        <w:rPr>
          <w:b/>
          <w:sz w:val="22"/>
          <w:szCs w:val="22"/>
        </w:rPr>
        <w:t>и</w:t>
      </w:r>
      <w:r w:rsidRPr="004F3FAC">
        <w:rPr>
          <w:b/>
          <w:sz w:val="22"/>
          <w:szCs w:val="22"/>
        </w:rPr>
        <w:t xml:space="preserve">онной системы </w:t>
      </w:r>
      <w:r w:rsidRPr="004F3FAC">
        <w:rPr>
          <w:b/>
          <w:sz w:val="22"/>
          <w:szCs w:val="22"/>
          <w:lang w:val="en-US"/>
        </w:rPr>
        <w:t>Windows</w:t>
      </w:r>
      <w:r w:rsidRPr="004F3FAC">
        <w:rPr>
          <w:b/>
          <w:sz w:val="22"/>
          <w:szCs w:val="22"/>
        </w:rPr>
        <w:t xml:space="preserve"> форматах графических изображений (.JPG, .TIFF, .PDF, .PNG и т.п.)</w:t>
      </w:r>
    </w:p>
    <w:p w:rsidR="008F6979" w:rsidRDefault="008F6979" w:rsidP="00012370">
      <w:pPr>
        <w:jc w:val="both"/>
        <w:rPr>
          <w:sz w:val="22"/>
          <w:szCs w:val="22"/>
        </w:rPr>
      </w:pPr>
    </w:p>
    <w:p w:rsidR="00012370" w:rsidRPr="008F6979" w:rsidRDefault="00012370" w:rsidP="00012370">
      <w:pPr>
        <w:jc w:val="both"/>
        <w:rPr>
          <w:b/>
          <w:sz w:val="22"/>
          <w:szCs w:val="22"/>
        </w:rPr>
      </w:pPr>
      <w:r w:rsidRPr="008F6979">
        <w:rPr>
          <w:b/>
          <w:sz w:val="22"/>
          <w:szCs w:val="22"/>
        </w:rPr>
        <w:t>Лицам, перечислившим задаток для участия в продаже посредством публичного предложения, денежные средства возвращаются в следующем порядке:</w:t>
      </w:r>
    </w:p>
    <w:p w:rsidR="00012370" w:rsidRPr="004F3FAC" w:rsidRDefault="00012370" w:rsidP="00012370">
      <w:pPr>
        <w:pStyle w:val="ConsPlusNormal"/>
        <w:jc w:val="both"/>
        <w:rPr>
          <w:rFonts w:ascii="Times New Roman" w:hAnsi="Times New Roman" w:cs="Times New Roman"/>
          <w:sz w:val="22"/>
          <w:szCs w:val="22"/>
        </w:rPr>
      </w:pPr>
      <w:r w:rsidRPr="004F3FAC">
        <w:rPr>
          <w:rFonts w:ascii="Times New Roman" w:hAnsi="Times New Roman" w:cs="Times New Roman"/>
          <w:sz w:val="22"/>
          <w:szCs w:val="22"/>
        </w:rPr>
        <w:t xml:space="preserve">а) участникам </w:t>
      </w:r>
      <w:r w:rsidR="00D11DE2">
        <w:rPr>
          <w:rFonts w:ascii="Times New Roman" w:hAnsi="Times New Roman" w:cs="Times New Roman"/>
          <w:sz w:val="22"/>
          <w:szCs w:val="22"/>
        </w:rPr>
        <w:t>продажи</w:t>
      </w:r>
      <w:r w:rsidRPr="004F3FAC">
        <w:rPr>
          <w:rFonts w:ascii="Times New Roman" w:hAnsi="Times New Roman" w:cs="Times New Roman"/>
          <w:sz w:val="22"/>
          <w:szCs w:val="22"/>
        </w:rPr>
        <w:t xml:space="preserve">, за исключением его победителя – в течение 5 календарных дней со дня подведения итогов </w:t>
      </w:r>
      <w:r>
        <w:rPr>
          <w:rFonts w:ascii="Times New Roman" w:hAnsi="Times New Roman" w:cs="Times New Roman"/>
          <w:sz w:val="22"/>
          <w:szCs w:val="22"/>
        </w:rPr>
        <w:t>п</w:t>
      </w:r>
      <w:r w:rsidR="00D11DE2">
        <w:rPr>
          <w:rFonts w:ascii="Times New Roman" w:hAnsi="Times New Roman" w:cs="Times New Roman"/>
          <w:sz w:val="22"/>
          <w:szCs w:val="22"/>
        </w:rPr>
        <w:t>р</w:t>
      </w:r>
      <w:r>
        <w:rPr>
          <w:rFonts w:ascii="Times New Roman" w:hAnsi="Times New Roman" w:cs="Times New Roman"/>
          <w:sz w:val="22"/>
          <w:szCs w:val="22"/>
        </w:rPr>
        <w:t>одажи</w:t>
      </w:r>
      <w:r w:rsidRPr="004F3FAC">
        <w:rPr>
          <w:rFonts w:ascii="Times New Roman" w:hAnsi="Times New Roman" w:cs="Times New Roman"/>
          <w:sz w:val="22"/>
          <w:szCs w:val="22"/>
        </w:rPr>
        <w:t>;</w:t>
      </w:r>
    </w:p>
    <w:p w:rsidR="00012370" w:rsidRDefault="00012370" w:rsidP="00012370">
      <w:pPr>
        <w:pStyle w:val="ConsPlusNormal"/>
        <w:spacing w:line="240" w:lineRule="atLeast"/>
        <w:jc w:val="both"/>
        <w:rPr>
          <w:rFonts w:ascii="Times New Roman" w:hAnsi="Times New Roman" w:cs="Times New Roman"/>
          <w:sz w:val="22"/>
          <w:szCs w:val="22"/>
        </w:rPr>
      </w:pPr>
      <w:r w:rsidRPr="004F3FAC">
        <w:rPr>
          <w:rFonts w:ascii="Times New Roman" w:hAnsi="Times New Roman" w:cs="Times New Roman"/>
          <w:sz w:val="22"/>
          <w:szCs w:val="22"/>
        </w:rPr>
        <w:t xml:space="preserve">б) претендентам, не допущенным к участию в </w:t>
      </w:r>
      <w:r>
        <w:rPr>
          <w:rFonts w:ascii="Times New Roman" w:hAnsi="Times New Roman" w:cs="Times New Roman"/>
          <w:sz w:val="22"/>
          <w:szCs w:val="22"/>
        </w:rPr>
        <w:t>продаж</w:t>
      </w:r>
      <w:r w:rsidRPr="004F3FAC">
        <w:rPr>
          <w:rFonts w:ascii="Times New Roman" w:hAnsi="Times New Roman" w:cs="Times New Roman"/>
          <w:sz w:val="22"/>
          <w:szCs w:val="22"/>
        </w:rPr>
        <w:t xml:space="preserve">е – в течение 5 календарных дней со дня подписания протокола о признании претендентов участниками </w:t>
      </w:r>
      <w:r w:rsidRPr="004F3FAC">
        <w:rPr>
          <w:rFonts w:ascii="Times New Roman" w:hAnsi="Times New Roman" w:cs="Times New Roman"/>
          <w:sz w:val="22"/>
          <w:szCs w:val="22"/>
        </w:rPr>
        <w:br/>
      </w:r>
      <w:r>
        <w:rPr>
          <w:rFonts w:ascii="Times New Roman" w:hAnsi="Times New Roman" w:cs="Times New Roman"/>
          <w:sz w:val="22"/>
          <w:szCs w:val="22"/>
        </w:rPr>
        <w:t>продажи</w:t>
      </w:r>
      <w:r w:rsidRPr="004F3FAC">
        <w:rPr>
          <w:rFonts w:ascii="Times New Roman" w:hAnsi="Times New Roman" w:cs="Times New Roman"/>
          <w:sz w:val="22"/>
          <w:szCs w:val="22"/>
        </w:rPr>
        <w:t xml:space="preserve">. </w:t>
      </w:r>
    </w:p>
    <w:p w:rsidR="00012370" w:rsidRPr="008605A7" w:rsidRDefault="00012370" w:rsidP="00012370">
      <w:pPr>
        <w:pStyle w:val="ConsPlusNormal"/>
        <w:spacing w:line="240" w:lineRule="atLeast"/>
        <w:jc w:val="both"/>
        <w:rPr>
          <w:rFonts w:ascii="Times New Roman" w:hAnsi="Times New Roman" w:cs="Times New Roman"/>
          <w:sz w:val="22"/>
          <w:szCs w:val="22"/>
        </w:rPr>
      </w:pPr>
      <w:r w:rsidRPr="008605A7">
        <w:rPr>
          <w:rFonts w:ascii="Times New Roman" w:hAnsi="Times New Roman" w:cs="Times New Roman"/>
          <w:sz w:val="22"/>
          <w:szCs w:val="22"/>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w:t>
      </w:r>
      <w:r w:rsidRPr="008605A7">
        <w:rPr>
          <w:rFonts w:ascii="Times New Roman" w:hAnsi="Times New Roman" w:cs="Times New Roman"/>
          <w:sz w:val="22"/>
          <w:szCs w:val="22"/>
        </w:rPr>
        <w:t>е</w:t>
      </w:r>
      <w:r w:rsidRPr="008605A7">
        <w:rPr>
          <w:rFonts w:ascii="Times New Roman" w:hAnsi="Times New Roman" w:cs="Times New Roman"/>
          <w:sz w:val="22"/>
          <w:szCs w:val="22"/>
        </w:rPr>
        <w:t xml:space="preserve">домление о признании их участниками </w:t>
      </w:r>
      <w:r w:rsidRPr="00012370">
        <w:rPr>
          <w:rFonts w:ascii="Times New Roman" w:hAnsi="Times New Roman" w:cs="Times New Roman"/>
          <w:sz w:val="22"/>
          <w:szCs w:val="22"/>
        </w:rPr>
        <w:t>продаж</w:t>
      </w:r>
      <w:r>
        <w:rPr>
          <w:rFonts w:ascii="Times New Roman" w:hAnsi="Times New Roman" w:cs="Times New Roman"/>
          <w:sz w:val="22"/>
          <w:szCs w:val="22"/>
        </w:rPr>
        <w:t>и</w:t>
      </w:r>
      <w:r w:rsidRPr="00012370">
        <w:rPr>
          <w:rFonts w:ascii="Times New Roman" w:hAnsi="Times New Roman" w:cs="Times New Roman"/>
          <w:sz w:val="22"/>
          <w:szCs w:val="22"/>
        </w:rPr>
        <w:t xml:space="preserve"> посредством публичного предложения</w:t>
      </w:r>
      <w:r w:rsidRPr="008605A7">
        <w:rPr>
          <w:rFonts w:ascii="Times New Roman" w:hAnsi="Times New Roman" w:cs="Times New Roman"/>
          <w:sz w:val="22"/>
          <w:szCs w:val="22"/>
        </w:rPr>
        <w:t xml:space="preserve"> или об отказе в признании участниками </w:t>
      </w:r>
      <w:r>
        <w:rPr>
          <w:rFonts w:ascii="Times New Roman" w:hAnsi="Times New Roman" w:cs="Times New Roman"/>
          <w:sz w:val="22"/>
          <w:szCs w:val="22"/>
        </w:rPr>
        <w:t xml:space="preserve">продажи </w:t>
      </w:r>
      <w:r w:rsidRPr="008605A7">
        <w:rPr>
          <w:rFonts w:ascii="Times New Roman" w:hAnsi="Times New Roman" w:cs="Times New Roman"/>
          <w:sz w:val="22"/>
          <w:szCs w:val="22"/>
        </w:rPr>
        <w:t xml:space="preserve">с указанием оснований отказа. </w:t>
      </w:r>
    </w:p>
    <w:p w:rsidR="00012370" w:rsidRPr="008605A7" w:rsidRDefault="00012370" w:rsidP="00012370">
      <w:pPr>
        <w:pStyle w:val="ConsPlusNormal"/>
        <w:spacing w:line="240" w:lineRule="atLeast"/>
        <w:jc w:val="both"/>
        <w:rPr>
          <w:rFonts w:ascii="Times New Roman" w:hAnsi="Times New Roman" w:cs="Times New Roman"/>
          <w:sz w:val="22"/>
          <w:szCs w:val="22"/>
        </w:rPr>
      </w:pPr>
      <w:r w:rsidRPr="008605A7">
        <w:rPr>
          <w:rFonts w:ascii="Times New Roman" w:hAnsi="Times New Roman" w:cs="Times New Roman"/>
          <w:sz w:val="22"/>
          <w:szCs w:val="22"/>
        </w:rPr>
        <w:t xml:space="preserve">Информация о претендентах, не допущенных к участию в </w:t>
      </w:r>
      <w:r w:rsidRPr="00012370">
        <w:rPr>
          <w:rFonts w:ascii="Times New Roman" w:hAnsi="Times New Roman" w:cs="Times New Roman"/>
          <w:sz w:val="22"/>
          <w:szCs w:val="22"/>
        </w:rPr>
        <w:t>продаже посредством публичного предложения</w:t>
      </w:r>
      <w:r w:rsidRPr="008605A7">
        <w:rPr>
          <w:rFonts w:ascii="Times New Roman" w:hAnsi="Times New Roman" w:cs="Times New Roman"/>
          <w:sz w:val="22"/>
          <w:szCs w:val="22"/>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6" w:history="1">
        <w:r w:rsidRPr="008605A7">
          <w:rPr>
            <w:rStyle w:val="a6"/>
            <w:lang w:val="en-US"/>
          </w:rPr>
          <w:t>www</w:t>
        </w:r>
        <w:r w:rsidRPr="008605A7">
          <w:rPr>
            <w:rStyle w:val="a6"/>
          </w:rPr>
          <w:t>.</w:t>
        </w:r>
        <w:r w:rsidRPr="008605A7">
          <w:rPr>
            <w:rStyle w:val="a6"/>
            <w:lang w:val="en-US"/>
          </w:rPr>
          <w:t>torgi</w:t>
        </w:r>
        <w:r w:rsidRPr="008605A7">
          <w:rPr>
            <w:rStyle w:val="a6"/>
          </w:rPr>
          <w:t>.</w:t>
        </w:r>
        <w:r w:rsidRPr="008605A7">
          <w:rPr>
            <w:rStyle w:val="a6"/>
            <w:lang w:val="en-US"/>
          </w:rPr>
          <w:t>gov</w:t>
        </w:r>
        <w:r w:rsidRPr="008605A7">
          <w:rPr>
            <w:rStyle w:val="a6"/>
          </w:rPr>
          <w:t>.</w:t>
        </w:r>
        <w:r w:rsidRPr="008605A7">
          <w:rPr>
            <w:rStyle w:val="a6"/>
            <w:lang w:val="en-US"/>
          </w:rPr>
          <w:t>ru</w:t>
        </w:r>
      </w:hyperlink>
      <w:r w:rsidRPr="008605A7">
        <w:rPr>
          <w:rStyle w:val="a6"/>
        </w:rPr>
        <w:t>.</w:t>
      </w:r>
    </w:p>
    <w:p w:rsidR="00012370" w:rsidRDefault="00012370" w:rsidP="00012370">
      <w:pPr>
        <w:spacing w:line="240" w:lineRule="atLeast"/>
        <w:jc w:val="both"/>
        <w:rPr>
          <w:b/>
          <w:sz w:val="22"/>
          <w:szCs w:val="22"/>
        </w:rPr>
      </w:pPr>
      <w:r>
        <w:rPr>
          <w:b/>
          <w:bCs/>
          <w:color w:val="000000"/>
          <w:sz w:val="22"/>
          <w:szCs w:val="22"/>
        </w:rPr>
        <w:t>П</w:t>
      </w:r>
      <w:r w:rsidRPr="00012370">
        <w:rPr>
          <w:b/>
          <w:bCs/>
          <w:color w:val="000000"/>
          <w:sz w:val="22"/>
          <w:szCs w:val="22"/>
        </w:rPr>
        <w:t>родаж</w:t>
      </w:r>
      <w:r>
        <w:rPr>
          <w:b/>
          <w:bCs/>
          <w:color w:val="000000"/>
          <w:sz w:val="22"/>
          <w:szCs w:val="22"/>
        </w:rPr>
        <w:t>а</w:t>
      </w:r>
      <w:r w:rsidRPr="00012370">
        <w:rPr>
          <w:b/>
          <w:bCs/>
          <w:color w:val="000000"/>
          <w:sz w:val="22"/>
          <w:szCs w:val="22"/>
        </w:rPr>
        <w:t xml:space="preserve"> посредством публичного предложения</w:t>
      </w:r>
      <w:r w:rsidRPr="008605A7">
        <w:rPr>
          <w:b/>
          <w:sz w:val="22"/>
          <w:szCs w:val="22"/>
        </w:rPr>
        <w:t xml:space="preserve"> состоится</w:t>
      </w:r>
      <w:r w:rsidRPr="008605A7">
        <w:rPr>
          <w:sz w:val="22"/>
          <w:szCs w:val="22"/>
        </w:rPr>
        <w:t xml:space="preserve"> </w:t>
      </w:r>
      <w:r w:rsidRPr="008605A7">
        <w:rPr>
          <w:b/>
          <w:iCs/>
          <w:sz w:val="22"/>
          <w:szCs w:val="22"/>
          <w:lang w:eastAsia="ar-SA"/>
        </w:rPr>
        <w:t>по местному времени продавца имущества</w:t>
      </w:r>
      <w:r w:rsidRPr="004F3FAC">
        <w:rPr>
          <w:b/>
          <w:iCs/>
          <w:sz w:val="22"/>
          <w:szCs w:val="22"/>
          <w:lang w:eastAsia="ar-SA"/>
        </w:rPr>
        <w:t xml:space="preserve">  (г.</w:t>
      </w:r>
      <w:r w:rsidRPr="004F3FAC">
        <w:rPr>
          <w:b/>
          <w:sz w:val="22"/>
          <w:szCs w:val="22"/>
        </w:rPr>
        <w:t>Кемерово, GMT +07:00</w:t>
      </w:r>
      <w:r w:rsidRPr="004F3FAC">
        <w:rPr>
          <w:b/>
          <w:iCs/>
          <w:sz w:val="22"/>
          <w:szCs w:val="22"/>
          <w:lang w:eastAsia="ar-SA"/>
        </w:rPr>
        <w:t xml:space="preserve">), на электронной торговой площадке </w:t>
      </w:r>
      <w:r w:rsidR="008442FD" w:rsidRPr="00406A76">
        <w:rPr>
          <w:lang w:val="en-US"/>
        </w:rPr>
        <w:t>https</w:t>
      </w:r>
      <w:r w:rsidR="008442FD" w:rsidRPr="00AC2E01">
        <w:t>://178</w:t>
      </w:r>
      <w:r w:rsidR="008442FD" w:rsidRPr="00406A76">
        <w:rPr>
          <w:lang w:val="en-US"/>
        </w:rPr>
        <w:t>fz</w:t>
      </w:r>
      <w:r w:rsidR="008442FD" w:rsidRPr="00AC2E01">
        <w:t>.</w:t>
      </w:r>
      <w:r w:rsidR="008442FD" w:rsidRPr="00406A76">
        <w:rPr>
          <w:lang w:val="en-US"/>
        </w:rPr>
        <w:t>roseltorg</w:t>
      </w:r>
      <w:r w:rsidR="008442FD" w:rsidRPr="00AC2E01">
        <w:t>.</w:t>
      </w:r>
      <w:r w:rsidR="008442FD" w:rsidRPr="00406A76">
        <w:rPr>
          <w:lang w:val="en-US"/>
        </w:rPr>
        <w:t>ru</w:t>
      </w:r>
      <w:r w:rsidRPr="004F3FAC">
        <w:rPr>
          <w:b/>
          <w:sz w:val="22"/>
          <w:szCs w:val="22"/>
        </w:rPr>
        <w:t>.</w:t>
      </w:r>
      <w:r w:rsidRPr="004F3FAC">
        <w:rPr>
          <w:sz w:val="22"/>
          <w:szCs w:val="22"/>
        </w:rPr>
        <w:t xml:space="preserve"> </w:t>
      </w:r>
    </w:p>
    <w:p w:rsidR="00952E85" w:rsidRPr="00A15A0F" w:rsidRDefault="00952E85" w:rsidP="00952E85">
      <w:pPr>
        <w:keepNext/>
        <w:keepLines/>
        <w:contextualSpacing/>
        <w:mirrorIndents/>
        <w:jc w:val="both"/>
        <w:rPr>
          <w:b/>
        </w:rPr>
      </w:pPr>
      <w:r w:rsidRPr="00A15A0F">
        <w:rPr>
          <w:b/>
        </w:rPr>
        <w:t>Правила проведения продажи имущества в электронной форме:</w:t>
      </w:r>
    </w:p>
    <w:p w:rsidR="00952E85" w:rsidRPr="00952E85" w:rsidRDefault="00952E85" w:rsidP="00952E85">
      <w:pPr>
        <w:spacing w:line="240" w:lineRule="atLeast"/>
        <w:jc w:val="both"/>
        <w:rPr>
          <w:sz w:val="22"/>
          <w:szCs w:val="22"/>
        </w:rPr>
      </w:pPr>
      <w:r w:rsidRPr="00952E85">
        <w:rPr>
          <w:sz w:val="22"/>
          <w:szCs w:val="22"/>
        </w:rPr>
        <w:t>Во время проведения процедуры продажи имущества организатор обеспечивает доступ участников к закрытой части электронной площадки и возможность представл</w:t>
      </w:r>
      <w:r w:rsidRPr="00952E85">
        <w:rPr>
          <w:sz w:val="22"/>
          <w:szCs w:val="22"/>
        </w:rPr>
        <w:t>е</w:t>
      </w:r>
      <w:r w:rsidRPr="00952E85">
        <w:rPr>
          <w:sz w:val="22"/>
          <w:szCs w:val="22"/>
        </w:rPr>
        <w:t>ния ими предложений о цене имущества. Процедура продажи имущества проводится путем последовательного понижения цены первоначального предложения (цена имущества) на величину, равную величине "шага понижения", но не ниже цены отсечения.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672547" w:rsidRPr="00672547">
        <w:rPr>
          <w:sz w:val="22"/>
          <w:szCs w:val="22"/>
        </w:rPr>
        <w:t>5</w:t>
      </w:r>
      <w:r w:rsidRPr="00952E85">
        <w:rPr>
          <w:sz w:val="22"/>
          <w:szCs w:val="22"/>
        </w:rPr>
        <w:t xml:space="preserve"> минут на представление предложений о цене имущества на каждом "шаге понижения". В случае если несколько участников подтверждают цену первоначального предложения или цену предложения, сложи</w:t>
      </w:r>
      <w:r w:rsidRPr="00952E85">
        <w:rPr>
          <w:sz w:val="22"/>
          <w:szCs w:val="22"/>
        </w:rPr>
        <w:t>в</w:t>
      </w:r>
      <w:r w:rsidRPr="00952E85">
        <w:rPr>
          <w:sz w:val="22"/>
          <w:szCs w:val="22"/>
        </w:rPr>
        <w:lastRenderedPageBreak/>
        <w:t xml:space="preserve">шуюся на одном из "шагов понижения", со всеми участниками проводится аукцион, где начальной ценой имущества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w:t>
      </w:r>
      <w:r w:rsidR="00672547" w:rsidRPr="008F6979">
        <w:rPr>
          <w:sz w:val="22"/>
          <w:szCs w:val="22"/>
        </w:rPr>
        <w:t>30</w:t>
      </w:r>
      <w:r w:rsidRPr="00952E85">
        <w:rPr>
          <w:sz w:val="22"/>
          <w:szCs w:val="22"/>
        </w:rPr>
        <w:t xml:space="preserve"> минут. </w:t>
      </w:r>
    </w:p>
    <w:p w:rsidR="008F6979" w:rsidRDefault="008F6979" w:rsidP="00952E85">
      <w:pPr>
        <w:spacing w:line="240" w:lineRule="atLeast"/>
        <w:jc w:val="both"/>
        <w:rPr>
          <w:sz w:val="22"/>
          <w:szCs w:val="22"/>
        </w:rPr>
      </w:pPr>
    </w:p>
    <w:p w:rsidR="00952E85" w:rsidRPr="00952E85" w:rsidRDefault="00952E85" w:rsidP="00952E85">
      <w:pPr>
        <w:spacing w:line="240" w:lineRule="atLeast"/>
        <w:jc w:val="both"/>
        <w:rPr>
          <w:sz w:val="22"/>
          <w:szCs w:val="22"/>
        </w:rPr>
      </w:pPr>
      <w:r w:rsidRPr="00952E85">
        <w:rPr>
          <w:sz w:val="22"/>
          <w:szCs w:val="22"/>
        </w:rPr>
        <w:t xml:space="preserve">Порядок определения победителя:  </w:t>
      </w:r>
    </w:p>
    <w:p w:rsidR="00952E85" w:rsidRPr="00952E85" w:rsidRDefault="00952E85" w:rsidP="00952E85">
      <w:pPr>
        <w:spacing w:line="240" w:lineRule="atLeast"/>
        <w:jc w:val="both"/>
        <w:rPr>
          <w:b/>
          <w:sz w:val="22"/>
          <w:szCs w:val="22"/>
        </w:rPr>
      </w:pPr>
      <w:r w:rsidRPr="00952E85">
        <w:rPr>
          <w:b/>
          <w:sz w:val="22"/>
          <w:szCs w:val="22"/>
        </w:rPr>
        <w:t>Победителем признается участник:</w:t>
      </w:r>
    </w:p>
    <w:p w:rsidR="00952E85" w:rsidRPr="00952E85" w:rsidRDefault="00952E85" w:rsidP="00952E85">
      <w:pPr>
        <w:spacing w:line="240" w:lineRule="atLeast"/>
        <w:jc w:val="both"/>
        <w:rPr>
          <w:sz w:val="22"/>
          <w:szCs w:val="22"/>
        </w:rPr>
      </w:pPr>
      <w:r w:rsidRPr="00952E85">
        <w:rPr>
          <w:sz w:val="22"/>
          <w:szCs w:val="22"/>
        </w:rPr>
        <w:t>-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952E85" w:rsidRPr="00952E85" w:rsidRDefault="00952E85" w:rsidP="00952E85">
      <w:pPr>
        <w:spacing w:line="240" w:lineRule="atLeast"/>
        <w:jc w:val="both"/>
        <w:rPr>
          <w:sz w:val="22"/>
          <w:szCs w:val="22"/>
        </w:rPr>
      </w:pPr>
      <w:r w:rsidRPr="00952E85">
        <w:rPr>
          <w:sz w:val="22"/>
          <w:szCs w:val="22"/>
        </w:rPr>
        <w:t xml:space="preserve">- который первым подтвердил начальную цену имущества, в случае если участники не заявляют предложения о цене, превышающей начальную цену имущества, </w:t>
      </w:r>
    </w:p>
    <w:p w:rsidR="008F6979" w:rsidRPr="00657088" w:rsidRDefault="00952E85" w:rsidP="00952E85">
      <w:pPr>
        <w:spacing w:line="240" w:lineRule="atLeast"/>
        <w:jc w:val="both"/>
        <w:rPr>
          <w:sz w:val="22"/>
          <w:szCs w:val="22"/>
        </w:rPr>
      </w:pPr>
      <w:r w:rsidRPr="00952E85">
        <w:rPr>
          <w:sz w:val="22"/>
          <w:szCs w:val="22"/>
        </w:rPr>
        <w:t>- предложивший наиболее высокую цену имущества в ходе проведения аукциона, проводимого в  случае если несколько участников подтверждают цену первоначальн</w:t>
      </w:r>
      <w:r w:rsidRPr="00952E85">
        <w:rPr>
          <w:sz w:val="22"/>
          <w:szCs w:val="22"/>
        </w:rPr>
        <w:t>о</w:t>
      </w:r>
      <w:r w:rsidRPr="00952E85">
        <w:rPr>
          <w:sz w:val="22"/>
          <w:szCs w:val="22"/>
        </w:rPr>
        <w:t>го предложения или цену предложения, сложившуюся на одном из "шагов понижения".</w:t>
      </w:r>
    </w:p>
    <w:p w:rsidR="00012370" w:rsidRPr="008442FD" w:rsidRDefault="00012370" w:rsidP="00952E85">
      <w:pPr>
        <w:spacing w:line="240" w:lineRule="atLeast"/>
        <w:jc w:val="both"/>
        <w:rPr>
          <w:b/>
          <w:sz w:val="22"/>
          <w:szCs w:val="22"/>
        </w:rPr>
      </w:pPr>
      <w:r w:rsidRPr="008442FD">
        <w:rPr>
          <w:b/>
          <w:sz w:val="22"/>
          <w:szCs w:val="22"/>
        </w:rPr>
        <w:t xml:space="preserve">Место и срок подведения итогов </w:t>
      </w:r>
      <w:r w:rsidR="00D11DE2" w:rsidRPr="008442FD">
        <w:rPr>
          <w:b/>
          <w:sz w:val="22"/>
          <w:szCs w:val="22"/>
        </w:rPr>
        <w:t>продажи</w:t>
      </w:r>
      <w:r w:rsidRPr="008442FD">
        <w:rPr>
          <w:b/>
          <w:sz w:val="22"/>
          <w:szCs w:val="22"/>
        </w:rPr>
        <w:t xml:space="preserve">:  г. Кемерово, ул. Притомская набережная, д.7б, каб. 304, по окончании </w:t>
      </w:r>
      <w:r w:rsidR="00D11DE2" w:rsidRPr="008442FD">
        <w:rPr>
          <w:b/>
          <w:sz w:val="22"/>
          <w:szCs w:val="22"/>
        </w:rPr>
        <w:t>продажи</w:t>
      </w:r>
      <w:r w:rsidRPr="008442FD">
        <w:rPr>
          <w:b/>
          <w:sz w:val="22"/>
          <w:szCs w:val="22"/>
        </w:rPr>
        <w:t xml:space="preserve"> в электронной форме.</w:t>
      </w:r>
    </w:p>
    <w:p w:rsidR="00012370" w:rsidRDefault="00012370" w:rsidP="00012370">
      <w:pPr>
        <w:spacing w:line="240" w:lineRule="atLeast"/>
        <w:jc w:val="both"/>
        <w:rPr>
          <w:sz w:val="22"/>
          <w:szCs w:val="22"/>
        </w:rPr>
      </w:pPr>
      <w:r w:rsidRPr="004F3FAC">
        <w:rPr>
          <w:sz w:val="22"/>
          <w:szCs w:val="22"/>
        </w:rPr>
        <w:t xml:space="preserve">Ход проведения процедуры </w:t>
      </w:r>
      <w:r w:rsidR="00D11DE2">
        <w:rPr>
          <w:sz w:val="22"/>
          <w:szCs w:val="22"/>
        </w:rPr>
        <w:t>продажи</w:t>
      </w:r>
      <w:r w:rsidRPr="004F3FAC">
        <w:rPr>
          <w:sz w:val="22"/>
          <w:szCs w:val="22"/>
        </w:rPr>
        <w:t xml:space="preserve"> фиксируется в электронном журнале, который направляется оператором площадки продавцу в течение одного часа со времени з</w:t>
      </w:r>
      <w:r w:rsidRPr="004F3FAC">
        <w:rPr>
          <w:sz w:val="22"/>
          <w:szCs w:val="22"/>
        </w:rPr>
        <w:t>а</w:t>
      </w:r>
      <w:r w:rsidRPr="004F3FAC">
        <w:rPr>
          <w:sz w:val="22"/>
          <w:szCs w:val="22"/>
        </w:rPr>
        <w:t xml:space="preserve">вершения приема предложений о цене имущества для подведения итогов </w:t>
      </w:r>
      <w:r w:rsidR="00D11DE2">
        <w:rPr>
          <w:sz w:val="22"/>
          <w:szCs w:val="22"/>
        </w:rPr>
        <w:t>продажи</w:t>
      </w:r>
      <w:r w:rsidRPr="004F3FAC">
        <w:rPr>
          <w:sz w:val="22"/>
          <w:szCs w:val="22"/>
        </w:rPr>
        <w:t xml:space="preserve">  путем оформления протокола об итогах. </w:t>
      </w:r>
    </w:p>
    <w:p w:rsidR="00012370" w:rsidRDefault="00012370" w:rsidP="00012370">
      <w:pPr>
        <w:spacing w:line="240" w:lineRule="atLeast"/>
        <w:jc w:val="both"/>
        <w:rPr>
          <w:sz w:val="22"/>
          <w:szCs w:val="22"/>
        </w:rPr>
      </w:pPr>
      <w:r w:rsidRPr="004F3FAC">
        <w:rPr>
          <w:sz w:val="22"/>
          <w:szCs w:val="22"/>
        </w:rPr>
        <w:t xml:space="preserve">Процедура </w:t>
      </w:r>
      <w:r w:rsidR="00D11DE2">
        <w:rPr>
          <w:sz w:val="22"/>
          <w:szCs w:val="22"/>
        </w:rPr>
        <w:t>продажи</w:t>
      </w:r>
      <w:r>
        <w:rPr>
          <w:sz w:val="22"/>
          <w:szCs w:val="22"/>
        </w:rPr>
        <w:t xml:space="preserve"> </w:t>
      </w:r>
      <w:r w:rsidRPr="004F3FAC">
        <w:rPr>
          <w:sz w:val="22"/>
          <w:szCs w:val="22"/>
        </w:rPr>
        <w:t xml:space="preserve">считается завершенной со времени подписания продавцом протокола об итогах. Протокол об итогах </w:t>
      </w:r>
      <w:r w:rsidR="00D11DE2">
        <w:rPr>
          <w:sz w:val="22"/>
          <w:szCs w:val="22"/>
        </w:rPr>
        <w:t>продажи посредством публичного предложения</w:t>
      </w:r>
      <w:r w:rsidRPr="004F3FAC">
        <w:rPr>
          <w:sz w:val="22"/>
          <w:szCs w:val="22"/>
        </w:rPr>
        <w:t xml:space="preserve"> удостоверяет право победителя на заключение договора купли-продажи имущества. В течение одного часа со времени подписания протокола об итогах победителю н</w:t>
      </w:r>
      <w:r w:rsidRPr="004F3FAC">
        <w:rPr>
          <w:sz w:val="22"/>
          <w:szCs w:val="22"/>
        </w:rPr>
        <w:t>а</w:t>
      </w:r>
      <w:r w:rsidRPr="004F3FAC">
        <w:rPr>
          <w:sz w:val="22"/>
          <w:szCs w:val="22"/>
        </w:rPr>
        <w:t>правляется уведомление о признании его победителем с приложением этого протокола.</w:t>
      </w:r>
    </w:p>
    <w:p w:rsidR="00F55214" w:rsidRDefault="00F55214" w:rsidP="00012370">
      <w:pPr>
        <w:spacing w:line="240" w:lineRule="atLeast"/>
        <w:jc w:val="both"/>
        <w:rPr>
          <w:sz w:val="22"/>
          <w:szCs w:val="22"/>
        </w:rPr>
      </w:pPr>
    </w:p>
    <w:p w:rsidR="00012370" w:rsidRPr="00CA337C" w:rsidRDefault="00012370" w:rsidP="00012370">
      <w:pPr>
        <w:spacing w:line="240" w:lineRule="atLeast"/>
        <w:jc w:val="both"/>
        <w:rPr>
          <w:sz w:val="22"/>
          <w:szCs w:val="22"/>
        </w:rPr>
      </w:pPr>
      <w:r w:rsidRPr="004F3FAC">
        <w:rPr>
          <w:sz w:val="22"/>
          <w:szCs w:val="22"/>
        </w:rPr>
        <w:t>В соответствии с частью 6 статьи 448 Гражданского кодекса Российской Федерации протокол об итогах аукциона имеет силу договора. Продавец и победитель (покуп</w:t>
      </w:r>
      <w:r w:rsidRPr="004F3FAC">
        <w:rPr>
          <w:sz w:val="22"/>
          <w:szCs w:val="22"/>
        </w:rPr>
        <w:t>а</w:t>
      </w:r>
      <w:r w:rsidRPr="004F3FAC">
        <w:rPr>
          <w:sz w:val="22"/>
          <w:szCs w:val="22"/>
        </w:rPr>
        <w:t xml:space="preserve">тель) в течение 5 рабочих дней со дня подведения итогов </w:t>
      </w:r>
      <w:r w:rsidR="00D11DE2">
        <w:rPr>
          <w:sz w:val="22"/>
          <w:szCs w:val="22"/>
        </w:rPr>
        <w:t>продажи</w:t>
      </w:r>
      <w:r w:rsidRPr="004F3FAC">
        <w:rPr>
          <w:sz w:val="22"/>
          <w:szCs w:val="22"/>
        </w:rPr>
        <w:t xml:space="preserve"> в соответствии с законодательством Российской Федерации подписывают договор купли-продажи имущества. </w:t>
      </w:r>
      <w:r w:rsidRPr="00CA337C">
        <w:rPr>
          <w:sz w:val="22"/>
          <w:szCs w:val="22"/>
        </w:rPr>
        <w:t>При уклонении или отказе победителя от заключения в установленный срок договора купли-продажи имущества он утрачивает право на заключение указа</w:t>
      </w:r>
      <w:r w:rsidRPr="00CA337C">
        <w:rPr>
          <w:sz w:val="22"/>
          <w:szCs w:val="22"/>
        </w:rPr>
        <w:t>н</w:t>
      </w:r>
      <w:r w:rsidRPr="00CA337C">
        <w:rPr>
          <w:sz w:val="22"/>
          <w:szCs w:val="22"/>
        </w:rPr>
        <w:t xml:space="preserve">ного договора и задаток ему не возвращается. Оплата производится в течение 20 дней с момента подписания договора купли-продажи муниципального имущества. </w:t>
      </w:r>
    </w:p>
    <w:p w:rsidR="00012370" w:rsidRPr="00CA337C" w:rsidRDefault="00012370" w:rsidP="00012370">
      <w:pPr>
        <w:spacing w:line="240" w:lineRule="atLeast"/>
        <w:jc w:val="both"/>
        <w:rPr>
          <w:sz w:val="22"/>
          <w:szCs w:val="22"/>
        </w:rPr>
      </w:pPr>
      <w:r w:rsidRPr="00CA337C">
        <w:rPr>
          <w:sz w:val="22"/>
          <w:szCs w:val="22"/>
        </w:rPr>
        <w:t>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 пр</w:t>
      </w:r>
      <w:r w:rsidRPr="00CA337C">
        <w:rPr>
          <w:sz w:val="22"/>
          <w:szCs w:val="22"/>
        </w:rPr>
        <w:t>о</w:t>
      </w:r>
      <w:r w:rsidRPr="00CA337C">
        <w:rPr>
          <w:sz w:val="22"/>
          <w:szCs w:val="22"/>
        </w:rPr>
        <w:t>дажи</w:t>
      </w:r>
      <w:r w:rsidRPr="00CA337C">
        <w:rPr>
          <w:rFonts w:eastAsia="Calibri"/>
          <w:sz w:val="22"/>
          <w:szCs w:val="22"/>
        </w:rPr>
        <w:t>.</w:t>
      </w:r>
    </w:p>
    <w:p w:rsidR="008442FD" w:rsidRPr="00270888" w:rsidRDefault="00012370" w:rsidP="008442FD">
      <w:pPr>
        <w:jc w:val="both"/>
        <w:rPr>
          <w:sz w:val="22"/>
          <w:szCs w:val="22"/>
        </w:rPr>
      </w:pPr>
      <w:r w:rsidRPr="004F3FAC">
        <w:rPr>
          <w:sz w:val="22"/>
          <w:szCs w:val="22"/>
        </w:rPr>
        <w:t xml:space="preserve">С проектом договора купли-продажи муниципального имущества можно ознакомиться на сайте </w:t>
      </w:r>
      <w:hyperlink r:id="rId7" w:history="1">
        <w:r w:rsidR="008442FD" w:rsidRPr="00270888">
          <w:rPr>
            <w:rStyle w:val="a6"/>
            <w:lang w:val="en-US"/>
          </w:rPr>
          <w:t>www</w:t>
        </w:r>
        <w:r w:rsidR="008442FD" w:rsidRPr="00270888">
          <w:rPr>
            <w:rStyle w:val="a6"/>
          </w:rPr>
          <w:t>.</w:t>
        </w:r>
        <w:r w:rsidR="008442FD" w:rsidRPr="00270888">
          <w:rPr>
            <w:rStyle w:val="a6"/>
            <w:lang w:val="en-US"/>
          </w:rPr>
          <w:t>kumi</w:t>
        </w:r>
        <w:r w:rsidR="008442FD" w:rsidRPr="00270888">
          <w:rPr>
            <w:rStyle w:val="a6"/>
          </w:rPr>
          <w:t>-</w:t>
        </w:r>
        <w:r w:rsidR="008442FD" w:rsidRPr="00270888">
          <w:rPr>
            <w:rStyle w:val="a6"/>
            <w:lang w:val="en-US"/>
          </w:rPr>
          <w:t>kemerovo</w:t>
        </w:r>
        <w:r w:rsidR="008442FD" w:rsidRPr="00270888">
          <w:rPr>
            <w:rStyle w:val="a6"/>
          </w:rPr>
          <w:t>.</w:t>
        </w:r>
        <w:r w:rsidR="008442FD" w:rsidRPr="00270888">
          <w:rPr>
            <w:rStyle w:val="a6"/>
            <w:lang w:val="en-US"/>
          </w:rPr>
          <w:t>ru</w:t>
        </w:r>
      </w:hyperlink>
      <w:r w:rsidR="008442FD" w:rsidRPr="00270888">
        <w:t xml:space="preserve">, </w:t>
      </w:r>
      <w:hyperlink r:id="rId8" w:history="1">
        <w:r w:rsidR="008442FD" w:rsidRPr="00270888">
          <w:rPr>
            <w:rStyle w:val="a6"/>
          </w:rPr>
          <w:t>www.torgi.gov.ru</w:t>
        </w:r>
      </w:hyperlink>
      <w:r w:rsidR="008442FD" w:rsidRPr="00270888">
        <w:rPr>
          <w:sz w:val="22"/>
          <w:szCs w:val="22"/>
        </w:rPr>
        <w:t xml:space="preserve">, </w:t>
      </w:r>
      <w:r w:rsidR="008442FD">
        <w:t>на электронной площа</w:t>
      </w:r>
      <w:r w:rsidR="008442FD">
        <w:t>д</w:t>
      </w:r>
      <w:r w:rsidR="008442FD">
        <w:t>ке</w:t>
      </w:r>
      <w:r w:rsidR="008442FD" w:rsidRPr="009411C7">
        <w:t xml:space="preserve"> </w:t>
      </w:r>
      <w:r w:rsidR="008442FD" w:rsidRPr="00406A76">
        <w:rPr>
          <w:lang w:val="en-US"/>
        </w:rPr>
        <w:t>https</w:t>
      </w:r>
      <w:r w:rsidR="008442FD" w:rsidRPr="00AC2E01">
        <w:t>://178</w:t>
      </w:r>
      <w:r w:rsidR="008442FD" w:rsidRPr="00406A76">
        <w:rPr>
          <w:lang w:val="en-US"/>
        </w:rPr>
        <w:t>fz</w:t>
      </w:r>
      <w:r w:rsidR="008442FD" w:rsidRPr="00AC2E01">
        <w:t>.</w:t>
      </w:r>
      <w:r w:rsidR="008442FD" w:rsidRPr="00406A76">
        <w:rPr>
          <w:lang w:val="en-US"/>
        </w:rPr>
        <w:t>roseltorg</w:t>
      </w:r>
      <w:r w:rsidR="008442FD" w:rsidRPr="00AC2E01">
        <w:t>.</w:t>
      </w:r>
      <w:r w:rsidR="008442FD" w:rsidRPr="00406A76">
        <w:rPr>
          <w:lang w:val="en-US"/>
        </w:rPr>
        <w:t>ru</w:t>
      </w:r>
      <w:r w:rsidR="008442FD" w:rsidRPr="00270888">
        <w:rPr>
          <w:sz w:val="22"/>
          <w:szCs w:val="22"/>
        </w:rPr>
        <w:t xml:space="preserve"> в сети «Интернет».</w:t>
      </w:r>
    </w:p>
    <w:p w:rsidR="00012370" w:rsidRDefault="00012370" w:rsidP="00012370">
      <w:pPr>
        <w:jc w:val="both"/>
        <w:rPr>
          <w:sz w:val="22"/>
          <w:szCs w:val="22"/>
        </w:rPr>
      </w:pPr>
      <w:r w:rsidRPr="00157F37">
        <w:rPr>
          <w:sz w:val="22"/>
          <w:szCs w:val="22"/>
        </w:rPr>
        <w:t>Претенденты могут ознакомиться с приватизируемым муниципальным имуществом, более полной информацией о нем,</w:t>
      </w:r>
      <w:r w:rsidRPr="00157F37">
        <w:rPr>
          <w:sz w:val="22"/>
          <w:szCs w:val="22"/>
          <w:lang w:eastAsia="ar-SA"/>
        </w:rPr>
        <w:t xml:space="preserve"> </w:t>
      </w:r>
      <w:r w:rsidRPr="00157F37">
        <w:rPr>
          <w:sz w:val="22"/>
          <w:szCs w:val="22"/>
        </w:rPr>
        <w:t>по адресу: г. Кемерово, ул. Притомская набере</w:t>
      </w:r>
      <w:r w:rsidRPr="00157F37">
        <w:rPr>
          <w:sz w:val="22"/>
          <w:szCs w:val="22"/>
        </w:rPr>
        <w:t>ж</w:t>
      </w:r>
      <w:r w:rsidRPr="00157F37">
        <w:rPr>
          <w:sz w:val="22"/>
          <w:szCs w:val="22"/>
        </w:rPr>
        <w:t>ная, д.7б, каб. 304. Телефон для справок: 36-95-72, адрес электронной почты:</w:t>
      </w:r>
      <w:r w:rsidR="008442FD">
        <w:rPr>
          <w:sz w:val="22"/>
          <w:szCs w:val="22"/>
          <w:lang w:val="en-US"/>
        </w:rPr>
        <w:t>alyona</w:t>
      </w:r>
      <w:r w:rsidR="008442FD" w:rsidRPr="008442FD">
        <w:rPr>
          <w:sz w:val="22"/>
          <w:szCs w:val="22"/>
        </w:rPr>
        <w:t>_</w:t>
      </w:r>
      <w:r w:rsidR="008442FD">
        <w:rPr>
          <w:sz w:val="22"/>
          <w:szCs w:val="22"/>
          <w:lang w:val="en-US"/>
        </w:rPr>
        <w:t>kumi</w:t>
      </w:r>
      <w:r w:rsidR="008442FD" w:rsidRPr="008442FD">
        <w:rPr>
          <w:sz w:val="22"/>
          <w:szCs w:val="22"/>
        </w:rPr>
        <w:t>@</w:t>
      </w:r>
      <w:r w:rsidR="008442FD">
        <w:rPr>
          <w:sz w:val="22"/>
          <w:szCs w:val="22"/>
          <w:lang w:val="en-US"/>
        </w:rPr>
        <w:t>mail</w:t>
      </w:r>
      <w:r w:rsidR="008442FD" w:rsidRPr="008442FD">
        <w:rPr>
          <w:sz w:val="22"/>
          <w:szCs w:val="22"/>
        </w:rPr>
        <w:t>.</w:t>
      </w:r>
      <w:r w:rsidR="008442FD">
        <w:rPr>
          <w:sz w:val="22"/>
          <w:szCs w:val="22"/>
          <w:lang w:val="en-US"/>
        </w:rPr>
        <w:t>ru</w:t>
      </w:r>
      <w:r w:rsidRPr="00157F37">
        <w:rPr>
          <w:sz w:val="22"/>
          <w:szCs w:val="22"/>
        </w:rPr>
        <w:t>,</w:t>
      </w:r>
      <w:r w:rsidR="008442FD">
        <w:rPr>
          <w:sz w:val="22"/>
          <w:szCs w:val="22"/>
          <w:lang w:val="en-US"/>
        </w:rPr>
        <w:t>tatyana</w:t>
      </w:r>
      <w:r w:rsidR="008442FD" w:rsidRPr="008442FD">
        <w:rPr>
          <w:sz w:val="22"/>
          <w:szCs w:val="22"/>
        </w:rPr>
        <w:t>_</w:t>
      </w:r>
      <w:r w:rsidR="008442FD">
        <w:rPr>
          <w:sz w:val="22"/>
          <w:szCs w:val="22"/>
          <w:lang w:val="en-US"/>
        </w:rPr>
        <w:t>kumi</w:t>
      </w:r>
      <w:r w:rsidR="008442FD" w:rsidRPr="008442FD">
        <w:rPr>
          <w:sz w:val="22"/>
          <w:szCs w:val="22"/>
        </w:rPr>
        <w:t>@</w:t>
      </w:r>
      <w:r w:rsidR="008442FD">
        <w:rPr>
          <w:sz w:val="22"/>
          <w:szCs w:val="22"/>
          <w:lang w:val="en-US"/>
        </w:rPr>
        <w:t>mail</w:t>
      </w:r>
      <w:r w:rsidR="008442FD" w:rsidRPr="008442FD">
        <w:rPr>
          <w:sz w:val="22"/>
          <w:szCs w:val="22"/>
        </w:rPr>
        <w:t>.</w:t>
      </w:r>
      <w:r w:rsidR="008442FD">
        <w:rPr>
          <w:sz w:val="22"/>
          <w:szCs w:val="22"/>
          <w:lang w:val="en-US"/>
        </w:rPr>
        <w:t>ru</w:t>
      </w:r>
      <w:r w:rsidRPr="00157F37">
        <w:rPr>
          <w:sz w:val="22"/>
          <w:szCs w:val="22"/>
        </w:rPr>
        <w:t xml:space="preserve"> </w:t>
      </w:r>
      <w:r w:rsidRPr="00157F37">
        <w:rPr>
          <w:sz w:val="22"/>
          <w:szCs w:val="22"/>
          <w:lang w:val="en-US"/>
        </w:rPr>
        <w:t>c</w:t>
      </w:r>
      <w:r w:rsidRPr="00157F37">
        <w:rPr>
          <w:sz w:val="22"/>
          <w:szCs w:val="22"/>
        </w:rPr>
        <w:t xml:space="preserve">айты в сети «Интернет» – </w:t>
      </w:r>
      <w:hyperlink r:id="rId9" w:history="1">
        <w:r w:rsidRPr="00157F37">
          <w:rPr>
            <w:rStyle w:val="a6"/>
          </w:rPr>
          <w:t>www.torgi.gov.ru</w:t>
        </w:r>
      </w:hyperlink>
      <w:r w:rsidRPr="00157F37">
        <w:rPr>
          <w:sz w:val="22"/>
          <w:szCs w:val="22"/>
        </w:rPr>
        <w:t xml:space="preserve">, </w:t>
      </w:r>
      <w:hyperlink r:id="rId10" w:history="1">
        <w:r w:rsidRPr="00157F37">
          <w:rPr>
            <w:rStyle w:val="a6"/>
            <w:lang w:val="en-US"/>
          </w:rPr>
          <w:t>www</w:t>
        </w:r>
        <w:r w:rsidRPr="00157F37">
          <w:rPr>
            <w:rStyle w:val="a6"/>
          </w:rPr>
          <w:t>.</w:t>
        </w:r>
        <w:r w:rsidRPr="00157F37">
          <w:rPr>
            <w:rStyle w:val="a6"/>
            <w:lang w:val="en-US"/>
          </w:rPr>
          <w:t>kumi</w:t>
        </w:r>
        <w:r w:rsidRPr="00157F37">
          <w:rPr>
            <w:rStyle w:val="a6"/>
          </w:rPr>
          <w:t>-</w:t>
        </w:r>
        <w:r w:rsidRPr="00157F37">
          <w:rPr>
            <w:rStyle w:val="a6"/>
            <w:lang w:val="en-US"/>
          </w:rPr>
          <w:t>kemerovo</w:t>
        </w:r>
        <w:r w:rsidRPr="00157F37">
          <w:rPr>
            <w:rStyle w:val="a6"/>
          </w:rPr>
          <w:t>.</w:t>
        </w:r>
        <w:r w:rsidRPr="00157F37">
          <w:rPr>
            <w:rStyle w:val="a6"/>
            <w:lang w:val="en-US"/>
          </w:rPr>
          <w:t>ru</w:t>
        </w:r>
      </w:hyperlink>
      <w:r w:rsidRPr="00157F37">
        <w:rPr>
          <w:sz w:val="22"/>
          <w:szCs w:val="22"/>
        </w:rPr>
        <w:t>.</w:t>
      </w:r>
    </w:p>
    <w:p w:rsidR="00012370" w:rsidRDefault="00012370" w:rsidP="00012370">
      <w:pPr>
        <w:spacing w:line="240" w:lineRule="atLeast"/>
        <w:jc w:val="both"/>
        <w:rPr>
          <w:sz w:val="22"/>
          <w:szCs w:val="22"/>
        </w:rPr>
      </w:pPr>
      <w:r w:rsidRPr="00157F37">
        <w:rPr>
          <w:sz w:val="22"/>
          <w:szCs w:val="22"/>
        </w:rPr>
        <w:t>Продавец вправе отказаться от проведения торгов не позднее, чем за пять дней до даты его проведения.</w:t>
      </w:r>
    </w:p>
    <w:p w:rsidR="00566EB5" w:rsidRPr="00270888" w:rsidRDefault="00566EB5" w:rsidP="00566EB5">
      <w:pPr>
        <w:spacing w:line="240" w:lineRule="atLeast"/>
        <w:jc w:val="both"/>
        <w:rPr>
          <w:b/>
          <w:sz w:val="22"/>
          <w:szCs w:val="22"/>
        </w:rPr>
      </w:pPr>
      <w:r w:rsidRPr="00270888">
        <w:rPr>
          <w:b/>
          <w:sz w:val="22"/>
          <w:szCs w:val="22"/>
        </w:rPr>
        <w:t>По вопросам получения дополнительной информации о возможности регистрации и технических вопросах  участия в торгах на электронной площадке обр</w:t>
      </w:r>
      <w:r w:rsidRPr="00270888">
        <w:rPr>
          <w:b/>
          <w:sz w:val="22"/>
          <w:szCs w:val="22"/>
        </w:rPr>
        <w:t>а</w:t>
      </w:r>
      <w:r w:rsidRPr="00270888">
        <w:rPr>
          <w:b/>
          <w:sz w:val="22"/>
          <w:szCs w:val="22"/>
        </w:rPr>
        <w:t>щаться в Службу тех.поддержки: Служба технической поддержки – Центр поддержки пользователей работает 24 часа 7 дней в неделю. Тел: 8 800 200-18-77 и +7 495 276-16-26 - многоканальный круглосуточный телефон. info@roseltorg.ru.</w:t>
      </w:r>
    </w:p>
    <w:p w:rsidR="003B70B5" w:rsidRDefault="00012370" w:rsidP="00012370">
      <w:pPr>
        <w:jc w:val="both"/>
        <w:rPr>
          <w:sz w:val="22"/>
          <w:szCs w:val="22"/>
        </w:rPr>
      </w:pPr>
      <w:r w:rsidRPr="00157F37">
        <w:rPr>
          <w:sz w:val="22"/>
          <w:szCs w:val="22"/>
        </w:rPr>
        <w:t>Все вопросы, касающиеся проведения торгов  в электронной форме и не нашедшие отражения в настоящем информационном сообщении, регулируются законодательс</w:t>
      </w:r>
      <w:r w:rsidRPr="00157F37">
        <w:rPr>
          <w:sz w:val="22"/>
          <w:szCs w:val="22"/>
        </w:rPr>
        <w:t>т</w:t>
      </w:r>
      <w:r w:rsidRPr="00157F37">
        <w:rPr>
          <w:sz w:val="22"/>
          <w:szCs w:val="22"/>
        </w:rPr>
        <w:t>вом Российской Федерации.</w:t>
      </w:r>
    </w:p>
    <w:p w:rsidR="00012370" w:rsidRPr="00CC5666" w:rsidRDefault="00012370" w:rsidP="00012370">
      <w:pPr>
        <w:jc w:val="both"/>
        <w:rPr>
          <w:sz w:val="2"/>
          <w:szCs w:val="2"/>
        </w:rPr>
      </w:pPr>
    </w:p>
    <w:sectPr w:rsidR="00012370" w:rsidRPr="00CC5666" w:rsidSect="001D3021">
      <w:type w:val="continuous"/>
      <w:pgSz w:w="16838" w:h="11906" w:orient="landscape"/>
      <w:pgMar w:top="426" w:right="395" w:bottom="284"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597"/>
    <w:multiLevelType w:val="hybridMultilevel"/>
    <w:tmpl w:val="F3FC8D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903B91"/>
    <w:multiLevelType w:val="hybridMultilevel"/>
    <w:tmpl w:val="C58E9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4697C"/>
    <w:multiLevelType w:val="hybridMultilevel"/>
    <w:tmpl w:val="33BC0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5008C"/>
    <w:multiLevelType w:val="hybridMultilevel"/>
    <w:tmpl w:val="1DA4831A"/>
    <w:lvl w:ilvl="0" w:tplc="1C3C8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47675D"/>
    <w:multiLevelType w:val="hybridMultilevel"/>
    <w:tmpl w:val="1DA4831A"/>
    <w:lvl w:ilvl="0" w:tplc="1C3C8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69203C"/>
    <w:multiLevelType w:val="hybridMultilevel"/>
    <w:tmpl w:val="94228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6B3B71"/>
    <w:multiLevelType w:val="hybridMultilevel"/>
    <w:tmpl w:val="1DA4831A"/>
    <w:lvl w:ilvl="0" w:tplc="1C3C8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8C3EF1"/>
    <w:multiLevelType w:val="hybridMultilevel"/>
    <w:tmpl w:val="1DA4831A"/>
    <w:lvl w:ilvl="0" w:tplc="1C3C8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0F1E55"/>
    <w:multiLevelType w:val="hybridMultilevel"/>
    <w:tmpl w:val="BDF6254C"/>
    <w:lvl w:ilvl="0" w:tplc="0419000F">
      <w:start w:val="1"/>
      <w:numFmt w:val="decimal"/>
      <w:lvlText w:val="%1."/>
      <w:lvlJc w:val="left"/>
      <w:pPr>
        <w:ind w:left="36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AD515D"/>
    <w:multiLevelType w:val="hybridMultilevel"/>
    <w:tmpl w:val="364A201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333673"/>
    <w:multiLevelType w:val="hybridMultilevel"/>
    <w:tmpl w:val="1D84ACE2"/>
    <w:lvl w:ilvl="0" w:tplc="6D083D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237353"/>
    <w:multiLevelType w:val="hybridMultilevel"/>
    <w:tmpl w:val="29EEEA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0"/>
  </w:num>
  <w:num w:numId="4">
    <w:abstractNumId w:val="8"/>
  </w:num>
  <w:num w:numId="5">
    <w:abstractNumId w:val="2"/>
  </w:num>
  <w:num w:numId="6">
    <w:abstractNumId w:val="1"/>
  </w:num>
  <w:num w:numId="7">
    <w:abstractNumId w:val="9"/>
  </w:num>
  <w:num w:numId="8">
    <w:abstractNumId w:val="6"/>
  </w:num>
  <w:num w:numId="9">
    <w:abstractNumId w:val="3"/>
  </w:num>
  <w:num w:numId="10">
    <w:abstractNumId w:val="4"/>
  </w:num>
  <w:num w:numId="11">
    <w:abstractNumId w:val="7"/>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3F01"/>
  <w:defaultTabStop w:val="708"/>
  <w:autoHyphenation/>
  <w:hyphenationZone w:val="357"/>
  <w:characterSpacingControl w:val="doNotCompress"/>
  <w:compat/>
  <w:rsids>
    <w:rsidRoot w:val="0005542C"/>
    <w:rsid w:val="000011CA"/>
    <w:rsid w:val="000015FA"/>
    <w:rsid w:val="00001733"/>
    <w:rsid w:val="00001EDE"/>
    <w:rsid w:val="000023D3"/>
    <w:rsid w:val="00005647"/>
    <w:rsid w:val="000077DF"/>
    <w:rsid w:val="00007A3C"/>
    <w:rsid w:val="00007C6C"/>
    <w:rsid w:val="00010394"/>
    <w:rsid w:val="00011EF3"/>
    <w:rsid w:val="00012370"/>
    <w:rsid w:val="00012657"/>
    <w:rsid w:val="00012F56"/>
    <w:rsid w:val="000138FA"/>
    <w:rsid w:val="00013C15"/>
    <w:rsid w:val="000144AD"/>
    <w:rsid w:val="00015CEE"/>
    <w:rsid w:val="00017340"/>
    <w:rsid w:val="00022000"/>
    <w:rsid w:val="000226F4"/>
    <w:rsid w:val="0002414E"/>
    <w:rsid w:val="00024471"/>
    <w:rsid w:val="000245A7"/>
    <w:rsid w:val="000246C3"/>
    <w:rsid w:val="00024F07"/>
    <w:rsid w:val="000261F0"/>
    <w:rsid w:val="000264A1"/>
    <w:rsid w:val="0002695B"/>
    <w:rsid w:val="00026D94"/>
    <w:rsid w:val="00027200"/>
    <w:rsid w:val="00027E3A"/>
    <w:rsid w:val="00030260"/>
    <w:rsid w:val="000308EA"/>
    <w:rsid w:val="00030BEF"/>
    <w:rsid w:val="00031ED7"/>
    <w:rsid w:val="00033198"/>
    <w:rsid w:val="00034F21"/>
    <w:rsid w:val="00034FB8"/>
    <w:rsid w:val="0003546C"/>
    <w:rsid w:val="0003670B"/>
    <w:rsid w:val="00036DC5"/>
    <w:rsid w:val="0003716B"/>
    <w:rsid w:val="00037837"/>
    <w:rsid w:val="00040E95"/>
    <w:rsid w:val="00042851"/>
    <w:rsid w:val="000455FE"/>
    <w:rsid w:val="0004590B"/>
    <w:rsid w:val="00045B0F"/>
    <w:rsid w:val="00045B87"/>
    <w:rsid w:val="00045FC8"/>
    <w:rsid w:val="000475D2"/>
    <w:rsid w:val="0005104E"/>
    <w:rsid w:val="00051167"/>
    <w:rsid w:val="00054A36"/>
    <w:rsid w:val="0005542C"/>
    <w:rsid w:val="00057FF6"/>
    <w:rsid w:val="00060660"/>
    <w:rsid w:val="0006176B"/>
    <w:rsid w:val="0006231C"/>
    <w:rsid w:val="00063E20"/>
    <w:rsid w:val="00063FF9"/>
    <w:rsid w:val="0006586C"/>
    <w:rsid w:val="000661ED"/>
    <w:rsid w:val="00071086"/>
    <w:rsid w:val="0007110E"/>
    <w:rsid w:val="00071325"/>
    <w:rsid w:val="000724BD"/>
    <w:rsid w:val="00072724"/>
    <w:rsid w:val="00075197"/>
    <w:rsid w:val="00075347"/>
    <w:rsid w:val="00075A2A"/>
    <w:rsid w:val="00077449"/>
    <w:rsid w:val="00077E19"/>
    <w:rsid w:val="000809D7"/>
    <w:rsid w:val="00080A70"/>
    <w:rsid w:val="00080C55"/>
    <w:rsid w:val="000811C8"/>
    <w:rsid w:val="00082B56"/>
    <w:rsid w:val="00082F58"/>
    <w:rsid w:val="00086025"/>
    <w:rsid w:val="000860BE"/>
    <w:rsid w:val="000865D2"/>
    <w:rsid w:val="0008767F"/>
    <w:rsid w:val="00087831"/>
    <w:rsid w:val="00087AF7"/>
    <w:rsid w:val="0009028D"/>
    <w:rsid w:val="000902CE"/>
    <w:rsid w:val="0009081F"/>
    <w:rsid w:val="00093330"/>
    <w:rsid w:val="00093882"/>
    <w:rsid w:val="00094CBA"/>
    <w:rsid w:val="00094D6B"/>
    <w:rsid w:val="000958DC"/>
    <w:rsid w:val="0009603F"/>
    <w:rsid w:val="00096ECB"/>
    <w:rsid w:val="00096FDB"/>
    <w:rsid w:val="00097B8B"/>
    <w:rsid w:val="00097C9F"/>
    <w:rsid w:val="000A13E2"/>
    <w:rsid w:val="000A2826"/>
    <w:rsid w:val="000A32C9"/>
    <w:rsid w:val="000A35BE"/>
    <w:rsid w:val="000A3B54"/>
    <w:rsid w:val="000A719C"/>
    <w:rsid w:val="000B059C"/>
    <w:rsid w:val="000B0F8C"/>
    <w:rsid w:val="000B2A2D"/>
    <w:rsid w:val="000B3D47"/>
    <w:rsid w:val="000B4B7B"/>
    <w:rsid w:val="000B54A0"/>
    <w:rsid w:val="000B5593"/>
    <w:rsid w:val="000B5624"/>
    <w:rsid w:val="000C2E8F"/>
    <w:rsid w:val="000C4DB1"/>
    <w:rsid w:val="000C5068"/>
    <w:rsid w:val="000C77B6"/>
    <w:rsid w:val="000D026B"/>
    <w:rsid w:val="000D0378"/>
    <w:rsid w:val="000D044E"/>
    <w:rsid w:val="000D06B0"/>
    <w:rsid w:val="000D0EA5"/>
    <w:rsid w:val="000D1096"/>
    <w:rsid w:val="000D2056"/>
    <w:rsid w:val="000D27F5"/>
    <w:rsid w:val="000D4203"/>
    <w:rsid w:val="000D600E"/>
    <w:rsid w:val="000E01AE"/>
    <w:rsid w:val="000E033E"/>
    <w:rsid w:val="000E3991"/>
    <w:rsid w:val="000E4B5F"/>
    <w:rsid w:val="000E4E74"/>
    <w:rsid w:val="000E551B"/>
    <w:rsid w:val="000E5D61"/>
    <w:rsid w:val="000E7D60"/>
    <w:rsid w:val="000E7E0A"/>
    <w:rsid w:val="000F0447"/>
    <w:rsid w:val="000F072E"/>
    <w:rsid w:val="000F123F"/>
    <w:rsid w:val="000F2113"/>
    <w:rsid w:val="000F55A1"/>
    <w:rsid w:val="000F5E4D"/>
    <w:rsid w:val="000F7ABC"/>
    <w:rsid w:val="00101BB1"/>
    <w:rsid w:val="00102EC4"/>
    <w:rsid w:val="001062D7"/>
    <w:rsid w:val="00106A41"/>
    <w:rsid w:val="00106DDC"/>
    <w:rsid w:val="00107A5F"/>
    <w:rsid w:val="00107A7F"/>
    <w:rsid w:val="0011021E"/>
    <w:rsid w:val="00110E0A"/>
    <w:rsid w:val="00110F9F"/>
    <w:rsid w:val="0011247A"/>
    <w:rsid w:val="001124B2"/>
    <w:rsid w:val="00112F0B"/>
    <w:rsid w:val="0011332C"/>
    <w:rsid w:val="00113391"/>
    <w:rsid w:val="00115E30"/>
    <w:rsid w:val="00115F56"/>
    <w:rsid w:val="0011726E"/>
    <w:rsid w:val="001209A6"/>
    <w:rsid w:val="00120A12"/>
    <w:rsid w:val="00121A20"/>
    <w:rsid w:val="001228CC"/>
    <w:rsid w:val="001235A4"/>
    <w:rsid w:val="001259ED"/>
    <w:rsid w:val="0012625B"/>
    <w:rsid w:val="0013059E"/>
    <w:rsid w:val="001305BB"/>
    <w:rsid w:val="001321AE"/>
    <w:rsid w:val="00132829"/>
    <w:rsid w:val="0013289B"/>
    <w:rsid w:val="00133742"/>
    <w:rsid w:val="00134126"/>
    <w:rsid w:val="00135F31"/>
    <w:rsid w:val="00136E65"/>
    <w:rsid w:val="00137540"/>
    <w:rsid w:val="0014030E"/>
    <w:rsid w:val="00140495"/>
    <w:rsid w:val="0014334E"/>
    <w:rsid w:val="001435C6"/>
    <w:rsid w:val="00143791"/>
    <w:rsid w:val="001438DE"/>
    <w:rsid w:val="00144F49"/>
    <w:rsid w:val="00145B44"/>
    <w:rsid w:val="00146546"/>
    <w:rsid w:val="001465A3"/>
    <w:rsid w:val="00147D36"/>
    <w:rsid w:val="0015623B"/>
    <w:rsid w:val="0015649F"/>
    <w:rsid w:val="00162B33"/>
    <w:rsid w:val="00162F52"/>
    <w:rsid w:val="001651DE"/>
    <w:rsid w:val="001652F3"/>
    <w:rsid w:val="00165F6D"/>
    <w:rsid w:val="00166087"/>
    <w:rsid w:val="001664DC"/>
    <w:rsid w:val="00166C4A"/>
    <w:rsid w:val="00166E8F"/>
    <w:rsid w:val="001672C9"/>
    <w:rsid w:val="00170EE1"/>
    <w:rsid w:val="00172FF8"/>
    <w:rsid w:val="00175484"/>
    <w:rsid w:val="00175D87"/>
    <w:rsid w:val="00175F1A"/>
    <w:rsid w:val="00176721"/>
    <w:rsid w:val="0017691D"/>
    <w:rsid w:val="00176970"/>
    <w:rsid w:val="00176ED5"/>
    <w:rsid w:val="0017783A"/>
    <w:rsid w:val="00180328"/>
    <w:rsid w:val="00180797"/>
    <w:rsid w:val="0018190F"/>
    <w:rsid w:val="001836A8"/>
    <w:rsid w:val="00184081"/>
    <w:rsid w:val="0018706D"/>
    <w:rsid w:val="00187303"/>
    <w:rsid w:val="0019168C"/>
    <w:rsid w:val="00191802"/>
    <w:rsid w:val="0019252F"/>
    <w:rsid w:val="00192606"/>
    <w:rsid w:val="001950AE"/>
    <w:rsid w:val="0019591F"/>
    <w:rsid w:val="00195A9C"/>
    <w:rsid w:val="00195DD8"/>
    <w:rsid w:val="0019699D"/>
    <w:rsid w:val="00197AB6"/>
    <w:rsid w:val="001A0397"/>
    <w:rsid w:val="001A0CBE"/>
    <w:rsid w:val="001A0FDC"/>
    <w:rsid w:val="001A2CA9"/>
    <w:rsid w:val="001A2DAE"/>
    <w:rsid w:val="001A550F"/>
    <w:rsid w:val="001A5CB2"/>
    <w:rsid w:val="001A6CEB"/>
    <w:rsid w:val="001A6E89"/>
    <w:rsid w:val="001A7367"/>
    <w:rsid w:val="001B0D4E"/>
    <w:rsid w:val="001B123A"/>
    <w:rsid w:val="001B284F"/>
    <w:rsid w:val="001B33EE"/>
    <w:rsid w:val="001B3ACC"/>
    <w:rsid w:val="001B51D7"/>
    <w:rsid w:val="001B6ED5"/>
    <w:rsid w:val="001B795D"/>
    <w:rsid w:val="001C0855"/>
    <w:rsid w:val="001C3B88"/>
    <w:rsid w:val="001C5847"/>
    <w:rsid w:val="001C5BD5"/>
    <w:rsid w:val="001C60B3"/>
    <w:rsid w:val="001C681F"/>
    <w:rsid w:val="001C70B9"/>
    <w:rsid w:val="001D01BF"/>
    <w:rsid w:val="001D0CC5"/>
    <w:rsid w:val="001D16BE"/>
    <w:rsid w:val="001D22EE"/>
    <w:rsid w:val="001D2E4F"/>
    <w:rsid w:val="001D3021"/>
    <w:rsid w:val="001D35D6"/>
    <w:rsid w:val="001E13AE"/>
    <w:rsid w:val="001E1860"/>
    <w:rsid w:val="001E1C74"/>
    <w:rsid w:val="001E1F3D"/>
    <w:rsid w:val="001E2A6B"/>
    <w:rsid w:val="001E41FA"/>
    <w:rsid w:val="001E5445"/>
    <w:rsid w:val="001E580B"/>
    <w:rsid w:val="001E5F9C"/>
    <w:rsid w:val="001E621C"/>
    <w:rsid w:val="001E6F51"/>
    <w:rsid w:val="001F0D0C"/>
    <w:rsid w:val="001F11C3"/>
    <w:rsid w:val="001F2DE8"/>
    <w:rsid w:val="001F308A"/>
    <w:rsid w:val="001F3248"/>
    <w:rsid w:val="001F3DDA"/>
    <w:rsid w:val="001F4223"/>
    <w:rsid w:val="001F471B"/>
    <w:rsid w:val="001F498B"/>
    <w:rsid w:val="001F5DF8"/>
    <w:rsid w:val="001F5EFB"/>
    <w:rsid w:val="001F70DA"/>
    <w:rsid w:val="0020056C"/>
    <w:rsid w:val="002013E2"/>
    <w:rsid w:val="00201C43"/>
    <w:rsid w:val="00201FA3"/>
    <w:rsid w:val="00202444"/>
    <w:rsid w:val="00202845"/>
    <w:rsid w:val="00202951"/>
    <w:rsid w:val="00203162"/>
    <w:rsid w:val="00204134"/>
    <w:rsid w:val="00204A6F"/>
    <w:rsid w:val="00204F50"/>
    <w:rsid w:val="00210799"/>
    <w:rsid w:val="0021168D"/>
    <w:rsid w:val="0021175C"/>
    <w:rsid w:val="0021180F"/>
    <w:rsid w:val="00211FD3"/>
    <w:rsid w:val="00212074"/>
    <w:rsid w:val="00214D8B"/>
    <w:rsid w:val="00214F60"/>
    <w:rsid w:val="00215046"/>
    <w:rsid w:val="002160F8"/>
    <w:rsid w:val="002171CB"/>
    <w:rsid w:val="00220EFD"/>
    <w:rsid w:val="002216AB"/>
    <w:rsid w:val="00222B4C"/>
    <w:rsid w:val="00224FC8"/>
    <w:rsid w:val="002253AC"/>
    <w:rsid w:val="002310ED"/>
    <w:rsid w:val="0023247E"/>
    <w:rsid w:val="00234BE1"/>
    <w:rsid w:val="00234D40"/>
    <w:rsid w:val="002352B5"/>
    <w:rsid w:val="00235495"/>
    <w:rsid w:val="0023611B"/>
    <w:rsid w:val="00237413"/>
    <w:rsid w:val="00237ADF"/>
    <w:rsid w:val="0024004A"/>
    <w:rsid w:val="00241867"/>
    <w:rsid w:val="00241C28"/>
    <w:rsid w:val="002422C2"/>
    <w:rsid w:val="0024345F"/>
    <w:rsid w:val="00244613"/>
    <w:rsid w:val="002466DF"/>
    <w:rsid w:val="002469F3"/>
    <w:rsid w:val="00247845"/>
    <w:rsid w:val="00250209"/>
    <w:rsid w:val="00250546"/>
    <w:rsid w:val="002510A0"/>
    <w:rsid w:val="00251441"/>
    <w:rsid w:val="00251A48"/>
    <w:rsid w:val="00253473"/>
    <w:rsid w:val="00253FEE"/>
    <w:rsid w:val="00256758"/>
    <w:rsid w:val="00257936"/>
    <w:rsid w:val="00257B55"/>
    <w:rsid w:val="002602C2"/>
    <w:rsid w:val="00260488"/>
    <w:rsid w:val="002605CA"/>
    <w:rsid w:val="002608B3"/>
    <w:rsid w:val="00260D3E"/>
    <w:rsid w:val="002610EA"/>
    <w:rsid w:val="00261A56"/>
    <w:rsid w:val="00261B2C"/>
    <w:rsid w:val="00261CE0"/>
    <w:rsid w:val="00262CCB"/>
    <w:rsid w:val="00262D31"/>
    <w:rsid w:val="00262F29"/>
    <w:rsid w:val="002637D1"/>
    <w:rsid w:val="00263FC4"/>
    <w:rsid w:val="00264E21"/>
    <w:rsid w:val="00265A3C"/>
    <w:rsid w:val="00265FF7"/>
    <w:rsid w:val="00266603"/>
    <w:rsid w:val="0026692D"/>
    <w:rsid w:val="002674BA"/>
    <w:rsid w:val="00267ED9"/>
    <w:rsid w:val="002702F6"/>
    <w:rsid w:val="0027341C"/>
    <w:rsid w:val="002734BE"/>
    <w:rsid w:val="0027486B"/>
    <w:rsid w:val="00275387"/>
    <w:rsid w:val="0027637E"/>
    <w:rsid w:val="00276A82"/>
    <w:rsid w:val="0027725C"/>
    <w:rsid w:val="00281055"/>
    <w:rsid w:val="002825D9"/>
    <w:rsid w:val="00284B98"/>
    <w:rsid w:val="00285646"/>
    <w:rsid w:val="00287338"/>
    <w:rsid w:val="00291AA2"/>
    <w:rsid w:val="00291B32"/>
    <w:rsid w:val="00291E9C"/>
    <w:rsid w:val="00292062"/>
    <w:rsid w:val="00292D1E"/>
    <w:rsid w:val="00293E71"/>
    <w:rsid w:val="00294411"/>
    <w:rsid w:val="00294490"/>
    <w:rsid w:val="00295F06"/>
    <w:rsid w:val="00296A72"/>
    <w:rsid w:val="00297665"/>
    <w:rsid w:val="00297EA3"/>
    <w:rsid w:val="002A0267"/>
    <w:rsid w:val="002A0828"/>
    <w:rsid w:val="002A0E0F"/>
    <w:rsid w:val="002A143F"/>
    <w:rsid w:val="002A2C66"/>
    <w:rsid w:val="002A3CE5"/>
    <w:rsid w:val="002A49CA"/>
    <w:rsid w:val="002A4F01"/>
    <w:rsid w:val="002A7ABD"/>
    <w:rsid w:val="002B0972"/>
    <w:rsid w:val="002B2695"/>
    <w:rsid w:val="002B3B2F"/>
    <w:rsid w:val="002B3E54"/>
    <w:rsid w:val="002B4791"/>
    <w:rsid w:val="002B49EF"/>
    <w:rsid w:val="002B60AB"/>
    <w:rsid w:val="002B6CE2"/>
    <w:rsid w:val="002B7973"/>
    <w:rsid w:val="002C0BAB"/>
    <w:rsid w:val="002C19E4"/>
    <w:rsid w:val="002C5873"/>
    <w:rsid w:val="002C5DCE"/>
    <w:rsid w:val="002C6639"/>
    <w:rsid w:val="002C76BC"/>
    <w:rsid w:val="002D152F"/>
    <w:rsid w:val="002D22B5"/>
    <w:rsid w:val="002D2508"/>
    <w:rsid w:val="002D2BDE"/>
    <w:rsid w:val="002D322E"/>
    <w:rsid w:val="002D4F15"/>
    <w:rsid w:val="002D5974"/>
    <w:rsid w:val="002D5D4A"/>
    <w:rsid w:val="002D67BB"/>
    <w:rsid w:val="002D680B"/>
    <w:rsid w:val="002D73A2"/>
    <w:rsid w:val="002D7C26"/>
    <w:rsid w:val="002E01C9"/>
    <w:rsid w:val="002E0FB8"/>
    <w:rsid w:val="002E1273"/>
    <w:rsid w:val="002E1E97"/>
    <w:rsid w:val="002E28CB"/>
    <w:rsid w:val="002E3C80"/>
    <w:rsid w:val="002E526C"/>
    <w:rsid w:val="002E577D"/>
    <w:rsid w:val="002E5BCF"/>
    <w:rsid w:val="002F03DD"/>
    <w:rsid w:val="002F1540"/>
    <w:rsid w:val="002F1F7B"/>
    <w:rsid w:val="002F218B"/>
    <w:rsid w:val="002F2B3E"/>
    <w:rsid w:val="002F392B"/>
    <w:rsid w:val="002F3F39"/>
    <w:rsid w:val="002F47FE"/>
    <w:rsid w:val="002F584A"/>
    <w:rsid w:val="002F5CF7"/>
    <w:rsid w:val="002F6067"/>
    <w:rsid w:val="00300162"/>
    <w:rsid w:val="0030214B"/>
    <w:rsid w:val="00304956"/>
    <w:rsid w:val="00304C7D"/>
    <w:rsid w:val="00304C8A"/>
    <w:rsid w:val="00305129"/>
    <w:rsid w:val="003053DC"/>
    <w:rsid w:val="00305C8D"/>
    <w:rsid w:val="00307977"/>
    <w:rsid w:val="003105CE"/>
    <w:rsid w:val="00310A94"/>
    <w:rsid w:val="00311092"/>
    <w:rsid w:val="0031199B"/>
    <w:rsid w:val="00313390"/>
    <w:rsid w:val="00314A17"/>
    <w:rsid w:val="0031563D"/>
    <w:rsid w:val="003168DE"/>
    <w:rsid w:val="00317460"/>
    <w:rsid w:val="00317B92"/>
    <w:rsid w:val="00322699"/>
    <w:rsid w:val="00323EBC"/>
    <w:rsid w:val="003250FA"/>
    <w:rsid w:val="003264D0"/>
    <w:rsid w:val="00326C37"/>
    <w:rsid w:val="0032744D"/>
    <w:rsid w:val="00327BE3"/>
    <w:rsid w:val="003306A8"/>
    <w:rsid w:val="00330DD8"/>
    <w:rsid w:val="00331D11"/>
    <w:rsid w:val="00331E3E"/>
    <w:rsid w:val="00331F4A"/>
    <w:rsid w:val="003329B0"/>
    <w:rsid w:val="0033352F"/>
    <w:rsid w:val="00335AA1"/>
    <w:rsid w:val="00341299"/>
    <w:rsid w:val="003418DE"/>
    <w:rsid w:val="003424A8"/>
    <w:rsid w:val="00344A06"/>
    <w:rsid w:val="00344BF7"/>
    <w:rsid w:val="00344CD6"/>
    <w:rsid w:val="00344CDA"/>
    <w:rsid w:val="00344D71"/>
    <w:rsid w:val="00345570"/>
    <w:rsid w:val="003456B2"/>
    <w:rsid w:val="00345FAF"/>
    <w:rsid w:val="0034666C"/>
    <w:rsid w:val="00347C6F"/>
    <w:rsid w:val="003506F7"/>
    <w:rsid w:val="00351C89"/>
    <w:rsid w:val="00352195"/>
    <w:rsid w:val="00352FEB"/>
    <w:rsid w:val="00355AC4"/>
    <w:rsid w:val="00356B83"/>
    <w:rsid w:val="00357907"/>
    <w:rsid w:val="00357B81"/>
    <w:rsid w:val="00360E0C"/>
    <w:rsid w:val="003611E1"/>
    <w:rsid w:val="003616DE"/>
    <w:rsid w:val="0036184D"/>
    <w:rsid w:val="0036275A"/>
    <w:rsid w:val="00362C33"/>
    <w:rsid w:val="0036360E"/>
    <w:rsid w:val="00364354"/>
    <w:rsid w:val="003643F9"/>
    <w:rsid w:val="0036795D"/>
    <w:rsid w:val="00370E98"/>
    <w:rsid w:val="0037176B"/>
    <w:rsid w:val="003717E4"/>
    <w:rsid w:val="003731FC"/>
    <w:rsid w:val="00373F21"/>
    <w:rsid w:val="00374F5F"/>
    <w:rsid w:val="00376500"/>
    <w:rsid w:val="003765B2"/>
    <w:rsid w:val="00380751"/>
    <w:rsid w:val="00380D51"/>
    <w:rsid w:val="0038111B"/>
    <w:rsid w:val="00381BCF"/>
    <w:rsid w:val="003825A0"/>
    <w:rsid w:val="00382A42"/>
    <w:rsid w:val="00384629"/>
    <w:rsid w:val="003846B1"/>
    <w:rsid w:val="003869BC"/>
    <w:rsid w:val="00386D63"/>
    <w:rsid w:val="00387166"/>
    <w:rsid w:val="0039056A"/>
    <w:rsid w:val="003924D4"/>
    <w:rsid w:val="00392D3E"/>
    <w:rsid w:val="003961A3"/>
    <w:rsid w:val="003961B3"/>
    <w:rsid w:val="00396C67"/>
    <w:rsid w:val="003A0C29"/>
    <w:rsid w:val="003A0DAC"/>
    <w:rsid w:val="003A17D2"/>
    <w:rsid w:val="003A445C"/>
    <w:rsid w:val="003A5A2B"/>
    <w:rsid w:val="003A6505"/>
    <w:rsid w:val="003A7704"/>
    <w:rsid w:val="003A7F35"/>
    <w:rsid w:val="003B0CD3"/>
    <w:rsid w:val="003B0D2D"/>
    <w:rsid w:val="003B17A2"/>
    <w:rsid w:val="003B23DB"/>
    <w:rsid w:val="003B27B0"/>
    <w:rsid w:val="003B2D83"/>
    <w:rsid w:val="003B30A0"/>
    <w:rsid w:val="003B38C7"/>
    <w:rsid w:val="003B4289"/>
    <w:rsid w:val="003B4D77"/>
    <w:rsid w:val="003B5811"/>
    <w:rsid w:val="003B591E"/>
    <w:rsid w:val="003B6707"/>
    <w:rsid w:val="003B6B6D"/>
    <w:rsid w:val="003B70B5"/>
    <w:rsid w:val="003B7CA6"/>
    <w:rsid w:val="003C10AF"/>
    <w:rsid w:val="003C13BC"/>
    <w:rsid w:val="003C1436"/>
    <w:rsid w:val="003C1CB7"/>
    <w:rsid w:val="003C2185"/>
    <w:rsid w:val="003C371E"/>
    <w:rsid w:val="003C3EA2"/>
    <w:rsid w:val="003C4AE2"/>
    <w:rsid w:val="003C5162"/>
    <w:rsid w:val="003C5EB8"/>
    <w:rsid w:val="003C6A11"/>
    <w:rsid w:val="003C71D3"/>
    <w:rsid w:val="003D0FDC"/>
    <w:rsid w:val="003D10A4"/>
    <w:rsid w:val="003D11F9"/>
    <w:rsid w:val="003D1A7F"/>
    <w:rsid w:val="003D24D1"/>
    <w:rsid w:val="003D5E11"/>
    <w:rsid w:val="003D64F6"/>
    <w:rsid w:val="003D73CB"/>
    <w:rsid w:val="003D7824"/>
    <w:rsid w:val="003E0DDA"/>
    <w:rsid w:val="003E1533"/>
    <w:rsid w:val="003E24F2"/>
    <w:rsid w:val="003E2CA6"/>
    <w:rsid w:val="003E39F5"/>
    <w:rsid w:val="003E574C"/>
    <w:rsid w:val="003E7687"/>
    <w:rsid w:val="003E7981"/>
    <w:rsid w:val="003F028C"/>
    <w:rsid w:val="003F0579"/>
    <w:rsid w:val="003F077F"/>
    <w:rsid w:val="003F0CA9"/>
    <w:rsid w:val="003F1FF1"/>
    <w:rsid w:val="003F2127"/>
    <w:rsid w:val="003F2841"/>
    <w:rsid w:val="003F2ECA"/>
    <w:rsid w:val="003F2F97"/>
    <w:rsid w:val="003F4469"/>
    <w:rsid w:val="003F52F2"/>
    <w:rsid w:val="003F597B"/>
    <w:rsid w:val="003F61AA"/>
    <w:rsid w:val="003F752B"/>
    <w:rsid w:val="003F7E62"/>
    <w:rsid w:val="00400A46"/>
    <w:rsid w:val="004014F6"/>
    <w:rsid w:val="004030C0"/>
    <w:rsid w:val="00407FC3"/>
    <w:rsid w:val="00410942"/>
    <w:rsid w:val="00411456"/>
    <w:rsid w:val="00412C00"/>
    <w:rsid w:val="00412EC6"/>
    <w:rsid w:val="00414085"/>
    <w:rsid w:val="00414DAA"/>
    <w:rsid w:val="00414EAA"/>
    <w:rsid w:val="00415DFE"/>
    <w:rsid w:val="004208AD"/>
    <w:rsid w:val="00420D6F"/>
    <w:rsid w:val="00421209"/>
    <w:rsid w:val="00421D41"/>
    <w:rsid w:val="004229FA"/>
    <w:rsid w:val="00422C9A"/>
    <w:rsid w:val="00423253"/>
    <w:rsid w:val="00424289"/>
    <w:rsid w:val="00424C3E"/>
    <w:rsid w:val="00427D3F"/>
    <w:rsid w:val="00432574"/>
    <w:rsid w:val="0043348D"/>
    <w:rsid w:val="00433A10"/>
    <w:rsid w:val="00433A9B"/>
    <w:rsid w:val="004341B7"/>
    <w:rsid w:val="00434DC9"/>
    <w:rsid w:val="00434FFD"/>
    <w:rsid w:val="00436323"/>
    <w:rsid w:val="00437124"/>
    <w:rsid w:val="00441278"/>
    <w:rsid w:val="00441BCE"/>
    <w:rsid w:val="00441C9B"/>
    <w:rsid w:val="00441E83"/>
    <w:rsid w:val="0044668C"/>
    <w:rsid w:val="004509BF"/>
    <w:rsid w:val="0045161C"/>
    <w:rsid w:val="00451C50"/>
    <w:rsid w:val="0045226B"/>
    <w:rsid w:val="004528DC"/>
    <w:rsid w:val="004533C5"/>
    <w:rsid w:val="00454BE0"/>
    <w:rsid w:val="00454CE8"/>
    <w:rsid w:val="004574E0"/>
    <w:rsid w:val="00460614"/>
    <w:rsid w:val="004608ED"/>
    <w:rsid w:val="0046263E"/>
    <w:rsid w:val="004637E1"/>
    <w:rsid w:val="004647D3"/>
    <w:rsid w:val="00465AB7"/>
    <w:rsid w:val="00465B22"/>
    <w:rsid w:val="00465B7B"/>
    <w:rsid w:val="00466943"/>
    <w:rsid w:val="00467553"/>
    <w:rsid w:val="00467EA0"/>
    <w:rsid w:val="00470244"/>
    <w:rsid w:val="00470A4A"/>
    <w:rsid w:val="00470E7D"/>
    <w:rsid w:val="00471A40"/>
    <w:rsid w:val="004722A7"/>
    <w:rsid w:val="00472A77"/>
    <w:rsid w:val="004750AD"/>
    <w:rsid w:val="00475A54"/>
    <w:rsid w:val="0047726E"/>
    <w:rsid w:val="004807A9"/>
    <w:rsid w:val="00481EF3"/>
    <w:rsid w:val="0048278C"/>
    <w:rsid w:val="004832E7"/>
    <w:rsid w:val="00485F78"/>
    <w:rsid w:val="0048631A"/>
    <w:rsid w:val="004864A2"/>
    <w:rsid w:val="00490E2E"/>
    <w:rsid w:val="00491056"/>
    <w:rsid w:val="0049170C"/>
    <w:rsid w:val="00491846"/>
    <w:rsid w:val="00491D72"/>
    <w:rsid w:val="00495E74"/>
    <w:rsid w:val="004969A7"/>
    <w:rsid w:val="004A0A57"/>
    <w:rsid w:val="004A10DB"/>
    <w:rsid w:val="004A202A"/>
    <w:rsid w:val="004A2B41"/>
    <w:rsid w:val="004A3122"/>
    <w:rsid w:val="004A7C32"/>
    <w:rsid w:val="004B0DBD"/>
    <w:rsid w:val="004B1ACE"/>
    <w:rsid w:val="004B225E"/>
    <w:rsid w:val="004B257E"/>
    <w:rsid w:val="004B2F3C"/>
    <w:rsid w:val="004B32BD"/>
    <w:rsid w:val="004B3329"/>
    <w:rsid w:val="004B515B"/>
    <w:rsid w:val="004B559E"/>
    <w:rsid w:val="004B63DD"/>
    <w:rsid w:val="004B668B"/>
    <w:rsid w:val="004B674B"/>
    <w:rsid w:val="004B6BC8"/>
    <w:rsid w:val="004B6E82"/>
    <w:rsid w:val="004C056D"/>
    <w:rsid w:val="004C0BFC"/>
    <w:rsid w:val="004C18FE"/>
    <w:rsid w:val="004C1CDF"/>
    <w:rsid w:val="004C24F3"/>
    <w:rsid w:val="004C3031"/>
    <w:rsid w:val="004C31BA"/>
    <w:rsid w:val="004C34D5"/>
    <w:rsid w:val="004C4382"/>
    <w:rsid w:val="004C4400"/>
    <w:rsid w:val="004C4C49"/>
    <w:rsid w:val="004C64CE"/>
    <w:rsid w:val="004D001B"/>
    <w:rsid w:val="004D0E11"/>
    <w:rsid w:val="004D2C8E"/>
    <w:rsid w:val="004D3E5F"/>
    <w:rsid w:val="004D511C"/>
    <w:rsid w:val="004D59E9"/>
    <w:rsid w:val="004D601F"/>
    <w:rsid w:val="004D6187"/>
    <w:rsid w:val="004D6DE4"/>
    <w:rsid w:val="004D71F8"/>
    <w:rsid w:val="004D752A"/>
    <w:rsid w:val="004D7669"/>
    <w:rsid w:val="004D7EF3"/>
    <w:rsid w:val="004E046E"/>
    <w:rsid w:val="004E1F4F"/>
    <w:rsid w:val="004E2266"/>
    <w:rsid w:val="004E23A5"/>
    <w:rsid w:val="004E352C"/>
    <w:rsid w:val="004E42C1"/>
    <w:rsid w:val="004E6AAA"/>
    <w:rsid w:val="004E7499"/>
    <w:rsid w:val="004F0416"/>
    <w:rsid w:val="004F16B2"/>
    <w:rsid w:val="004F1CBE"/>
    <w:rsid w:val="004F22A7"/>
    <w:rsid w:val="004F25DD"/>
    <w:rsid w:val="004F4B23"/>
    <w:rsid w:val="004F4C70"/>
    <w:rsid w:val="004F4E09"/>
    <w:rsid w:val="004F4E50"/>
    <w:rsid w:val="004F599A"/>
    <w:rsid w:val="004F66E2"/>
    <w:rsid w:val="00500464"/>
    <w:rsid w:val="00501464"/>
    <w:rsid w:val="0050238F"/>
    <w:rsid w:val="0050248C"/>
    <w:rsid w:val="00502748"/>
    <w:rsid w:val="00504F37"/>
    <w:rsid w:val="005053A8"/>
    <w:rsid w:val="00505697"/>
    <w:rsid w:val="00505E93"/>
    <w:rsid w:val="00505F08"/>
    <w:rsid w:val="00506772"/>
    <w:rsid w:val="00510CF9"/>
    <w:rsid w:val="00511725"/>
    <w:rsid w:val="0051234E"/>
    <w:rsid w:val="005158A3"/>
    <w:rsid w:val="00516BF3"/>
    <w:rsid w:val="00517E19"/>
    <w:rsid w:val="0052172C"/>
    <w:rsid w:val="00521FA0"/>
    <w:rsid w:val="005222DB"/>
    <w:rsid w:val="0052239D"/>
    <w:rsid w:val="00522F5F"/>
    <w:rsid w:val="00523A98"/>
    <w:rsid w:val="00525637"/>
    <w:rsid w:val="00525C33"/>
    <w:rsid w:val="0053010D"/>
    <w:rsid w:val="00531704"/>
    <w:rsid w:val="00536042"/>
    <w:rsid w:val="0053698D"/>
    <w:rsid w:val="0053729B"/>
    <w:rsid w:val="00537569"/>
    <w:rsid w:val="00537D44"/>
    <w:rsid w:val="005401D5"/>
    <w:rsid w:val="00540C10"/>
    <w:rsid w:val="00541227"/>
    <w:rsid w:val="0054261F"/>
    <w:rsid w:val="005431C8"/>
    <w:rsid w:val="0054440A"/>
    <w:rsid w:val="005460B0"/>
    <w:rsid w:val="0054634B"/>
    <w:rsid w:val="00546356"/>
    <w:rsid w:val="00546568"/>
    <w:rsid w:val="00546F83"/>
    <w:rsid w:val="0055055E"/>
    <w:rsid w:val="0055227F"/>
    <w:rsid w:val="00552ACB"/>
    <w:rsid w:val="00552C77"/>
    <w:rsid w:val="00553851"/>
    <w:rsid w:val="005539B4"/>
    <w:rsid w:val="0055580E"/>
    <w:rsid w:val="00556A3F"/>
    <w:rsid w:val="00556D3B"/>
    <w:rsid w:val="005633B2"/>
    <w:rsid w:val="00564194"/>
    <w:rsid w:val="0056471A"/>
    <w:rsid w:val="00564907"/>
    <w:rsid w:val="00565B19"/>
    <w:rsid w:val="00565D0F"/>
    <w:rsid w:val="00566097"/>
    <w:rsid w:val="00566632"/>
    <w:rsid w:val="00566DD0"/>
    <w:rsid w:val="00566EB5"/>
    <w:rsid w:val="0057189A"/>
    <w:rsid w:val="00572567"/>
    <w:rsid w:val="00573E2F"/>
    <w:rsid w:val="00574008"/>
    <w:rsid w:val="00581A7D"/>
    <w:rsid w:val="00582AC6"/>
    <w:rsid w:val="00584586"/>
    <w:rsid w:val="00584C89"/>
    <w:rsid w:val="005853D9"/>
    <w:rsid w:val="00585940"/>
    <w:rsid w:val="00586182"/>
    <w:rsid w:val="0058660E"/>
    <w:rsid w:val="0058667D"/>
    <w:rsid w:val="005876A9"/>
    <w:rsid w:val="00590BEC"/>
    <w:rsid w:val="00592187"/>
    <w:rsid w:val="00592F79"/>
    <w:rsid w:val="00594935"/>
    <w:rsid w:val="00595210"/>
    <w:rsid w:val="00595D68"/>
    <w:rsid w:val="00595E6E"/>
    <w:rsid w:val="00595F7B"/>
    <w:rsid w:val="0059796F"/>
    <w:rsid w:val="005A0569"/>
    <w:rsid w:val="005A0868"/>
    <w:rsid w:val="005A0CC6"/>
    <w:rsid w:val="005A1671"/>
    <w:rsid w:val="005A349A"/>
    <w:rsid w:val="005A3C62"/>
    <w:rsid w:val="005A53F8"/>
    <w:rsid w:val="005A6484"/>
    <w:rsid w:val="005A7369"/>
    <w:rsid w:val="005B0C63"/>
    <w:rsid w:val="005B17B8"/>
    <w:rsid w:val="005B202A"/>
    <w:rsid w:val="005B38AE"/>
    <w:rsid w:val="005B3D2B"/>
    <w:rsid w:val="005B45FE"/>
    <w:rsid w:val="005B470E"/>
    <w:rsid w:val="005B4FB1"/>
    <w:rsid w:val="005B51B4"/>
    <w:rsid w:val="005B5498"/>
    <w:rsid w:val="005B7694"/>
    <w:rsid w:val="005C00F0"/>
    <w:rsid w:val="005C13DE"/>
    <w:rsid w:val="005C26F8"/>
    <w:rsid w:val="005C27CA"/>
    <w:rsid w:val="005C3395"/>
    <w:rsid w:val="005C34F9"/>
    <w:rsid w:val="005C417A"/>
    <w:rsid w:val="005C5700"/>
    <w:rsid w:val="005C5D82"/>
    <w:rsid w:val="005C64E2"/>
    <w:rsid w:val="005C754B"/>
    <w:rsid w:val="005D1738"/>
    <w:rsid w:val="005D1A59"/>
    <w:rsid w:val="005D1BCC"/>
    <w:rsid w:val="005D3C3B"/>
    <w:rsid w:val="005D3CDD"/>
    <w:rsid w:val="005D3E83"/>
    <w:rsid w:val="005D60DA"/>
    <w:rsid w:val="005D663A"/>
    <w:rsid w:val="005D7025"/>
    <w:rsid w:val="005E1C79"/>
    <w:rsid w:val="005E2DBB"/>
    <w:rsid w:val="005E4114"/>
    <w:rsid w:val="005E41F9"/>
    <w:rsid w:val="005E4EF9"/>
    <w:rsid w:val="005E5529"/>
    <w:rsid w:val="005E5D63"/>
    <w:rsid w:val="005E61B7"/>
    <w:rsid w:val="005E7C55"/>
    <w:rsid w:val="005E7FDF"/>
    <w:rsid w:val="005F1E14"/>
    <w:rsid w:val="005F2B81"/>
    <w:rsid w:val="005F2FB8"/>
    <w:rsid w:val="005F4A5B"/>
    <w:rsid w:val="005F4CA3"/>
    <w:rsid w:val="005F5D65"/>
    <w:rsid w:val="005F6F7D"/>
    <w:rsid w:val="00600456"/>
    <w:rsid w:val="0060325E"/>
    <w:rsid w:val="006032B2"/>
    <w:rsid w:val="00603712"/>
    <w:rsid w:val="006042EA"/>
    <w:rsid w:val="00604871"/>
    <w:rsid w:val="006048CE"/>
    <w:rsid w:val="00604C1E"/>
    <w:rsid w:val="006053B3"/>
    <w:rsid w:val="006060AD"/>
    <w:rsid w:val="0060674A"/>
    <w:rsid w:val="00606D4C"/>
    <w:rsid w:val="00607286"/>
    <w:rsid w:val="00607E9E"/>
    <w:rsid w:val="0061025B"/>
    <w:rsid w:val="006110E0"/>
    <w:rsid w:val="0061151F"/>
    <w:rsid w:val="0061178C"/>
    <w:rsid w:val="0061256F"/>
    <w:rsid w:val="006168FD"/>
    <w:rsid w:val="00620825"/>
    <w:rsid w:val="00621982"/>
    <w:rsid w:val="00621B17"/>
    <w:rsid w:val="0062211E"/>
    <w:rsid w:val="00622911"/>
    <w:rsid w:val="006230FF"/>
    <w:rsid w:val="006233E9"/>
    <w:rsid w:val="00623DED"/>
    <w:rsid w:val="006256BE"/>
    <w:rsid w:val="0062633E"/>
    <w:rsid w:val="00631474"/>
    <w:rsid w:val="00631E29"/>
    <w:rsid w:val="00631EFC"/>
    <w:rsid w:val="00632B64"/>
    <w:rsid w:val="00635C56"/>
    <w:rsid w:val="00635F7F"/>
    <w:rsid w:val="00637BEB"/>
    <w:rsid w:val="00637DBD"/>
    <w:rsid w:val="0064030E"/>
    <w:rsid w:val="0064102A"/>
    <w:rsid w:val="006414A0"/>
    <w:rsid w:val="006414FC"/>
    <w:rsid w:val="006422EA"/>
    <w:rsid w:val="00645160"/>
    <w:rsid w:val="006455F2"/>
    <w:rsid w:val="006470DF"/>
    <w:rsid w:val="00647F86"/>
    <w:rsid w:val="00651361"/>
    <w:rsid w:val="00651945"/>
    <w:rsid w:val="006519FB"/>
    <w:rsid w:val="00651C7A"/>
    <w:rsid w:val="006539F0"/>
    <w:rsid w:val="006549DA"/>
    <w:rsid w:val="0065619C"/>
    <w:rsid w:val="00656FB1"/>
    <w:rsid w:val="00657088"/>
    <w:rsid w:val="006601EE"/>
    <w:rsid w:val="00661C3D"/>
    <w:rsid w:val="006625E3"/>
    <w:rsid w:val="00662A4F"/>
    <w:rsid w:val="00663BFB"/>
    <w:rsid w:val="006642B2"/>
    <w:rsid w:val="006649A6"/>
    <w:rsid w:val="00664C17"/>
    <w:rsid w:val="00665420"/>
    <w:rsid w:val="00665C1D"/>
    <w:rsid w:val="00665DBB"/>
    <w:rsid w:val="006702B6"/>
    <w:rsid w:val="00670924"/>
    <w:rsid w:val="00670B83"/>
    <w:rsid w:val="00671431"/>
    <w:rsid w:val="00672547"/>
    <w:rsid w:val="006734D4"/>
    <w:rsid w:val="00674210"/>
    <w:rsid w:val="00674332"/>
    <w:rsid w:val="006747DC"/>
    <w:rsid w:val="0067487E"/>
    <w:rsid w:val="0067505A"/>
    <w:rsid w:val="006761C6"/>
    <w:rsid w:val="00676A22"/>
    <w:rsid w:val="00677A0D"/>
    <w:rsid w:val="00677C63"/>
    <w:rsid w:val="00680428"/>
    <w:rsid w:val="00680ACB"/>
    <w:rsid w:val="00681C91"/>
    <w:rsid w:val="00682392"/>
    <w:rsid w:val="0068242A"/>
    <w:rsid w:val="00682B88"/>
    <w:rsid w:val="00683063"/>
    <w:rsid w:val="00683F35"/>
    <w:rsid w:val="006846F4"/>
    <w:rsid w:val="0068538A"/>
    <w:rsid w:val="00685930"/>
    <w:rsid w:val="00685ADA"/>
    <w:rsid w:val="0068602F"/>
    <w:rsid w:val="00686F36"/>
    <w:rsid w:val="006878AB"/>
    <w:rsid w:val="00690EC1"/>
    <w:rsid w:val="006939D5"/>
    <w:rsid w:val="00695160"/>
    <w:rsid w:val="00695388"/>
    <w:rsid w:val="0069541E"/>
    <w:rsid w:val="00695BCE"/>
    <w:rsid w:val="00695F28"/>
    <w:rsid w:val="00696173"/>
    <w:rsid w:val="0069657E"/>
    <w:rsid w:val="0069753A"/>
    <w:rsid w:val="00697813"/>
    <w:rsid w:val="006A112D"/>
    <w:rsid w:val="006A17C0"/>
    <w:rsid w:val="006A1D28"/>
    <w:rsid w:val="006A1D86"/>
    <w:rsid w:val="006A1F9D"/>
    <w:rsid w:val="006A22A6"/>
    <w:rsid w:val="006A5035"/>
    <w:rsid w:val="006B0A21"/>
    <w:rsid w:val="006B22D3"/>
    <w:rsid w:val="006B2807"/>
    <w:rsid w:val="006B33EE"/>
    <w:rsid w:val="006B482D"/>
    <w:rsid w:val="006B4CA3"/>
    <w:rsid w:val="006B543B"/>
    <w:rsid w:val="006B591C"/>
    <w:rsid w:val="006B5CA4"/>
    <w:rsid w:val="006B6AF9"/>
    <w:rsid w:val="006B7C9C"/>
    <w:rsid w:val="006B7F69"/>
    <w:rsid w:val="006B7FE6"/>
    <w:rsid w:val="006C0C88"/>
    <w:rsid w:val="006C149B"/>
    <w:rsid w:val="006C210E"/>
    <w:rsid w:val="006C2B9C"/>
    <w:rsid w:val="006C4B58"/>
    <w:rsid w:val="006C5440"/>
    <w:rsid w:val="006C55F4"/>
    <w:rsid w:val="006C576F"/>
    <w:rsid w:val="006C5948"/>
    <w:rsid w:val="006C5A70"/>
    <w:rsid w:val="006C7D9E"/>
    <w:rsid w:val="006D1D9C"/>
    <w:rsid w:val="006D2F07"/>
    <w:rsid w:val="006D6102"/>
    <w:rsid w:val="006D7E09"/>
    <w:rsid w:val="006E0432"/>
    <w:rsid w:val="006E0FBB"/>
    <w:rsid w:val="006E17ED"/>
    <w:rsid w:val="006E1C31"/>
    <w:rsid w:val="006E1E87"/>
    <w:rsid w:val="006E48DC"/>
    <w:rsid w:val="006E58FF"/>
    <w:rsid w:val="006E65EA"/>
    <w:rsid w:val="006E7F2A"/>
    <w:rsid w:val="006F1DDC"/>
    <w:rsid w:val="006F330C"/>
    <w:rsid w:val="006F3E00"/>
    <w:rsid w:val="006F3F79"/>
    <w:rsid w:val="006F59FB"/>
    <w:rsid w:val="006F72A2"/>
    <w:rsid w:val="006F72A3"/>
    <w:rsid w:val="006F74A4"/>
    <w:rsid w:val="00701137"/>
    <w:rsid w:val="00702037"/>
    <w:rsid w:val="00702088"/>
    <w:rsid w:val="00702790"/>
    <w:rsid w:val="00702ABB"/>
    <w:rsid w:val="00702E39"/>
    <w:rsid w:val="00702F4A"/>
    <w:rsid w:val="007031AD"/>
    <w:rsid w:val="00703CC9"/>
    <w:rsid w:val="007043B0"/>
    <w:rsid w:val="00704463"/>
    <w:rsid w:val="007056AA"/>
    <w:rsid w:val="007068DA"/>
    <w:rsid w:val="00706C7B"/>
    <w:rsid w:val="00706FDB"/>
    <w:rsid w:val="0070768A"/>
    <w:rsid w:val="0070773B"/>
    <w:rsid w:val="007100DF"/>
    <w:rsid w:val="00713762"/>
    <w:rsid w:val="00713A39"/>
    <w:rsid w:val="007159C3"/>
    <w:rsid w:val="00720B8B"/>
    <w:rsid w:val="00721CB7"/>
    <w:rsid w:val="007228D7"/>
    <w:rsid w:val="00723611"/>
    <w:rsid w:val="007238A3"/>
    <w:rsid w:val="0072431F"/>
    <w:rsid w:val="00726152"/>
    <w:rsid w:val="0072661E"/>
    <w:rsid w:val="00727016"/>
    <w:rsid w:val="007271EE"/>
    <w:rsid w:val="00730906"/>
    <w:rsid w:val="00731921"/>
    <w:rsid w:val="00732FE4"/>
    <w:rsid w:val="00733205"/>
    <w:rsid w:val="00733E5A"/>
    <w:rsid w:val="007342F3"/>
    <w:rsid w:val="00735836"/>
    <w:rsid w:val="007361D7"/>
    <w:rsid w:val="0073649D"/>
    <w:rsid w:val="007370A1"/>
    <w:rsid w:val="00737320"/>
    <w:rsid w:val="007375DD"/>
    <w:rsid w:val="007376A4"/>
    <w:rsid w:val="00740811"/>
    <w:rsid w:val="00742091"/>
    <w:rsid w:val="00745FEC"/>
    <w:rsid w:val="0074716C"/>
    <w:rsid w:val="00747A6C"/>
    <w:rsid w:val="00750B19"/>
    <w:rsid w:val="00750C18"/>
    <w:rsid w:val="00750DF3"/>
    <w:rsid w:val="00750FF8"/>
    <w:rsid w:val="00753921"/>
    <w:rsid w:val="007557AC"/>
    <w:rsid w:val="00755E7E"/>
    <w:rsid w:val="00756FC2"/>
    <w:rsid w:val="00757DDB"/>
    <w:rsid w:val="00760745"/>
    <w:rsid w:val="007609B3"/>
    <w:rsid w:val="00760A1A"/>
    <w:rsid w:val="00761687"/>
    <w:rsid w:val="007619E2"/>
    <w:rsid w:val="00762059"/>
    <w:rsid w:val="007652D7"/>
    <w:rsid w:val="00766192"/>
    <w:rsid w:val="007666A9"/>
    <w:rsid w:val="007669AC"/>
    <w:rsid w:val="007706F0"/>
    <w:rsid w:val="00770976"/>
    <w:rsid w:val="007712F3"/>
    <w:rsid w:val="00771C49"/>
    <w:rsid w:val="00771CA0"/>
    <w:rsid w:val="00772AAD"/>
    <w:rsid w:val="00772D8D"/>
    <w:rsid w:val="00774B4A"/>
    <w:rsid w:val="00774EF2"/>
    <w:rsid w:val="00775440"/>
    <w:rsid w:val="00776B1D"/>
    <w:rsid w:val="0077783E"/>
    <w:rsid w:val="00777D45"/>
    <w:rsid w:val="0078136B"/>
    <w:rsid w:val="00781ED8"/>
    <w:rsid w:val="007827C6"/>
    <w:rsid w:val="0078299A"/>
    <w:rsid w:val="0078341D"/>
    <w:rsid w:val="0078364B"/>
    <w:rsid w:val="00783DA2"/>
    <w:rsid w:val="00784D81"/>
    <w:rsid w:val="007860F8"/>
    <w:rsid w:val="00790031"/>
    <w:rsid w:val="00790583"/>
    <w:rsid w:val="00791E89"/>
    <w:rsid w:val="00792B50"/>
    <w:rsid w:val="0079324B"/>
    <w:rsid w:val="007937BA"/>
    <w:rsid w:val="00794126"/>
    <w:rsid w:val="007951E4"/>
    <w:rsid w:val="00795878"/>
    <w:rsid w:val="00796636"/>
    <w:rsid w:val="007A091A"/>
    <w:rsid w:val="007A10BD"/>
    <w:rsid w:val="007A49E9"/>
    <w:rsid w:val="007A6645"/>
    <w:rsid w:val="007A7EFF"/>
    <w:rsid w:val="007B04AE"/>
    <w:rsid w:val="007B0EB0"/>
    <w:rsid w:val="007B1BBF"/>
    <w:rsid w:val="007B2469"/>
    <w:rsid w:val="007B2BFA"/>
    <w:rsid w:val="007B4790"/>
    <w:rsid w:val="007B4A1C"/>
    <w:rsid w:val="007B5B6B"/>
    <w:rsid w:val="007B5BFF"/>
    <w:rsid w:val="007B652D"/>
    <w:rsid w:val="007B6860"/>
    <w:rsid w:val="007B7377"/>
    <w:rsid w:val="007C10F0"/>
    <w:rsid w:val="007C1100"/>
    <w:rsid w:val="007C325C"/>
    <w:rsid w:val="007C67C7"/>
    <w:rsid w:val="007C6CD2"/>
    <w:rsid w:val="007C6D6F"/>
    <w:rsid w:val="007C75A7"/>
    <w:rsid w:val="007C7701"/>
    <w:rsid w:val="007C790C"/>
    <w:rsid w:val="007D041C"/>
    <w:rsid w:val="007D04F5"/>
    <w:rsid w:val="007D0575"/>
    <w:rsid w:val="007D0C97"/>
    <w:rsid w:val="007D14D5"/>
    <w:rsid w:val="007D386E"/>
    <w:rsid w:val="007D3A27"/>
    <w:rsid w:val="007D3BD3"/>
    <w:rsid w:val="007D3BFD"/>
    <w:rsid w:val="007D40D2"/>
    <w:rsid w:val="007D6A0C"/>
    <w:rsid w:val="007D759F"/>
    <w:rsid w:val="007E1998"/>
    <w:rsid w:val="007E1D82"/>
    <w:rsid w:val="007E2FDA"/>
    <w:rsid w:val="007E4A08"/>
    <w:rsid w:val="007E70C9"/>
    <w:rsid w:val="007E7736"/>
    <w:rsid w:val="007E7A28"/>
    <w:rsid w:val="007F0AA3"/>
    <w:rsid w:val="007F0C93"/>
    <w:rsid w:val="007F19F1"/>
    <w:rsid w:val="007F3806"/>
    <w:rsid w:val="007F51C4"/>
    <w:rsid w:val="007F5A0C"/>
    <w:rsid w:val="007F7D5F"/>
    <w:rsid w:val="008006CB"/>
    <w:rsid w:val="00800E9A"/>
    <w:rsid w:val="008015E6"/>
    <w:rsid w:val="008035AF"/>
    <w:rsid w:val="00803699"/>
    <w:rsid w:val="00805B57"/>
    <w:rsid w:val="00806BC8"/>
    <w:rsid w:val="00806C2C"/>
    <w:rsid w:val="00807679"/>
    <w:rsid w:val="00807AA7"/>
    <w:rsid w:val="008102E4"/>
    <w:rsid w:val="00810420"/>
    <w:rsid w:val="0081044B"/>
    <w:rsid w:val="008106C3"/>
    <w:rsid w:val="00810A52"/>
    <w:rsid w:val="008114F2"/>
    <w:rsid w:val="008117ED"/>
    <w:rsid w:val="00811AB9"/>
    <w:rsid w:val="00812721"/>
    <w:rsid w:val="00812E4D"/>
    <w:rsid w:val="00813C37"/>
    <w:rsid w:val="00814041"/>
    <w:rsid w:val="00815A3A"/>
    <w:rsid w:val="00815E6A"/>
    <w:rsid w:val="00815F97"/>
    <w:rsid w:val="008160AD"/>
    <w:rsid w:val="00816117"/>
    <w:rsid w:val="00816E45"/>
    <w:rsid w:val="00820AA1"/>
    <w:rsid w:val="00823995"/>
    <w:rsid w:val="00823E36"/>
    <w:rsid w:val="0082490E"/>
    <w:rsid w:val="00824B95"/>
    <w:rsid w:val="00826184"/>
    <w:rsid w:val="008263E5"/>
    <w:rsid w:val="00827299"/>
    <w:rsid w:val="00827DEA"/>
    <w:rsid w:val="00830113"/>
    <w:rsid w:val="00830A25"/>
    <w:rsid w:val="00830D85"/>
    <w:rsid w:val="00831428"/>
    <w:rsid w:val="008325B0"/>
    <w:rsid w:val="00832BB1"/>
    <w:rsid w:val="00833547"/>
    <w:rsid w:val="008351C8"/>
    <w:rsid w:val="00842D09"/>
    <w:rsid w:val="008442FD"/>
    <w:rsid w:val="00845961"/>
    <w:rsid w:val="00845E1C"/>
    <w:rsid w:val="0084627B"/>
    <w:rsid w:val="00846501"/>
    <w:rsid w:val="00847C36"/>
    <w:rsid w:val="00847D1B"/>
    <w:rsid w:val="008506A9"/>
    <w:rsid w:val="0085117E"/>
    <w:rsid w:val="008526B9"/>
    <w:rsid w:val="00852CC5"/>
    <w:rsid w:val="00852EBF"/>
    <w:rsid w:val="00852F7A"/>
    <w:rsid w:val="0085366C"/>
    <w:rsid w:val="008536BF"/>
    <w:rsid w:val="00854529"/>
    <w:rsid w:val="00854F0B"/>
    <w:rsid w:val="008556F8"/>
    <w:rsid w:val="00855993"/>
    <w:rsid w:val="00855DB7"/>
    <w:rsid w:val="00856846"/>
    <w:rsid w:val="00856F61"/>
    <w:rsid w:val="008574F3"/>
    <w:rsid w:val="00857913"/>
    <w:rsid w:val="008619BA"/>
    <w:rsid w:val="00864396"/>
    <w:rsid w:val="00864A35"/>
    <w:rsid w:val="00864DA6"/>
    <w:rsid w:val="00864F80"/>
    <w:rsid w:val="008652BE"/>
    <w:rsid w:val="008654D6"/>
    <w:rsid w:val="00865C40"/>
    <w:rsid w:val="00865CFE"/>
    <w:rsid w:val="00870417"/>
    <w:rsid w:val="00870586"/>
    <w:rsid w:val="00870CCA"/>
    <w:rsid w:val="008725FD"/>
    <w:rsid w:val="00873899"/>
    <w:rsid w:val="00873980"/>
    <w:rsid w:val="0087691E"/>
    <w:rsid w:val="00876F5A"/>
    <w:rsid w:val="00877AEF"/>
    <w:rsid w:val="00880148"/>
    <w:rsid w:val="008819A8"/>
    <w:rsid w:val="00881E2D"/>
    <w:rsid w:val="0088225D"/>
    <w:rsid w:val="0088255F"/>
    <w:rsid w:val="008831CE"/>
    <w:rsid w:val="00883462"/>
    <w:rsid w:val="0088497E"/>
    <w:rsid w:val="00884DFE"/>
    <w:rsid w:val="00885320"/>
    <w:rsid w:val="00886046"/>
    <w:rsid w:val="008910D6"/>
    <w:rsid w:val="008919B8"/>
    <w:rsid w:val="00892007"/>
    <w:rsid w:val="0089220C"/>
    <w:rsid w:val="00892BAF"/>
    <w:rsid w:val="00893AF0"/>
    <w:rsid w:val="008943CA"/>
    <w:rsid w:val="00895796"/>
    <w:rsid w:val="008960F2"/>
    <w:rsid w:val="008965A2"/>
    <w:rsid w:val="008973A9"/>
    <w:rsid w:val="00897DE1"/>
    <w:rsid w:val="008A0423"/>
    <w:rsid w:val="008A0A34"/>
    <w:rsid w:val="008A1194"/>
    <w:rsid w:val="008A235E"/>
    <w:rsid w:val="008A25D7"/>
    <w:rsid w:val="008A4443"/>
    <w:rsid w:val="008A47A4"/>
    <w:rsid w:val="008A5DDC"/>
    <w:rsid w:val="008A6AF6"/>
    <w:rsid w:val="008B12D6"/>
    <w:rsid w:val="008B2483"/>
    <w:rsid w:val="008B2950"/>
    <w:rsid w:val="008B5AFE"/>
    <w:rsid w:val="008B60F8"/>
    <w:rsid w:val="008B65F3"/>
    <w:rsid w:val="008B6721"/>
    <w:rsid w:val="008B6FDB"/>
    <w:rsid w:val="008B7E22"/>
    <w:rsid w:val="008C04AF"/>
    <w:rsid w:val="008C0B98"/>
    <w:rsid w:val="008C2053"/>
    <w:rsid w:val="008C4C28"/>
    <w:rsid w:val="008C5052"/>
    <w:rsid w:val="008C68D7"/>
    <w:rsid w:val="008D0BB7"/>
    <w:rsid w:val="008D1852"/>
    <w:rsid w:val="008D3AAB"/>
    <w:rsid w:val="008D45B9"/>
    <w:rsid w:val="008D5586"/>
    <w:rsid w:val="008D59CC"/>
    <w:rsid w:val="008D5BA8"/>
    <w:rsid w:val="008D6376"/>
    <w:rsid w:val="008D6E97"/>
    <w:rsid w:val="008E2F9E"/>
    <w:rsid w:val="008E332C"/>
    <w:rsid w:val="008E417D"/>
    <w:rsid w:val="008E4369"/>
    <w:rsid w:val="008E4A0D"/>
    <w:rsid w:val="008E5450"/>
    <w:rsid w:val="008E63A3"/>
    <w:rsid w:val="008E7906"/>
    <w:rsid w:val="008F0D21"/>
    <w:rsid w:val="008F1CB7"/>
    <w:rsid w:val="008F2046"/>
    <w:rsid w:val="008F23DB"/>
    <w:rsid w:val="008F3B53"/>
    <w:rsid w:val="008F4C9E"/>
    <w:rsid w:val="008F4E38"/>
    <w:rsid w:val="008F50C1"/>
    <w:rsid w:val="008F5827"/>
    <w:rsid w:val="008F5DE5"/>
    <w:rsid w:val="008F5E98"/>
    <w:rsid w:val="008F6948"/>
    <w:rsid w:val="008F6979"/>
    <w:rsid w:val="008F6C18"/>
    <w:rsid w:val="008F7951"/>
    <w:rsid w:val="0090040A"/>
    <w:rsid w:val="009034BF"/>
    <w:rsid w:val="00905159"/>
    <w:rsid w:val="00906152"/>
    <w:rsid w:val="0090695E"/>
    <w:rsid w:val="00906E1A"/>
    <w:rsid w:val="00907246"/>
    <w:rsid w:val="009077C1"/>
    <w:rsid w:val="009127E1"/>
    <w:rsid w:val="0091313C"/>
    <w:rsid w:val="00913227"/>
    <w:rsid w:val="00913331"/>
    <w:rsid w:val="00913958"/>
    <w:rsid w:val="00913F07"/>
    <w:rsid w:val="009146A4"/>
    <w:rsid w:val="00915B1B"/>
    <w:rsid w:val="009174AD"/>
    <w:rsid w:val="00917B1F"/>
    <w:rsid w:val="009209C4"/>
    <w:rsid w:val="00921910"/>
    <w:rsid w:val="00924193"/>
    <w:rsid w:val="009248FF"/>
    <w:rsid w:val="00926E83"/>
    <w:rsid w:val="00931BC3"/>
    <w:rsid w:val="0093251B"/>
    <w:rsid w:val="00932AB1"/>
    <w:rsid w:val="00932EE3"/>
    <w:rsid w:val="00933B89"/>
    <w:rsid w:val="0093447C"/>
    <w:rsid w:val="00934CBF"/>
    <w:rsid w:val="0093586C"/>
    <w:rsid w:val="009362BB"/>
    <w:rsid w:val="0093729F"/>
    <w:rsid w:val="00937EEB"/>
    <w:rsid w:val="009404C1"/>
    <w:rsid w:val="00940665"/>
    <w:rsid w:val="009426D4"/>
    <w:rsid w:val="009432A9"/>
    <w:rsid w:val="00944697"/>
    <w:rsid w:val="00946BB3"/>
    <w:rsid w:val="009470EC"/>
    <w:rsid w:val="0095012B"/>
    <w:rsid w:val="00950954"/>
    <w:rsid w:val="00951574"/>
    <w:rsid w:val="00952BE3"/>
    <w:rsid w:val="00952E85"/>
    <w:rsid w:val="00953001"/>
    <w:rsid w:val="00954AD2"/>
    <w:rsid w:val="00954B19"/>
    <w:rsid w:val="00955263"/>
    <w:rsid w:val="00955EE8"/>
    <w:rsid w:val="009562B6"/>
    <w:rsid w:val="0095770A"/>
    <w:rsid w:val="009608C1"/>
    <w:rsid w:val="00960ACC"/>
    <w:rsid w:val="0096115D"/>
    <w:rsid w:val="0096129B"/>
    <w:rsid w:val="00961FF8"/>
    <w:rsid w:val="00962ABD"/>
    <w:rsid w:val="00962D4E"/>
    <w:rsid w:val="0096582B"/>
    <w:rsid w:val="0096588A"/>
    <w:rsid w:val="00965E8A"/>
    <w:rsid w:val="00965FD9"/>
    <w:rsid w:val="00966F20"/>
    <w:rsid w:val="009702CA"/>
    <w:rsid w:val="009705C8"/>
    <w:rsid w:val="00970953"/>
    <w:rsid w:val="00970A1E"/>
    <w:rsid w:val="00971E53"/>
    <w:rsid w:val="0097425E"/>
    <w:rsid w:val="00974A16"/>
    <w:rsid w:val="00974DCC"/>
    <w:rsid w:val="00975D22"/>
    <w:rsid w:val="009765F8"/>
    <w:rsid w:val="00977E65"/>
    <w:rsid w:val="00980890"/>
    <w:rsid w:val="0098279D"/>
    <w:rsid w:val="00982828"/>
    <w:rsid w:val="00982BCE"/>
    <w:rsid w:val="00982D5C"/>
    <w:rsid w:val="0098374B"/>
    <w:rsid w:val="00983A23"/>
    <w:rsid w:val="00983BE1"/>
    <w:rsid w:val="00984950"/>
    <w:rsid w:val="00985AA9"/>
    <w:rsid w:val="00990191"/>
    <w:rsid w:val="0099157A"/>
    <w:rsid w:val="0099241F"/>
    <w:rsid w:val="0099250F"/>
    <w:rsid w:val="00992559"/>
    <w:rsid w:val="00992644"/>
    <w:rsid w:val="009931C0"/>
    <w:rsid w:val="0099394B"/>
    <w:rsid w:val="009948D0"/>
    <w:rsid w:val="009955AF"/>
    <w:rsid w:val="00995A49"/>
    <w:rsid w:val="009963CE"/>
    <w:rsid w:val="00996CCC"/>
    <w:rsid w:val="00996FA0"/>
    <w:rsid w:val="0099779F"/>
    <w:rsid w:val="00997CAF"/>
    <w:rsid w:val="009A1130"/>
    <w:rsid w:val="009A41BF"/>
    <w:rsid w:val="009A4D69"/>
    <w:rsid w:val="009A574A"/>
    <w:rsid w:val="009A6D7B"/>
    <w:rsid w:val="009B07C5"/>
    <w:rsid w:val="009B1459"/>
    <w:rsid w:val="009B2181"/>
    <w:rsid w:val="009B32FD"/>
    <w:rsid w:val="009B3914"/>
    <w:rsid w:val="009B43FB"/>
    <w:rsid w:val="009B4451"/>
    <w:rsid w:val="009B46BA"/>
    <w:rsid w:val="009B50C8"/>
    <w:rsid w:val="009B64DA"/>
    <w:rsid w:val="009B745C"/>
    <w:rsid w:val="009B7537"/>
    <w:rsid w:val="009C07A2"/>
    <w:rsid w:val="009C1343"/>
    <w:rsid w:val="009C1E3E"/>
    <w:rsid w:val="009C23B9"/>
    <w:rsid w:val="009C32F4"/>
    <w:rsid w:val="009C406D"/>
    <w:rsid w:val="009C6872"/>
    <w:rsid w:val="009C718D"/>
    <w:rsid w:val="009C72CD"/>
    <w:rsid w:val="009C732E"/>
    <w:rsid w:val="009D017C"/>
    <w:rsid w:val="009D06EF"/>
    <w:rsid w:val="009D0E2C"/>
    <w:rsid w:val="009D142C"/>
    <w:rsid w:val="009D1F4E"/>
    <w:rsid w:val="009D218F"/>
    <w:rsid w:val="009D2EA9"/>
    <w:rsid w:val="009D3624"/>
    <w:rsid w:val="009D3A45"/>
    <w:rsid w:val="009D41A1"/>
    <w:rsid w:val="009D48CA"/>
    <w:rsid w:val="009D5CAA"/>
    <w:rsid w:val="009D6BBF"/>
    <w:rsid w:val="009E0299"/>
    <w:rsid w:val="009E033A"/>
    <w:rsid w:val="009E0691"/>
    <w:rsid w:val="009E3755"/>
    <w:rsid w:val="009E4A00"/>
    <w:rsid w:val="009E6837"/>
    <w:rsid w:val="009E6A43"/>
    <w:rsid w:val="009E6B0D"/>
    <w:rsid w:val="009E732D"/>
    <w:rsid w:val="009E7394"/>
    <w:rsid w:val="009F0640"/>
    <w:rsid w:val="009F0C6F"/>
    <w:rsid w:val="009F1696"/>
    <w:rsid w:val="009F222F"/>
    <w:rsid w:val="009F2D34"/>
    <w:rsid w:val="009F37AD"/>
    <w:rsid w:val="009F37E1"/>
    <w:rsid w:val="009F393F"/>
    <w:rsid w:val="009F5246"/>
    <w:rsid w:val="009F5C28"/>
    <w:rsid w:val="009F5E71"/>
    <w:rsid w:val="009F657D"/>
    <w:rsid w:val="009F66B9"/>
    <w:rsid w:val="009F6C49"/>
    <w:rsid w:val="00A001C9"/>
    <w:rsid w:val="00A00AED"/>
    <w:rsid w:val="00A00B94"/>
    <w:rsid w:val="00A01B98"/>
    <w:rsid w:val="00A01EB2"/>
    <w:rsid w:val="00A02FC1"/>
    <w:rsid w:val="00A0365A"/>
    <w:rsid w:val="00A04078"/>
    <w:rsid w:val="00A05412"/>
    <w:rsid w:val="00A054AA"/>
    <w:rsid w:val="00A05A07"/>
    <w:rsid w:val="00A05EDC"/>
    <w:rsid w:val="00A06067"/>
    <w:rsid w:val="00A0662D"/>
    <w:rsid w:val="00A074B7"/>
    <w:rsid w:val="00A0774C"/>
    <w:rsid w:val="00A10B53"/>
    <w:rsid w:val="00A11CED"/>
    <w:rsid w:val="00A11CFA"/>
    <w:rsid w:val="00A1239C"/>
    <w:rsid w:val="00A12B86"/>
    <w:rsid w:val="00A13AA6"/>
    <w:rsid w:val="00A13EF0"/>
    <w:rsid w:val="00A142A6"/>
    <w:rsid w:val="00A14697"/>
    <w:rsid w:val="00A17590"/>
    <w:rsid w:val="00A17F77"/>
    <w:rsid w:val="00A204CC"/>
    <w:rsid w:val="00A21254"/>
    <w:rsid w:val="00A213DB"/>
    <w:rsid w:val="00A2454F"/>
    <w:rsid w:val="00A250E4"/>
    <w:rsid w:val="00A256C6"/>
    <w:rsid w:val="00A25729"/>
    <w:rsid w:val="00A26427"/>
    <w:rsid w:val="00A30294"/>
    <w:rsid w:val="00A31006"/>
    <w:rsid w:val="00A322B9"/>
    <w:rsid w:val="00A32B10"/>
    <w:rsid w:val="00A3349D"/>
    <w:rsid w:val="00A356AF"/>
    <w:rsid w:val="00A359A4"/>
    <w:rsid w:val="00A4047F"/>
    <w:rsid w:val="00A418C4"/>
    <w:rsid w:val="00A44731"/>
    <w:rsid w:val="00A4519B"/>
    <w:rsid w:val="00A454CE"/>
    <w:rsid w:val="00A50615"/>
    <w:rsid w:val="00A512BD"/>
    <w:rsid w:val="00A536CC"/>
    <w:rsid w:val="00A541CA"/>
    <w:rsid w:val="00A54B3E"/>
    <w:rsid w:val="00A556EB"/>
    <w:rsid w:val="00A55C68"/>
    <w:rsid w:val="00A56166"/>
    <w:rsid w:val="00A56DC7"/>
    <w:rsid w:val="00A572A7"/>
    <w:rsid w:val="00A57759"/>
    <w:rsid w:val="00A605BB"/>
    <w:rsid w:val="00A61256"/>
    <w:rsid w:val="00A61DC8"/>
    <w:rsid w:val="00A63262"/>
    <w:rsid w:val="00A6782E"/>
    <w:rsid w:val="00A6799B"/>
    <w:rsid w:val="00A67E58"/>
    <w:rsid w:val="00A704D5"/>
    <w:rsid w:val="00A70DEA"/>
    <w:rsid w:val="00A72EC1"/>
    <w:rsid w:val="00A72FDD"/>
    <w:rsid w:val="00A7445E"/>
    <w:rsid w:val="00A74941"/>
    <w:rsid w:val="00A74B85"/>
    <w:rsid w:val="00A77005"/>
    <w:rsid w:val="00A8109C"/>
    <w:rsid w:val="00A811A7"/>
    <w:rsid w:val="00A81A22"/>
    <w:rsid w:val="00A8217B"/>
    <w:rsid w:val="00A82539"/>
    <w:rsid w:val="00A827B3"/>
    <w:rsid w:val="00A83167"/>
    <w:rsid w:val="00A83914"/>
    <w:rsid w:val="00A8447A"/>
    <w:rsid w:val="00A85708"/>
    <w:rsid w:val="00A8589A"/>
    <w:rsid w:val="00A929BD"/>
    <w:rsid w:val="00A9302F"/>
    <w:rsid w:val="00A95432"/>
    <w:rsid w:val="00A95476"/>
    <w:rsid w:val="00A96C26"/>
    <w:rsid w:val="00A9707E"/>
    <w:rsid w:val="00A97E9E"/>
    <w:rsid w:val="00AA0A7B"/>
    <w:rsid w:val="00AA0FB0"/>
    <w:rsid w:val="00AA10C7"/>
    <w:rsid w:val="00AA140D"/>
    <w:rsid w:val="00AA51D8"/>
    <w:rsid w:val="00AA54F2"/>
    <w:rsid w:val="00AA5E3C"/>
    <w:rsid w:val="00AA6BAE"/>
    <w:rsid w:val="00AB01BB"/>
    <w:rsid w:val="00AB259B"/>
    <w:rsid w:val="00AB2B7A"/>
    <w:rsid w:val="00AB3725"/>
    <w:rsid w:val="00AB37A2"/>
    <w:rsid w:val="00AB3D0C"/>
    <w:rsid w:val="00AB5782"/>
    <w:rsid w:val="00AB59A5"/>
    <w:rsid w:val="00AB6A9A"/>
    <w:rsid w:val="00AC14B5"/>
    <w:rsid w:val="00AC195F"/>
    <w:rsid w:val="00AC19B8"/>
    <w:rsid w:val="00AC1F0E"/>
    <w:rsid w:val="00AC245F"/>
    <w:rsid w:val="00AC49BA"/>
    <w:rsid w:val="00AC4D0F"/>
    <w:rsid w:val="00AC7C2E"/>
    <w:rsid w:val="00AD222D"/>
    <w:rsid w:val="00AD3BD6"/>
    <w:rsid w:val="00AD3D77"/>
    <w:rsid w:val="00AD4B7D"/>
    <w:rsid w:val="00AD530F"/>
    <w:rsid w:val="00AD6C1B"/>
    <w:rsid w:val="00AE08F4"/>
    <w:rsid w:val="00AE2CB9"/>
    <w:rsid w:val="00AE32D6"/>
    <w:rsid w:val="00AE41C4"/>
    <w:rsid w:val="00AE65B1"/>
    <w:rsid w:val="00AF09B1"/>
    <w:rsid w:val="00AF0E0C"/>
    <w:rsid w:val="00AF0E28"/>
    <w:rsid w:val="00AF1D3E"/>
    <w:rsid w:val="00AF2199"/>
    <w:rsid w:val="00AF2883"/>
    <w:rsid w:val="00AF48BE"/>
    <w:rsid w:val="00AF51CF"/>
    <w:rsid w:val="00AF63BD"/>
    <w:rsid w:val="00AF77D4"/>
    <w:rsid w:val="00AF7E35"/>
    <w:rsid w:val="00B000A5"/>
    <w:rsid w:val="00B00A32"/>
    <w:rsid w:val="00B01004"/>
    <w:rsid w:val="00B012B5"/>
    <w:rsid w:val="00B027E1"/>
    <w:rsid w:val="00B02C77"/>
    <w:rsid w:val="00B02F11"/>
    <w:rsid w:val="00B030E6"/>
    <w:rsid w:val="00B033F1"/>
    <w:rsid w:val="00B043B9"/>
    <w:rsid w:val="00B04829"/>
    <w:rsid w:val="00B0496E"/>
    <w:rsid w:val="00B04A96"/>
    <w:rsid w:val="00B052B0"/>
    <w:rsid w:val="00B05D24"/>
    <w:rsid w:val="00B0641C"/>
    <w:rsid w:val="00B06667"/>
    <w:rsid w:val="00B06F12"/>
    <w:rsid w:val="00B1025A"/>
    <w:rsid w:val="00B107AF"/>
    <w:rsid w:val="00B11524"/>
    <w:rsid w:val="00B134BB"/>
    <w:rsid w:val="00B1409D"/>
    <w:rsid w:val="00B14399"/>
    <w:rsid w:val="00B1454A"/>
    <w:rsid w:val="00B146F5"/>
    <w:rsid w:val="00B16AAD"/>
    <w:rsid w:val="00B175E2"/>
    <w:rsid w:val="00B221CB"/>
    <w:rsid w:val="00B22CAB"/>
    <w:rsid w:val="00B25539"/>
    <w:rsid w:val="00B25E2D"/>
    <w:rsid w:val="00B26511"/>
    <w:rsid w:val="00B268F6"/>
    <w:rsid w:val="00B27D82"/>
    <w:rsid w:val="00B30C94"/>
    <w:rsid w:val="00B31429"/>
    <w:rsid w:val="00B31C0D"/>
    <w:rsid w:val="00B31F72"/>
    <w:rsid w:val="00B32349"/>
    <w:rsid w:val="00B3350E"/>
    <w:rsid w:val="00B369CD"/>
    <w:rsid w:val="00B377D1"/>
    <w:rsid w:val="00B37872"/>
    <w:rsid w:val="00B37BD0"/>
    <w:rsid w:val="00B40BF3"/>
    <w:rsid w:val="00B41D68"/>
    <w:rsid w:val="00B428A4"/>
    <w:rsid w:val="00B4772B"/>
    <w:rsid w:val="00B479EC"/>
    <w:rsid w:val="00B514CC"/>
    <w:rsid w:val="00B53D84"/>
    <w:rsid w:val="00B54834"/>
    <w:rsid w:val="00B56BC2"/>
    <w:rsid w:val="00B56CD8"/>
    <w:rsid w:val="00B616A4"/>
    <w:rsid w:val="00B63109"/>
    <w:rsid w:val="00B65CA8"/>
    <w:rsid w:val="00B65CCB"/>
    <w:rsid w:val="00B661DE"/>
    <w:rsid w:val="00B673AA"/>
    <w:rsid w:val="00B67C09"/>
    <w:rsid w:val="00B67FE8"/>
    <w:rsid w:val="00B7096F"/>
    <w:rsid w:val="00B73395"/>
    <w:rsid w:val="00B733AB"/>
    <w:rsid w:val="00B734EB"/>
    <w:rsid w:val="00B73888"/>
    <w:rsid w:val="00B757EE"/>
    <w:rsid w:val="00B75A8D"/>
    <w:rsid w:val="00B76777"/>
    <w:rsid w:val="00B777B2"/>
    <w:rsid w:val="00B80043"/>
    <w:rsid w:val="00B82089"/>
    <w:rsid w:val="00B83382"/>
    <w:rsid w:val="00B84B7E"/>
    <w:rsid w:val="00B85144"/>
    <w:rsid w:val="00B85E8E"/>
    <w:rsid w:val="00B870CC"/>
    <w:rsid w:val="00B877AA"/>
    <w:rsid w:val="00B9020E"/>
    <w:rsid w:val="00B910D3"/>
    <w:rsid w:val="00B93D83"/>
    <w:rsid w:val="00B9636A"/>
    <w:rsid w:val="00B97255"/>
    <w:rsid w:val="00B97E03"/>
    <w:rsid w:val="00BA32D5"/>
    <w:rsid w:val="00BA62BE"/>
    <w:rsid w:val="00BA65A7"/>
    <w:rsid w:val="00BA68C0"/>
    <w:rsid w:val="00BA6F8E"/>
    <w:rsid w:val="00BA71CE"/>
    <w:rsid w:val="00BA7F40"/>
    <w:rsid w:val="00BB0157"/>
    <w:rsid w:val="00BB0506"/>
    <w:rsid w:val="00BB06B2"/>
    <w:rsid w:val="00BB2C83"/>
    <w:rsid w:val="00BB3925"/>
    <w:rsid w:val="00BB3D4E"/>
    <w:rsid w:val="00BB4891"/>
    <w:rsid w:val="00BB489C"/>
    <w:rsid w:val="00BB4A12"/>
    <w:rsid w:val="00BB4C1A"/>
    <w:rsid w:val="00BB7308"/>
    <w:rsid w:val="00BB7925"/>
    <w:rsid w:val="00BB7C72"/>
    <w:rsid w:val="00BC05CA"/>
    <w:rsid w:val="00BC06AC"/>
    <w:rsid w:val="00BC24BE"/>
    <w:rsid w:val="00BC32BB"/>
    <w:rsid w:val="00BC5302"/>
    <w:rsid w:val="00BC718E"/>
    <w:rsid w:val="00BD14AE"/>
    <w:rsid w:val="00BD1C9E"/>
    <w:rsid w:val="00BD1E4C"/>
    <w:rsid w:val="00BD2B55"/>
    <w:rsid w:val="00BD3848"/>
    <w:rsid w:val="00BD59D8"/>
    <w:rsid w:val="00BD5A66"/>
    <w:rsid w:val="00BD6B69"/>
    <w:rsid w:val="00BD7823"/>
    <w:rsid w:val="00BE0A41"/>
    <w:rsid w:val="00BE10CA"/>
    <w:rsid w:val="00BE3292"/>
    <w:rsid w:val="00BE4E8D"/>
    <w:rsid w:val="00BE622C"/>
    <w:rsid w:val="00BE67B4"/>
    <w:rsid w:val="00BE69B2"/>
    <w:rsid w:val="00BE6B97"/>
    <w:rsid w:val="00BE6F65"/>
    <w:rsid w:val="00BF2876"/>
    <w:rsid w:val="00BF5900"/>
    <w:rsid w:val="00BF5904"/>
    <w:rsid w:val="00BF6CD6"/>
    <w:rsid w:val="00BF752D"/>
    <w:rsid w:val="00C00404"/>
    <w:rsid w:val="00C0276A"/>
    <w:rsid w:val="00C0562E"/>
    <w:rsid w:val="00C0591B"/>
    <w:rsid w:val="00C05B5E"/>
    <w:rsid w:val="00C12032"/>
    <w:rsid w:val="00C1243C"/>
    <w:rsid w:val="00C12B17"/>
    <w:rsid w:val="00C12F95"/>
    <w:rsid w:val="00C1465E"/>
    <w:rsid w:val="00C159C0"/>
    <w:rsid w:val="00C15F3A"/>
    <w:rsid w:val="00C16617"/>
    <w:rsid w:val="00C16CA6"/>
    <w:rsid w:val="00C218B1"/>
    <w:rsid w:val="00C21950"/>
    <w:rsid w:val="00C21FF2"/>
    <w:rsid w:val="00C224C3"/>
    <w:rsid w:val="00C236A8"/>
    <w:rsid w:val="00C2405F"/>
    <w:rsid w:val="00C25569"/>
    <w:rsid w:val="00C259EC"/>
    <w:rsid w:val="00C25EA8"/>
    <w:rsid w:val="00C26C46"/>
    <w:rsid w:val="00C26FB1"/>
    <w:rsid w:val="00C27C25"/>
    <w:rsid w:val="00C3184A"/>
    <w:rsid w:val="00C3234B"/>
    <w:rsid w:val="00C3258E"/>
    <w:rsid w:val="00C326E0"/>
    <w:rsid w:val="00C33434"/>
    <w:rsid w:val="00C33AD6"/>
    <w:rsid w:val="00C350DA"/>
    <w:rsid w:val="00C35490"/>
    <w:rsid w:val="00C35B21"/>
    <w:rsid w:val="00C378AC"/>
    <w:rsid w:val="00C41033"/>
    <w:rsid w:val="00C41367"/>
    <w:rsid w:val="00C41985"/>
    <w:rsid w:val="00C4426E"/>
    <w:rsid w:val="00C45EA4"/>
    <w:rsid w:val="00C475CD"/>
    <w:rsid w:val="00C4771A"/>
    <w:rsid w:val="00C47A0E"/>
    <w:rsid w:val="00C518F2"/>
    <w:rsid w:val="00C51B9F"/>
    <w:rsid w:val="00C526C4"/>
    <w:rsid w:val="00C52701"/>
    <w:rsid w:val="00C52C33"/>
    <w:rsid w:val="00C53C83"/>
    <w:rsid w:val="00C56E9C"/>
    <w:rsid w:val="00C5750C"/>
    <w:rsid w:val="00C603A0"/>
    <w:rsid w:val="00C60CC0"/>
    <w:rsid w:val="00C61C69"/>
    <w:rsid w:val="00C61EBE"/>
    <w:rsid w:val="00C62D98"/>
    <w:rsid w:val="00C643D9"/>
    <w:rsid w:val="00C652B7"/>
    <w:rsid w:val="00C66EC7"/>
    <w:rsid w:val="00C71F50"/>
    <w:rsid w:val="00C72161"/>
    <w:rsid w:val="00C7421B"/>
    <w:rsid w:val="00C80696"/>
    <w:rsid w:val="00C808A1"/>
    <w:rsid w:val="00C80D57"/>
    <w:rsid w:val="00C81D4E"/>
    <w:rsid w:val="00C826B5"/>
    <w:rsid w:val="00C82ACA"/>
    <w:rsid w:val="00C83479"/>
    <w:rsid w:val="00C835C5"/>
    <w:rsid w:val="00C846BA"/>
    <w:rsid w:val="00C84B3F"/>
    <w:rsid w:val="00C84B51"/>
    <w:rsid w:val="00C85A5D"/>
    <w:rsid w:val="00C8790F"/>
    <w:rsid w:val="00C87AE6"/>
    <w:rsid w:val="00C9078E"/>
    <w:rsid w:val="00C91A3D"/>
    <w:rsid w:val="00C92395"/>
    <w:rsid w:val="00C92AF7"/>
    <w:rsid w:val="00C95354"/>
    <w:rsid w:val="00C95FB7"/>
    <w:rsid w:val="00C96A36"/>
    <w:rsid w:val="00C96DD3"/>
    <w:rsid w:val="00CA0E8B"/>
    <w:rsid w:val="00CA160A"/>
    <w:rsid w:val="00CA1635"/>
    <w:rsid w:val="00CA3459"/>
    <w:rsid w:val="00CA389B"/>
    <w:rsid w:val="00CA3D63"/>
    <w:rsid w:val="00CA4573"/>
    <w:rsid w:val="00CA471B"/>
    <w:rsid w:val="00CA4BC4"/>
    <w:rsid w:val="00CA5CB5"/>
    <w:rsid w:val="00CB07FC"/>
    <w:rsid w:val="00CB0962"/>
    <w:rsid w:val="00CB1A5C"/>
    <w:rsid w:val="00CB24C3"/>
    <w:rsid w:val="00CB3832"/>
    <w:rsid w:val="00CB50C2"/>
    <w:rsid w:val="00CC0422"/>
    <w:rsid w:val="00CC0502"/>
    <w:rsid w:val="00CC1A85"/>
    <w:rsid w:val="00CC3566"/>
    <w:rsid w:val="00CC4F9B"/>
    <w:rsid w:val="00CC5666"/>
    <w:rsid w:val="00CC5AF9"/>
    <w:rsid w:val="00CC7F3A"/>
    <w:rsid w:val="00CD0965"/>
    <w:rsid w:val="00CD21DD"/>
    <w:rsid w:val="00CD7E55"/>
    <w:rsid w:val="00CE20BD"/>
    <w:rsid w:val="00CE22BC"/>
    <w:rsid w:val="00CE2967"/>
    <w:rsid w:val="00CE34C4"/>
    <w:rsid w:val="00CE355D"/>
    <w:rsid w:val="00CE3DE3"/>
    <w:rsid w:val="00CE45CB"/>
    <w:rsid w:val="00CE50D7"/>
    <w:rsid w:val="00CE72F9"/>
    <w:rsid w:val="00CE7388"/>
    <w:rsid w:val="00CE7608"/>
    <w:rsid w:val="00CE781D"/>
    <w:rsid w:val="00CE7D39"/>
    <w:rsid w:val="00CF0A56"/>
    <w:rsid w:val="00CF0C38"/>
    <w:rsid w:val="00CF1383"/>
    <w:rsid w:val="00CF19D6"/>
    <w:rsid w:val="00CF1DE3"/>
    <w:rsid w:val="00CF3204"/>
    <w:rsid w:val="00CF41CB"/>
    <w:rsid w:val="00CF454D"/>
    <w:rsid w:val="00CF4620"/>
    <w:rsid w:val="00CF4F79"/>
    <w:rsid w:val="00CF4FF2"/>
    <w:rsid w:val="00CF6B8A"/>
    <w:rsid w:val="00D01E1A"/>
    <w:rsid w:val="00D03208"/>
    <w:rsid w:val="00D03680"/>
    <w:rsid w:val="00D05126"/>
    <w:rsid w:val="00D05CE0"/>
    <w:rsid w:val="00D05F10"/>
    <w:rsid w:val="00D0688B"/>
    <w:rsid w:val="00D07CBE"/>
    <w:rsid w:val="00D11DE2"/>
    <w:rsid w:val="00D120F7"/>
    <w:rsid w:val="00D124FC"/>
    <w:rsid w:val="00D12594"/>
    <w:rsid w:val="00D12F44"/>
    <w:rsid w:val="00D213B1"/>
    <w:rsid w:val="00D223E8"/>
    <w:rsid w:val="00D23131"/>
    <w:rsid w:val="00D231C2"/>
    <w:rsid w:val="00D24331"/>
    <w:rsid w:val="00D24717"/>
    <w:rsid w:val="00D24897"/>
    <w:rsid w:val="00D24A1E"/>
    <w:rsid w:val="00D25254"/>
    <w:rsid w:val="00D255A8"/>
    <w:rsid w:val="00D26908"/>
    <w:rsid w:val="00D30033"/>
    <w:rsid w:val="00D303ED"/>
    <w:rsid w:val="00D30829"/>
    <w:rsid w:val="00D31184"/>
    <w:rsid w:val="00D31D7C"/>
    <w:rsid w:val="00D31F50"/>
    <w:rsid w:val="00D33137"/>
    <w:rsid w:val="00D33D30"/>
    <w:rsid w:val="00D34589"/>
    <w:rsid w:val="00D34B54"/>
    <w:rsid w:val="00D367C9"/>
    <w:rsid w:val="00D36F06"/>
    <w:rsid w:val="00D40155"/>
    <w:rsid w:val="00D40B2B"/>
    <w:rsid w:val="00D426DE"/>
    <w:rsid w:val="00D4465D"/>
    <w:rsid w:val="00D44779"/>
    <w:rsid w:val="00D44B62"/>
    <w:rsid w:val="00D466CD"/>
    <w:rsid w:val="00D4684F"/>
    <w:rsid w:val="00D5130A"/>
    <w:rsid w:val="00D51644"/>
    <w:rsid w:val="00D516EA"/>
    <w:rsid w:val="00D52119"/>
    <w:rsid w:val="00D5390C"/>
    <w:rsid w:val="00D539CA"/>
    <w:rsid w:val="00D60154"/>
    <w:rsid w:val="00D6057D"/>
    <w:rsid w:val="00D62E8B"/>
    <w:rsid w:val="00D644A9"/>
    <w:rsid w:val="00D676CD"/>
    <w:rsid w:val="00D73004"/>
    <w:rsid w:val="00D75EE4"/>
    <w:rsid w:val="00D763D4"/>
    <w:rsid w:val="00D76F5B"/>
    <w:rsid w:val="00D7706B"/>
    <w:rsid w:val="00D77C89"/>
    <w:rsid w:val="00D80125"/>
    <w:rsid w:val="00D804EF"/>
    <w:rsid w:val="00D81CBD"/>
    <w:rsid w:val="00D82DE5"/>
    <w:rsid w:val="00D83196"/>
    <w:rsid w:val="00D83668"/>
    <w:rsid w:val="00D8386A"/>
    <w:rsid w:val="00D83E40"/>
    <w:rsid w:val="00D84597"/>
    <w:rsid w:val="00D84BCF"/>
    <w:rsid w:val="00D84BD6"/>
    <w:rsid w:val="00D86253"/>
    <w:rsid w:val="00D87EDB"/>
    <w:rsid w:val="00D9192C"/>
    <w:rsid w:val="00D94B00"/>
    <w:rsid w:val="00D9577B"/>
    <w:rsid w:val="00D9602B"/>
    <w:rsid w:val="00D96D02"/>
    <w:rsid w:val="00DA1CC8"/>
    <w:rsid w:val="00DA3695"/>
    <w:rsid w:val="00DA3720"/>
    <w:rsid w:val="00DA3D33"/>
    <w:rsid w:val="00DA6778"/>
    <w:rsid w:val="00DA731A"/>
    <w:rsid w:val="00DB2FE2"/>
    <w:rsid w:val="00DB3B9B"/>
    <w:rsid w:val="00DB63EE"/>
    <w:rsid w:val="00DB6A9F"/>
    <w:rsid w:val="00DC0C89"/>
    <w:rsid w:val="00DC0DA5"/>
    <w:rsid w:val="00DC12BF"/>
    <w:rsid w:val="00DC14D3"/>
    <w:rsid w:val="00DC1C53"/>
    <w:rsid w:val="00DC2F49"/>
    <w:rsid w:val="00DC306C"/>
    <w:rsid w:val="00DC3636"/>
    <w:rsid w:val="00DC3925"/>
    <w:rsid w:val="00DC459C"/>
    <w:rsid w:val="00DC5BE1"/>
    <w:rsid w:val="00DC6525"/>
    <w:rsid w:val="00DD01B8"/>
    <w:rsid w:val="00DD2D04"/>
    <w:rsid w:val="00DD2E7F"/>
    <w:rsid w:val="00DD35C3"/>
    <w:rsid w:val="00DD539C"/>
    <w:rsid w:val="00DD53C6"/>
    <w:rsid w:val="00DD56F5"/>
    <w:rsid w:val="00DD5B09"/>
    <w:rsid w:val="00DD63AC"/>
    <w:rsid w:val="00DD6410"/>
    <w:rsid w:val="00DD6FAE"/>
    <w:rsid w:val="00DE008B"/>
    <w:rsid w:val="00DE0127"/>
    <w:rsid w:val="00DE04E5"/>
    <w:rsid w:val="00DE0F6D"/>
    <w:rsid w:val="00DE24C4"/>
    <w:rsid w:val="00DE2A9C"/>
    <w:rsid w:val="00DE2BAB"/>
    <w:rsid w:val="00DE3719"/>
    <w:rsid w:val="00DE3B6B"/>
    <w:rsid w:val="00DE4A00"/>
    <w:rsid w:val="00DE4E71"/>
    <w:rsid w:val="00DE7CE3"/>
    <w:rsid w:val="00DF0108"/>
    <w:rsid w:val="00DF08E4"/>
    <w:rsid w:val="00DF1091"/>
    <w:rsid w:val="00DF2E70"/>
    <w:rsid w:val="00DF2EA8"/>
    <w:rsid w:val="00DF4F88"/>
    <w:rsid w:val="00DF6DE2"/>
    <w:rsid w:val="00E00615"/>
    <w:rsid w:val="00E022C6"/>
    <w:rsid w:val="00E03AFA"/>
    <w:rsid w:val="00E0410A"/>
    <w:rsid w:val="00E076E8"/>
    <w:rsid w:val="00E104DA"/>
    <w:rsid w:val="00E11D6D"/>
    <w:rsid w:val="00E11EBB"/>
    <w:rsid w:val="00E12494"/>
    <w:rsid w:val="00E12F6C"/>
    <w:rsid w:val="00E13069"/>
    <w:rsid w:val="00E13149"/>
    <w:rsid w:val="00E1499D"/>
    <w:rsid w:val="00E14E4C"/>
    <w:rsid w:val="00E15073"/>
    <w:rsid w:val="00E1633F"/>
    <w:rsid w:val="00E166D3"/>
    <w:rsid w:val="00E17388"/>
    <w:rsid w:val="00E17E9E"/>
    <w:rsid w:val="00E218FC"/>
    <w:rsid w:val="00E21C5E"/>
    <w:rsid w:val="00E2204C"/>
    <w:rsid w:val="00E23A04"/>
    <w:rsid w:val="00E23F58"/>
    <w:rsid w:val="00E24529"/>
    <w:rsid w:val="00E24FB9"/>
    <w:rsid w:val="00E317EE"/>
    <w:rsid w:val="00E332A0"/>
    <w:rsid w:val="00E333A9"/>
    <w:rsid w:val="00E337F3"/>
    <w:rsid w:val="00E34051"/>
    <w:rsid w:val="00E341AF"/>
    <w:rsid w:val="00E347C0"/>
    <w:rsid w:val="00E34B87"/>
    <w:rsid w:val="00E35B2D"/>
    <w:rsid w:val="00E362D7"/>
    <w:rsid w:val="00E36317"/>
    <w:rsid w:val="00E36866"/>
    <w:rsid w:val="00E36ECB"/>
    <w:rsid w:val="00E37340"/>
    <w:rsid w:val="00E401EB"/>
    <w:rsid w:val="00E40270"/>
    <w:rsid w:val="00E40B30"/>
    <w:rsid w:val="00E40D12"/>
    <w:rsid w:val="00E419E1"/>
    <w:rsid w:val="00E41A54"/>
    <w:rsid w:val="00E430D8"/>
    <w:rsid w:val="00E431B6"/>
    <w:rsid w:val="00E431CB"/>
    <w:rsid w:val="00E455C0"/>
    <w:rsid w:val="00E45F0A"/>
    <w:rsid w:val="00E46FA6"/>
    <w:rsid w:val="00E470BB"/>
    <w:rsid w:val="00E5169F"/>
    <w:rsid w:val="00E51742"/>
    <w:rsid w:val="00E53A75"/>
    <w:rsid w:val="00E5524B"/>
    <w:rsid w:val="00E55360"/>
    <w:rsid w:val="00E566A5"/>
    <w:rsid w:val="00E56D03"/>
    <w:rsid w:val="00E576C9"/>
    <w:rsid w:val="00E577A1"/>
    <w:rsid w:val="00E57812"/>
    <w:rsid w:val="00E622CE"/>
    <w:rsid w:val="00E63422"/>
    <w:rsid w:val="00E64BB1"/>
    <w:rsid w:val="00E65039"/>
    <w:rsid w:val="00E65F58"/>
    <w:rsid w:val="00E66CE1"/>
    <w:rsid w:val="00E70A69"/>
    <w:rsid w:val="00E70C0F"/>
    <w:rsid w:val="00E71AC2"/>
    <w:rsid w:val="00E71B69"/>
    <w:rsid w:val="00E73478"/>
    <w:rsid w:val="00E74223"/>
    <w:rsid w:val="00E75771"/>
    <w:rsid w:val="00E7618B"/>
    <w:rsid w:val="00E76264"/>
    <w:rsid w:val="00E76D24"/>
    <w:rsid w:val="00E76D9B"/>
    <w:rsid w:val="00E76DA6"/>
    <w:rsid w:val="00E77260"/>
    <w:rsid w:val="00E7765C"/>
    <w:rsid w:val="00E77C5F"/>
    <w:rsid w:val="00E81122"/>
    <w:rsid w:val="00E81AE3"/>
    <w:rsid w:val="00E82E63"/>
    <w:rsid w:val="00E83820"/>
    <w:rsid w:val="00E855CF"/>
    <w:rsid w:val="00E85E70"/>
    <w:rsid w:val="00E87769"/>
    <w:rsid w:val="00E91924"/>
    <w:rsid w:val="00E923B1"/>
    <w:rsid w:val="00E9323D"/>
    <w:rsid w:val="00E952E7"/>
    <w:rsid w:val="00E95693"/>
    <w:rsid w:val="00E95D07"/>
    <w:rsid w:val="00E96A3E"/>
    <w:rsid w:val="00E97568"/>
    <w:rsid w:val="00E97B7D"/>
    <w:rsid w:val="00EA0B8D"/>
    <w:rsid w:val="00EA21EB"/>
    <w:rsid w:val="00EA2E63"/>
    <w:rsid w:val="00EA2FE5"/>
    <w:rsid w:val="00EA437C"/>
    <w:rsid w:val="00EA49A1"/>
    <w:rsid w:val="00EA5BE8"/>
    <w:rsid w:val="00EA6D67"/>
    <w:rsid w:val="00EB0486"/>
    <w:rsid w:val="00EB1BB5"/>
    <w:rsid w:val="00EB24BA"/>
    <w:rsid w:val="00EB3619"/>
    <w:rsid w:val="00EB5335"/>
    <w:rsid w:val="00EB549B"/>
    <w:rsid w:val="00EB60CD"/>
    <w:rsid w:val="00EB643C"/>
    <w:rsid w:val="00EB7A9E"/>
    <w:rsid w:val="00EB7C36"/>
    <w:rsid w:val="00EC103F"/>
    <w:rsid w:val="00EC1DAB"/>
    <w:rsid w:val="00EC2C52"/>
    <w:rsid w:val="00EC4583"/>
    <w:rsid w:val="00ED06C5"/>
    <w:rsid w:val="00ED094D"/>
    <w:rsid w:val="00ED1644"/>
    <w:rsid w:val="00ED25C3"/>
    <w:rsid w:val="00ED2E91"/>
    <w:rsid w:val="00ED2F48"/>
    <w:rsid w:val="00ED3EA4"/>
    <w:rsid w:val="00ED5935"/>
    <w:rsid w:val="00ED7493"/>
    <w:rsid w:val="00ED763E"/>
    <w:rsid w:val="00ED78EE"/>
    <w:rsid w:val="00EE09E7"/>
    <w:rsid w:val="00EE134E"/>
    <w:rsid w:val="00EE15C7"/>
    <w:rsid w:val="00EE1A7D"/>
    <w:rsid w:val="00EE2485"/>
    <w:rsid w:val="00EE743D"/>
    <w:rsid w:val="00EE7D5A"/>
    <w:rsid w:val="00EE7ED9"/>
    <w:rsid w:val="00EF17B7"/>
    <w:rsid w:val="00EF1B5A"/>
    <w:rsid w:val="00EF1EF8"/>
    <w:rsid w:val="00EF30E2"/>
    <w:rsid w:val="00EF362D"/>
    <w:rsid w:val="00EF489A"/>
    <w:rsid w:val="00EF61C3"/>
    <w:rsid w:val="00EF668D"/>
    <w:rsid w:val="00EF7977"/>
    <w:rsid w:val="00F02D63"/>
    <w:rsid w:val="00F03474"/>
    <w:rsid w:val="00F03BF0"/>
    <w:rsid w:val="00F05644"/>
    <w:rsid w:val="00F06A74"/>
    <w:rsid w:val="00F079DE"/>
    <w:rsid w:val="00F07D78"/>
    <w:rsid w:val="00F10E6C"/>
    <w:rsid w:val="00F1135E"/>
    <w:rsid w:val="00F11E76"/>
    <w:rsid w:val="00F1357A"/>
    <w:rsid w:val="00F1446D"/>
    <w:rsid w:val="00F14A86"/>
    <w:rsid w:val="00F14F1C"/>
    <w:rsid w:val="00F15330"/>
    <w:rsid w:val="00F15689"/>
    <w:rsid w:val="00F1599C"/>
    <w:rsid w:val="00F15D0C"/>
    <w:rsid w:val="00F15F81"/>
    <w:rsid w:val="00F161D1"/>
    <w:rsid w:val="00F203B8"/>
    <w:rsid w:val="00F21A67"/>
    <w:rsid w:val="00F21BEA"/>
    <w:rsid w:val="00F22845"/>
    <w:rsid w:val="00F23341"/>
    <w:rsid w:val="00F2336B"/>
    <w:rsid w:val="00F24801"/>
    <w:rsid w:val="00F252EC"/>
    <w:rsid w:val="00F262C3"/>
    <w:rsid w:val="00F26635"/>
    <w:rsid w:val="00F27D06"/>
    <w:rsid w:val="00F27D1C"/>
    <w:rsid w:val="00F30246"/>
    <w:rsid w:val="00F30C43"/>
    <w:rsid w:val="00F317F4"/>
    <w:rsid w:val="00F324D9"/>
    <w:rsid w:val="00F32BB7"/>
    <w:rsid w:val="00F32F2B"/>
    <w:rsid w:val="00F3474D"/>
    <w:rsid w:val="00F35A4B"/>
    <w:rsid w:val="00F3649C"/>
    <w:rsid w:val="00F372D6"/>
    <w:rsid w:val="00F3736C"/>
    <w:rsid w:val="00F40388"/>
    <w:rsid w:val="00F40ABD"/>
    <w:rsid w:val="00F40F98"/>
    <w:rsid w:val="00F41A0C"/>
    <w:rsid w:val="00F42C12"/>
    <w:rsid w:val="00F43167"/>
    <w:rsid w:val="00F43FC2"/>
    <w:rsid w:val="00F442BA"/>
    <w:rsid w:val="00F44BA8"/>
    <w:rsid w:val="00F45898"/>
    <w:rsid w:val="00F474F0"/>
    <w:rsid w:val="00F4765D"/>
    <w:rsid w:val="00F50F02"/>
    <w:rsid w:val="00F5164B"/>
    <w:rsid w:val="00F52744"/>
    <w:rsid w:val="00F52D79"/>
    <w:rsid w:val="00F540D2"/>
    <w:rsid w:val="00F547BB"/>
    <w:rsid w:val="00F55214"/>
    <w:rsid w:val="00F55361"/>
    <w:rsid w:val="00F5584C"/>
    <w:rsid w:val="00F55CE2"/>
    <w:rsid w:val="00F56E3D"/>
    <w:rsid w:val="00F601FB"/>
    <w:rsid w:val="00F60BB5"/>
    <w:rsid w:val="00F61602"/>
    <w:rsid w:val="00F62159"/>
    <w:rsid w:val="00F63327"/>
    <w:rsid w:val="00F658B5"/>
    <w:rsid w:val="00F66883"/>
    <w:rsid w:val="00F70168"/>
    <w:rsid w:val="00F709D4"/>
    <w:rsid w:val="00F7253E"/>
    <w:rsid w:val="00F73353"/>
    <w:rsid w:val="00F738FF"/>
    <w:rsid w:val="00F73D4E"/>
    <w:rsid w:val="00F73F0D"/>
    <w:rsid w:val="00F74C4E"/>
    <w:rsid w:val="00F75018"/>
    <w:rsid w:val="00F76A3E"/>
    <w:rsid w:val="00F770F9"/>
    <w:rsid w:val="00F77A2E"/>
    <w:rsid w:val="00F83412"/>
    <w:rsid w:val="00F85C06"/>
    <w:rsid w:val="00F863BB"/>
    <w:rsid w:val="00F8650C"/>
    <w:rsid w:val="00F87EFC"/>
    <w:rsid w:val="00F9022D"/>
    <w:rsid w:val="00F9368C"/>
    <w:rsid w:val="00F939D1"/>
    <w:rsid w:val="00F94257"/>
    <w:rsid w:val="00F946E7"/>
    <w:rsid w:val="00F95093"/>
    <w:rsid w:val="00F950C3"/>
    <w:rsid w:val="00F95E69"/>
    <w:rsid w:val="00F96C38"/>
    <w:rsid w:val="00F9745C"/>
    <w:rsid w:val="00F97DCB"/>
    <w:rsid w:val="00FA0D0A"/>
    <w:rsid w:val="00FA1141"/>
    <w:rsid w:val="00FA14B4"/>
    <w:rsid w:val="00FA60A3"/>
    <w:rsid w:val="00FB15C8"/>
    <w:rsid w:val="00FB1CD2"/>
    <w:rsid w:val="00FB2884"/>
    <w:rsid w:val="00FB3083"/>
    <w:rsid w:val="00FB340D"/>
    <w:rsid w:val="00FB3CF0"/>
    <w:rsid w:val="00FB59BB"/>
    <w:rsid w:val="00FB69E5"/>
    <w:rsid w:val="00FB770B"/>
    <w:rsid w:val="00FC12F3"/>
    <w:rsid w:val="00FC16FE"/>
    <w:rsid w:val="00FC2375"/>
    <w:rsid w:val="00FC58F6"/>
    <w:rsid w:val="00FC596B"/>
    <w:rsid w:val="00FC67FD"/>
    <w:rsid w:val="00FD0573"/>
    <w:rsid w:val="00FD08F2"/>
    <w:rsid w:val="00FD118C"/>
    <w:rsid w:val="00FD2099"/>
    <w:rsid w:val="00FD3914"/>
    <w:rsid w:val="00FD3E0D"/>
    <w:rsid w:val="00FD4DFA"/>
    <w:rsid w:val="00FD5DCE"/>
    <w:rsid w:val="00FD5F8B"/>
    <w:rsid w:val="00FD6E6B"/>
    <w:rsid w:val="00FD7017"/>
    <w:rsid w:val="00FD72DF"/>
    <w:rsid w:val="00FE0737"/>
    <w:rsid w:val="00FE246E"/>
    <w:rsid w:val="00FE29CA"/>
    <w:rsid w:val="00FE2F23"/>
    <w:rsid w:val="00FE389B"/>
    <w:rsid w:val="00FE3D83"/>
    <w:rsid w:val="00FE3F32"/>
    <w:rsid w:val="00FE488B"/>
    <w:rsid w:val="00FE6BE4"/>
    <w:rsid w:val="00FF0724"/>
    <w:rsid w:val="00FF3C58"/>
    <w:rsid w:val="00FF5216"/>
    <w:rsid w:val="00FF52D9"/>
    <w:rsid w:val="00FF637A"/>
    <w:rsid w:val="00FF7169"/>
    <w:rsid w:val="00FF7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42C"/>
    <w:rPr>
      <w:sz w:val="24"/>
      <w:szCs w:val="24"/>
    </w:rPr>
  </w:style>
  <w:style w:type="paragraph" w:styleId="1">
    <w:name w:val="heading 1"/>
    <w:basedOn w:val="a"/>
    <w:next w:val="a"/>
    <w:link w:val="10"/>
    <w:qFormat/>
    <w:rsid w:val="0005542C"/>
    <w:pPr>
      <w:keepNext/>
      <w:jc w:val="center"/>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locked/>
    <w:rsid w:val="0005542C"/>
    <w:rPr>
      <w:b/>
      <w:lang w:val="ru-RU" w:eastAsia="ru-RU" w:bidi="ar-SA"/>
    </w:rPr>
  </w:style>
  <w:style w:type="paragraph" w:styleId="20">
    <w:name w:val="Body Text 2"/>
    <w:basedOn w:val="a"/>
    <w:link w:val="2"/>
    <w:rsid w:val="0005542C"/>
    <w:pPr>
      <w:jc w:val="both"/>
    </w:pPr>
    <w:rPr>
      <w:b/>
      <w:sz w:val="20"/>
      <w:szCs w:val="20"/>
    </w:rPr>
  </w:style>
  <w:style w:type="character" w:customStyle="1" w:styleId="10">
    <w:name w:val="Заголовок 1 Знак"/>
    <w:basedOn w:val="a0"/>
    <w:link w:val="1"/>
    <w:rsid w:val="0005542C"/>
    <w:rPr>
      <w:b/>
      <w:lang w:val="ru-RU" w:eastAsia="ru-RU" w:bidi="ar-SA"/>
    </w:rPr>
  </w:style>
  <w:style w:type="character" w:customStyle="1" w:styleId="a3">
    <w:name w:val="Знак Знак"/>
    <w:basedOn w:val="a0"/>
    <w:rsid w:val="0005542C"/>
    <w:rPr>
      <w:b/>
      <w:lang w:val="ru-RU" w:eastAsia="ru-RU" w:bidi="ar-SA"/>
    </w:rPr>
  </w:style>
  <w:style w:type="paragraph" w:styleId="a4">
    <w:name w:val="Normal (Web)"/>
    <w:basedOn w:val="a"/>
    <w:uiPriority w:val="99"/>
    <w:unhideWhenUsed/>
    <w:rsid w:val="000138FA"/>
  </w:style>
  <w:style w:type="character" w:customStyle="1" w:styleId="FontStyle18">
    <w:name w:val="Font Style18"/>
    <w:basedOn w:val="a0"/>
    <w:rsid w:val="00F3736C"/>
    <w:rPr>
      <w:rFonts w:ascii="Times New Roman" w:hAnsi="Times New Roman" w:cs="Times New Roman"/>
      <w:sz w:val="22"/>
      <w:szCs w:val="22"/>
    </w:rPr>
  </w:style>
  <w:style w:type="character" w:customStyle="1" w:styleId="3">
    <w:name w:val="Основной текст 3 Знак"/>
    <w:basedOn w:val="a0"/>
    <w:link w:val="30"/>
    <w:locked/>
    <w:rsid w:val="00B85E8E"/>
    <w:rPr>
      <w:sz w:val="16"/>
      <w:szCs w:val="16"/>
      <w:lang w:val="ru-RU" w:eastAsia="ru-RU" w:bidi="ar-SA"/>
    </w:rPr>
  </w:style>
  <w:style w:type="paragraph" w:styleId="30">
    <w:name w:val="Body Text 3"/>
    <w:basedOn w:val="a"/>
    <w:link w:val="3"/>
    <w:rsid w:val="00B85E8E"/>
    <w:pPr>
      <w:spacing w:after="120"/>
    </w:pPr>
    <w:rPr>
      <w:sz w:val="16"/>
      <w:szCs w:val="16"/>
    </w:rPr>
  </w:style>
  <w:style w:type="paragraph" w:customStyle="1" w:styleId="11">
    <w:name w:val="Название1"/>
    <w:basedOn w:val="a"/>
    <w:rsid w:val="00B85E8E"/>
    <w:pPr>
      <w:widowControl w:val="0"/>
      <w:jc w:val="center"/>
    </w:pPr>
    <w:rPr>
      <w:szCs w:val="20"/>
    </w:rPr>
  </w:style>
  <w:style w:type="character" w:customStyle="1" w:styleId="12">
    <w:name w:val="Знак Знак1"/>
    <w:basedOn w:val="a0"/>
    <w:locked/>
    <w:rsid w:val="00FB69E5"/>
    <w:rPr>
      <w:sz w:val="16"/>
      <w:szCs w:val="16"/>
      <w:lang w:val="ru-RU" w:eastAsia="ru-RU" w:bidi="ar-SA"/>
    </w:rPr>
  </w:style>
  <w:style w:type="paragraph" w:customStyle="1" w:styleId="Style3">
    <w:name w:val="Style3"/>
    <w:basedOn w:val="a"/>
    <w:uiPriority w:val="99"/>
    <w:rsid w:val="007E1998"/>
    <w:pPr>
      <w:widowControl w:val="0"/>
      <w:autoSpaceDE w:val="0"/>
      <w:autoSpaceDN w:val="0"/>
      <w:adjustRightInd w:val="0"/>
      <w:spacing w:line="253" w:lineRule="exact"/>
      <w:jc w:val="both"/>
    </w:pPr>
  </w:style>
  <w:style w:type="paragraph" w:customStyle="1" w:styleId="Style1">
    <w:name w:val="Style1"/>
    <w:basedOn w:val="a"/>
    <w:rsid w:val="00051167"/>
    <w:pPr>
      <w:widowControl w:val="0"/>
      <w:autoSpaceDE w:val="0"/>
      <w:autoSpaceDN w:val="0"/>
      <w:adjustRightInd w:val="0"/>
      <w:jc w:val="both"/>
    </w:pPr>
  </w:style>
  <w:style w:type="character" w:customStyle="1" w:styleId="FontStyle17">
    <w:name w:val="Font Style17"/>
    <w:basedOn w:val="a0"/>
    <w:rsid w:val="00051167"/>
    <w:rPr>
      <w:rFonts w:ascii="Times New Roman" w:hAnsi="Times New Roman" w:cs="Times New Roman"/>
      <w:b/>
      <w:bCs/>
      <w:sz w:val="22"/>
      <w:szCs w:val="22"/>
    </w:rPr>
  </w:style>
  <w:style w:type="table" w:styleId="a5">
    <w:name w:val="Table Grid"/>
    <w:basedOn w:val="a1"/>
    <w:rsid w:val="00082F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9D142C"/>
    <w:rPr>
      <w:color w:val="0000FF"/>
      <w:u w:val="single"/>
    </w:rPr>
  </w:style>
  <w:style w:type="paragraph" w:styleId="a7">
    <w:name w:val="caption"/>
    <w:basedOn w:val="a"/>
    <w:qFormat/>
    <w:rsid w:val="00803699"/>
    <w:pPr>
      <w:jc w:val="center"/>
    </w:pPr>
    <w:rPr>
      <w:sz w:val="36"/>
      <w:szCs w:val="20"/>
    </w:rPr>
  </w:style>
  <w:style w:type="paragraph" w:styleId="a8">
    <w:name w:val="Balloon Text"/>
    <w:basedOn w:val="a"/>
    <w:link w:val="a9"/>
    <w:rsid w:val="00774B4A"/>
    <w:rPr>
      <w:rFonts w:ascii="Tahoma" w:hAnsi="Tahoma" w:cs="Tahoma"/>
      <w:sz w:val="16"/>
      <w:szCs w:val="16"/>
    </w:rPr>
  </w:style>
  <w:style w:type="character" w:customStyle="1" w:styleId="a9">
    <w:name w:val="Текст выноски Знак"/>
    <w:basedOn w:val="a0"/>
    <w:link w:val="a8"/>
    <w:rsid w:val="00774B4A"/>
    <w:rPr>
      <w:rFonts w:ascii="Tahoma" w:hAnsi="Tahoma" w:cs="Tahoma"/>
      <w:sz w:val="16"/>
      <w:szCs w:val="16"/>
    </w:rPr>
  </w:style>
  <w:style w:type="paragraph" w:customStyle="1" w:styleId="ConsPlusNormal">
    <w:name w:val="ConsPlusNormal"/>
    <w:rsid w:val="00934CBF"/>
    <w:pPr>
      <w:autoSpaceDE w:val="0"/>
      <w:autoSpaceDN w:val="0"/>
      <w:adjustRightInd w:val="0"/>
    </w:pPr>
    <w:rPr>
      <w:rFonts w:ascii="Arial" w:eastAsiaTheme="minorHAnsi" w:hAnsi="Arial" w:cs="Arial"/>
      <w:lang w:eastAsia="en-US"/>
    </w:rPr>
  </w:style>
  <w:style w:type="paragraph" w:styleId="aa">
    <w:name w:val="Plain Text"/>
    <w:basedOn w:val="a"/>
    <w:link w:val="ab"/>
    <w:unhideWhenUsed/>
    <w:rsid w:val="00B11524"/>
    <w:rPr>
      <w:rFonts w:ascii="Courier New" w:hAnsi="Courier New"/>
      <w:sz w:val="20"/>
      <w:szCs w:val="20"/>
    </w:rPr>
  </w:style>
  <w:style w:type="character" w:customStyle="1" w:styleId="ab">
    <w:name w:val="Текст Знак"/>
    <w:basedOn w:val="a0"/>
    <w:link w:val="aa"/>
    <w:rsid w:val="00B11524"/>
    <w:rPr>
      <w:rFonts w:ascii="Courier New" w:hAnsi="Courier New"/>
    </w:rPr>
  </w:style>
  <w:style w:type="paragraph" w:styleId="ac">
    <w:name w:val="List Paragraph"/>
    <w:basedOn w:val="a"/>
    <w:uiPriority w:val="34"/>
    <w:qFormat/>
    <w:rsid w:val="00C71F50"/>
    <w:pPr>
      <w:ind w:left="720"/>
      <w:contextualSpacing/>
    </w:pPr>
  </w:style>
  <w:style w:type="paragraph" w:styleId="31">
    <w:name w:val="Body Text Indent 3"/>
    <w:basedOn w:val="a"/>
    <w:link w:val="32"/>
    <w:rsid w:val="0068242A"/>
    <w:pPr>
      <w:spacing w:after="120"/>
      <w:ind w:left="283"/>
    </w:pPr>
    <w:rPr>
      <w:sz w:val="16"/>
      <w:szCs w:val="16"/>
    </w:rPr>
  </w:style>
  <w:style w:type="character" w:customStyle="1" w:styleId="32">
    <w:name w:val="Основной текст с отступом 3 Знак"/>
    <w:basedOn w:val="a0"/>
    <w:link w:val="31"/>
    <w:rsid w:val="0068242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383494">
      <w:bodyDiv w:val="1"/>
      <w:marLeft w:val="0"/>
      <w:marRight w:val="0"/>
      <w:marTop w:val="0"/>
      <w:marBottom w:val="0"/>
      <w:divBdr>
        <w:top w:val="none" w:sz="0" w:space="0" w:color="auto"/>
        <w:left w:val="none" w:sz="0" w:space="0" w:color="auto"/>
        <w:bottom w:val="none" w:sz="0" w:space="0" w:color="auto"/>
        <w:right w:val="none" w:sz="0" w:space="0" w:color="auto"/>
      </w:divBdr>
    </w:div>
    <w:div w:id="333651561">
      <w:bodyDiv w:val="1"/>
      <w:marLeft w:val="0"/>
      <w:marRight w:val="0"/>
      <w:marTop w:val="0"/>
      <w:marBottom w:val="0"/>
      <w:divBdr>
        <w:top w:val="none" w:sz="0" w:space="0" w:color="auto"/>
        <w:left w:val="none" w:sz="0" w:space="0" w:color="auto"/>
        <w:bottom w:val="none" w:sz="0" w:space="0" w:color="auto"/>
        <w:right w:val="none" w:sz="0" w:space="0" w:color="auto"/>
      </w:divBdr>
    </w:div>
    <w:div w:id="406657812">
      <w:bodyDiv w:val="1"/>
      <w:marLeft w:val="0"/>
      <w:marRight w:val="0"/>
      <w:marTop w:val="0"/>
      <w:marBottom w:val="0"/>
      <w:divBdr>
        <w:top w:val="none" w:sz="0" w:space="0" w:color="auto"/>
        <w:left w:val="none" w:sz="0" w:space="0" w:color="auto"/>
        <w:bottom w:val="none" w:sz="0" w:space="0" w:color="auto"/>
        <w:right w:val="none" w:sz="0" w:space="0" w:color="auto"/>
      </w:divBdr>
    </w:div>
    <w:div w:id="723140545">
      <w:bodyDiv w:val="1"/>
      <w:marLeft w:val="0"/>
      <w:marRight w:val="0"/>
      <w:marTop w:val="0"/>
      <w:marBottom w:val="0"/>
      <w:divBdr>
        <w:top w:val="none" w:sz="0" w:space="0" w:color="auto"/>
        <w:left w:val="none" w:sz="0" w:space="0" w:color="auto"/>
        <w:bottom w:val="none" w:sz="0" w:space="0" w:color="auto"/>
        <w:right w:val="none" w:sz="0" w:space="0" w:color="auto"/>
      </w:divBdr>
    </w:div>
    <w:div w:id="834956601">
      <w:bodyDiv w:val="1"/>
      <w:marLeft w:val="0"/>
      <w:marRight w:val="0"/>
      <w:marTop w:val="0"/>
      <w:marBottom w:val="0"/>
      <w:divBdr>
        <w:top w:val="none" w:sz="0" w:space="0" w:color="auto"/>
        <w:left w:val="none" w:sz="0" w:space="0" w:color="auto"/>
        <w:bottom w:val="none" w:sz="0" w:space="0" w:color="auto"/>
        <w:right w:val="none" w:sz="0" w:space="0" w:color="auto"/>
      </w:divBdr>
    </w:div>
    <w:div w:id="1004282719">
      <w:bodyDiv w:val="1"/>
      <w:marLeft w:val="0"/>
      <w:marRight w:val="0"/>
      <w:marTop w:val="0"/>
      <w:marBottom w:val="0"/>
      <w:divBdr>
        <w:top w:val="none" w:sz="0" w:space="0" w:color="auto"/>
        <w:left w:val="none" w:sz="0" w:space="0" w:color="auto"/>
        <w:bottom w:val="none" w:sz="0" w:space="0" w:color="auto"/>
        <w:right w:val="none" w:sz="0" w:space="0" w:color="auto"/>
      </w:divBdr>
    </w:div>
    <w:div w:id="1051268961">
      <w:bodyDiv w:val="1"/>
      <w:marLeft w:val="0"/>
      <w:marRight w:val="0"/>
      <w:marTop w:val="0"/>
      <w:marBottom w:val="0"/>
      <w:divBdr>
        <w:top w:val="none" w:sz="0" w:space="0" w:color="auto"/>
        <w:left w:val="none" w:sz="0" w:space="0" w:color="auto"/>
        <w:bottom w:val="none" w:sz="0" w:space="0" w:color="auto"/>
        <w:right w:val="none" w:sz="0" w:space="0" w:color="auto"/>
      </w:divBdr>
    </w:div>
    <w:div w:id="1313680935">
      <w:bodyDiv w:val="1"/>
      <w:marLeft w:val="0"/>
      <w:marRight w:val="0"/>
      <w:marTop w:val="0"/>
      <w:marBottom w:val="0"/>
      <w:divBdr>
        <w:top w:val="none" w:sz="0" w:space="0" w:color="auto"/>
        <w:left w:val="none" w:sz="0" w:space="0" w:color="auto"/>
        <w:bottom w:val="none" w:sz="0" w:space="0" w:color="auto"/>
        <w:right w:val="none" w:sz="0" w:space="0" w:color="auto"/>
      </w:divBdr>
    </w:div>
    <w:div w:id="1386102817">
      <w:bodyDiv w:val="1"/>
      <w:marLeft w:val="0"/>
      <w:marRight w:val="0"/>
      <w:marTop w:val="0"/>
      <w:marBottom w:val="0"/>
      <w:divBdr>
        <w:top w:val="none" w:sz="0" w:space="0" w:color="auto"/>
        <w:left w:val="none" w:sz="0" w:space="0" w:color="auto"/>
        <w:bottom w:val="none" w:sz="0" w:space="0" w:color="auto"/>
        <w:right w:val="none" w:sz="0" w:space="0" w:color="auto"/>
      </w:divBdr>
    </w:div>
    <w:div w:id="1656494373">
      <w:bodyDiv w:val="1"/>
      <w:marLeft w:val="0"/>
      <w:marRight w:val="0"/>
      <w:marTop w:val="0"/>
      <w:marBottom w:val="0"/>
      <w:divBdr>
        <w:top w:val="none" w:sz="0" w:space="0" w:color="auto"/>
        <w:left w:val="none" w:sz="0" w:space="0" w:color="auto"/>
        <w:bottom w:val="none" w:sz="0" w:space="0" w:color="auto"/>
        <w:right w:val="none" w:sz="0" w:space="0" w:color="auto"/>
      </w:divBdr>
    </w:div>
    <w:div w:id="2049836888">
      <w:bodyDiv w:val="1"/>
      <w:marLeft w:val="0"/>
      <w:marRight w:val="0"/>
      <w:marTop w:val="0"/>
      <w:marBottom w:val="0"/>
      <w:divBdr>
        <w:top w:val="none" w:sz="0" w:space="0" w:color="auto"/>
        <w:left w:val="none" w:sz="0" w:space="0" w:color="auto"/>
        <w:bottom w:val="none" w:sz="0" w:space="0" w:color="auto"/>
        <w:right w:val="none" w:sz="0" w:space="0" w:color="auto"/>
      </w:divBdr>
    </w:div>
    <w:div w:id="2109766529">
      <w:bodyDiv w:val="1"/>
      <w:marLeft w:val="0"/>
      <w:marRight w:val="0"/>
      <w:marTop w:val="0"/>
      <w:marBottom w:val="0"/>
      <w:divBdr>
        <w:top w:val="none" w:sz="0" w:space="0" w:color="auto"/>
        <w:left w:val="none" w:sz="0" w:space="0" w:color="auto"/>
        <w:bottom w:val="none" w:sz="0" w:space="0" w:color="auto"/>
        <w:right w:val="none" w:sz="0" w:space="0" w:color="auto"/>
      </w:divBdr>
    </w:div>
    <w:div w:id="212580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kumi-kemerovo.ru" TargetMode="Externa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umi-kemerovo.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32B74-7E2E-49B2-94AB-E670CE4B0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Pages>
  <Words>1909</Words>
  <Characters>10883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committee</Company>
  <LinksUpToDate>false</LinksUpToDate>
  <CharactersWithSpaces>12767</CharactersWithSpaces>
  <SharedDoc>false</SharedDoc>
  <HLinks>
    <vt:vector size="18" baseType="variant">
      <vt:variant>
        <vt:i4>6094869</vt:i4>
      </vt:variant>
      <vt:variant>
        <vt:i4>6</vt:i4>
      </vt:variant>
      <vt:variant>
        <vt:i4>0</vt:i4>
      </vt:variant>
      <vt:variant>
        <vt:i4>5</vt:i4>
      </vt:variant>
      <vt:variant>
        <vt:lpwstr>http://www.kumi-kemerovo.ru/</vt:lpwstr>
      </vt:variant>
      <vt:variant>
        <vt:lpwstr/>
      </vt:variant>
      <vt:variant>
        <vt:i4>524354</vt:i4>
      </vt:variant>
      <vt:variant>
        <vt:i4>3</vt:i4>
      </vt:variant>
      <vt:variant>
        <vt:i4>0</vt:i4>
      </vt:variant>
      <vt:variant>
        <vt:i4>5</vt:i4>
      </vt:variant>
      <vt:variant>
        <vt:lpwstr>http://www.torgi.gov.ru/</vt:lpwstr>
      </vt:variant>
      <vt:variant>
        <vt:lpwstr/>
      </vt:variant>
      <vt:variant>
        <vt:i4>4259844</vt:i4>
      </vt:variant>
      <vt:variant>
        <vt:i4>0</vt:i4>
      </vt:variant>
      <vt:variant>
        <vt:i4>0</vt:i4>
      </vt:variant>
      <vt:variant>
        <vt:i4>5</vt:i4>
      </vt:variant>
      <vt:variant>
        <vt:lpwstr>consultantplus://offline/ref=E6665EF0972BE8821B3C7D0169E9A001F3A857EA6FA7416BDC5B6F009CF33C76B2275D7F57m631C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rubanova</dc:creator>
  <cp:lastModifiedBy>drobchenko</cp:lastModifiedBy>
  <cp:revision>49</cp:revision>
  <cp:lastPrinted>2019-09-10T05:37:00Z</cp:lastPrinted>
  <dcterms:created xsi:type="dcterms:W3CDTF">2019-05-22T05:28:00Z</dcterms:created>
  <dcterms:modified xsi:type="dcterms:W3CDTF">2019-09-10T07:46:00Z</dcterms:modified>
</cp:coreProperties>
</file>