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  <w:r w:rsidR="001C12D3" w:rsidRPr="00076C1C">
        <w:rPr>
          <w:sz w:val="22"/>
          <w:szCs w:val="22"/>
        </w:rPr>
        <w:t>УТВЕРЖДЕНО:</w:t>
      </w:r>
    </w:p>
    <w:p w:rsidR="001C12D3" w:rsidRPr="00076C1C" w:rsidRDefault="00A3560A" w:rsidP="001C12D3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030CD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1C12D3" w:rsidRPr="00076C1C">
        <w:rPr>
          <w:sz w:val="22"/>
          <w:szCs w:val="22"/>
        </w:rPr>
        <w:t xml:space="preserve"> комитета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__</w:t>
      </w:r>
      <w:r w:rsidR="006030CD">
        <w:rPr>
          <w:sz w:val="22"/>
          <w:szCs w:val="22"/>
        </w:rPr>
        <w:t xml:space="preserve">___________________ </w:t>
      </w:r>
      <w:r w:rsidR="00A3560A">
        <w:rPr>
          <w:sz w:val="22"/>
          <w:szCs w:val="22"/>
        </w:rPr>
        <w:t>Н.Ю. Хаблюк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м.п.</w:t>
      </w:r>
      <w:r w:rsidRPr="00076C1C">
        <w:rPr>
          <w:sz w:val="22"/>
          <w:szCs w:val="22"/>
        </w:rPr>
        <w:tab/>
      </w:r>
      <w:r w:rsidRPr="00076C1C">
        <w:rPr>
          <w:sz w:val="22"/>
          <w:szCs w:val="22"/>
        </w:rPr>
        <w:tab/>
        <w:t xml:space="preserve">      </w:t>
      </w:r>
      <w:r w:rsidR="00C05A3D">
        <w:rPr>
          <w:sz w:val="22"/>
          <w:szCs w:val="22"/>
        </w:rPr>
        <w:t>08.11</w:t>
      </w:r>
      <w:r w:rsidR="00F00DF7">
        <w:rPr>
          <w:sz w:val="22"/>
          <w:szCs w:val="22"/>
        </w:rPr>
        <w:t>.202</w:t>
      </w:r>
      <w:r w:rsidR="00ED203F">
        <w:rPr>
          <w:sz w:val="22"/>
          <w:szCs w:val="22"/>
        </w:rPr>
        <w:t>1</w:t>
      </w:r>
      <w:r w:rsidR="00F07500" w:rsidRPr="00076C1C">
        <w:rPr>
          <w:sz w:val="22"/>
          <w:szCs w:val="22"/>
        </w:rPr>
        <w:t xml:space="preserve">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CD1371" w:rsidRDefault="00CD1371" w:rsidP="009A3A67">
      <w:pPr>
        <w:jc w:val="center"/>
        <w:rPr>
          <w:b/>
        </w:rPr>
      </w:pPr>
    </w:p>
    <w:tbl>
      <w:tblPr>
        <w:tblW w:w="1533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85"/>
        <w:gridCol w:w="1701"/>
        <w:gridCol w:w="1560"/>
        <w:gridCol w:w="1559"/>
        <w:gridCol w:w="1559"/>
        <w:gridCol w:w="992"/>
        <w:gridCol w:w="1418"/>
        <w:gridCol w:w="1276"/>
        <w:gridCol w:w="1134"/>
        <w:gridCol w:w="1424"/>
      </w:tblGrid>
      <w:tr w:rsidR="00814602" w:rsidRPr="00C96AEE" w:rsidTr="006F1090">
        <w:trPr>
          <w:trHeight w:val="157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C75AD" w:rsidRPr="00664E96" w:rsidRDefault="002C75AD" w:rsidP="001C5F68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C75AD" w:rsidRPr="00664E96" w:rsidRDefault="002C75AD" w:rsidP="00424F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Наименование                       муниципального                 движимого                     имущества,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Адрес                  расположения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Начальная цена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(с НДС), руб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Минимальная цена         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задатка,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Шаг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аукци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75AD" w:rsidRPr="00664E96" w:rsidRDefault="005B0593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Шаг                  пониже</w:t>
            </w:r>
            <w:r w:rsidR="002C75AD" w:rsidRPr="00664E96">
              <w:rPr>
                <w:b/>
                <w:color w:val="000000" w:themeColor="text1"/>
                <w:sz w:val="20"/>
                <w:szCs w:val="20"/>
              </w:rPr>
              <w:t>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приема</w:t>
            </w: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заявок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6915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Дата                   призн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ния участн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ков                аукциона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Дата,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 xml:space="preserve">время                проведения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аукциона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AA09E6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Металлический  гараж                      (реестровый  № 779341)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60 000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</w:t>
            </w:r>
            <w:r w:rsidRPr="009E28F1">
              <w:t>тысяч)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30 000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(тридцать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9E28F1">
              <w:rPr>
                <w:bCs/>
                <w:sz w:val="20"/>
                <w:szCs w:val="20"/>
              </w:rPr>
              <w:t xml:space="preserve"> тысяч)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12 000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(двенадцать тысяч)</w:t>
            </w:r>
          </w:p>
        </w:tc>
        <w:tc>
          <w:tcPr>
            <w:tcW w:w="992" w:type="dxa"/>
            <w:vAlign w:val="center"/>
          </w:tcPr>
          <w:p w:rsidR="00FE744C" w:rsidRPr="009E28F1" w:rsidRDefault="00FE744C" w:rsidP="00590B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6F109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6 000              (шесть </w:t>
            </w:r>
            <w:r>
              <w:rPr>
                <w:sz w:val="20"/>
                <w:szCs w:val="20"/>
              </w:rPr>
              <w:t xml:space="preserve">      т</w:t>
            </w:r>
            <w:r w:rsidRPr="009E28F1">
              <w:rPr>
                <w:sz w:val="20"/>
                <w:szCs w:val="20"/>
              </w:rPr>
              <w:t>ысяч)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435269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FE744C"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FE744C"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Металлический гараж            </w:t>
            </w:r>
            <w:r>
              <w:rPr>
                <w:b w:val="0"/>
              </w:rPr>
              <w:t xml:space="preserve">              (реестровый № </w:t>
            </w:r>
            <w:r w:rsidRPr="009E28F1">
              <w:rPr>
                <w:b w:val="0"/>
              </w:rPr>
              <w:t>779342)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9E28F1">
              <w:rPr>
                <w:bCs/>
                <w:sz w:val="20"/>
                <w:szCs w:val="20"/>
              </w:rPr>
              <w:t xml:space="preserve">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6 480                (шесть </w:t>
            </w:r>
            <w:r>
              <w:rPr>
                <w:sz w:val="20"/>
                <w:szCs w:val="20"/>
              </w:rPr>
              <w:t xml:space="preserve">           </w:t>
            </w:r>
            <w:r w:rsidRPr="009E28F1">
              <w:rPr>
                <w:sz w:val="20"/>
                <w:szCs w:val="20"/>
              </w:rPr>
              <w:t xml:space="preserve">тысяч </w:t>
            </w:r>
            <w:r>
              <w:rPr>
                <w:sz w:val="20"/>
                <w:szCs w:val="20"/>
              </w:rPr>
              <w:t xml:space="preserve">            </w:t>
            </w:r>
            <w:r w:rsidRPr="009E28F1">
              <w:rPr>
                <w:sz w:val="20"/>
                <w:szCs w:val="20"/>
              </w:rPr>
              <w:t>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FE744C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 w:rsidR="00435269"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664E96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                          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779343)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435269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FE744C"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FE744C"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FE744C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 w:rsidR="00435269"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FE744C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35269"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 w:rsidR="00435269"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FE744C" w:rsidRPr="009E28F1" w:rsidRDefault="00FE744C" w:rsidP="00664E96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FE744C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 w:rsidR="00435269"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E744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E744C" w:rsidRPr="009E28F1" w:rsidRDefault="00FE744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FE744C" w:rsidRPr="009E28F1" w:rsidRDefault="00FE744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44C" w:rsidRPr="009E28F1" w:rsidRDefault="00FE744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FE744C" w:rsidRPr="009E28F1" w:rsidRDefault="00FE744C" w:rsidP="00814602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FE744C" w:rsidRPr="009E28F1" w:rsidRDefault="00FE744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FE744C" w:rsidRPr="009E28F1" w:rsidRDefault="00FE744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FE744C" w:rsidRPr="009E28F1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FE744C" w:rsidRPr="006F1090" w:rsidRDefault="00FE744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FE744C" w:rsidRPr="006F1090" w:rsidRDefault="00FE744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FE744C" w:rsidRPr="006F1090" w:rsidRDefault="00FE744C" w:rsidP="0043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35269">
              <w:rPr>
                <w:color w:val="000000" w:themeColor="text1"/>
                <w:sz w:val="20"/>
                <w:szCs w:val="20"/>
              </w:rPr>
              <w:t>1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 w:rsidR="00435269"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(реестровый № </w:t>
            </w:r>
            <w:r w:rsidRPr="009E28F1">
              <w:rPr>
                <w:b w:val="0"/>
              </w:rPr>
              <w:t>779348)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 номер 779350)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</w:t>
            </w:r>
            <w:r w:rsidRPr="009E28F1">
              <w:t xml:space="preserve"> 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(шестьдесят 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чет</w:t>
            </w:r>
            <w:r w:rsidRPr="009E28F1">
              <w:rPr>
                <w:bCs/>
                <w:sz w:val="20"/>
                <w:szCs w:val="20"/>
              </w:rPr>
              <w:t>ы</w:t>
            </w:r>
            <w:r w:rsidRPr="009E28F1">
              <w:rPr>
                <w:bCs/>
                <w:sz w:val="20"/>
                <w:szCs w:val="20"/>
              </w:rPr>
              <w:t>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 w:rsidR="005D1A74">
              <w:t xml:space="preserve">       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40 800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(сорок тысяч восемьсот)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20 400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(двадцать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9E28F1">
              <w:rPr>
                <w:bCs/>
                <w:sz w:val="20"/>
                <w:szCs w:val="20"/>
              </w:rPr>
              <w:t xml:space="preserve">тысяч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8 160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(восемь </w:t>
            </w:r>
            <w:r>
              <w:t xml:space="preserve">              </w:t>
            </w:r>
            <w:r w:rsidRPr="009E28F1">
              <w:t>тысяч сто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4 080                (четыре </w:t>
            </w:r>
            <w:r>
              <w:rPr>
                <w:sz w:val="20"/>
                <w:szCs w:val="20"/>
              </w:rPr>
              <w:t xml:space="preserve">             </w:t>
            </w:r>
            <w:r w:rsidRPr="009E28F1">
              <w:rPr>
                <w:sz w:val="20"/>
                <w:szCs w:val="20"/>
              </w:rPr>
              <w:t xml:space="preserve">тысячи </w:t>
            </w:r>
            <w:r>
              <w:rPr>
                <w:sz w:val="20"/>
                <w:szCs w:val="20"/>
              </w:rPr>
              <w:t xml:space="preserve">         </w:t>
            </w:r>
            <w:r w:rsidRPr="009E28F1">
              <w:rPr>
                <w:sz w:val="20"/>
                <w:szCs w:val="20"/>
              </w:rPr>
              <w:t>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664E96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 xml:space="preserve">№ </w:t>
            </w:r>
            <w:r w:rsidRPr="009E28F1">
              <w:rPr>
                <w:b w:val="0"/>
              </w:rPr>
              <w:t>779358)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19 200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(девятнадцать тысяч двести)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9 600                (девять тысяч шестьсот)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3 840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(три тысячи восемьсот </w:t>
            </w:r>
            <w:r>
              <w:t xml:space="preserve">        </w:t>
            </w:r>
            <w:r w:rsidRPr="009E28F1">
              <w:t>сорок)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1 920                 (одна тысяча девятьсот двадцать)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27 600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(двадцать семь тысяч </w:t>
            </w:r>
            <w:r>
              <w:t xml:space="preserve">                </w:t>
            </w:r>
            <w:r w:rsidRPr="009E28F1">
              <w:t>шестьсот)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13 800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 xml:space="preserve">(тринадцать тысяч </w:t>
            </w:r>
            <w:r w:rsidR="005D1A74"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восемьсот)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>5 520</w:t>
            </w:r>
          </w:p>
          <w:p w:rsidR="00035E2C" w:rsidRPr="009E28F1" w:rsidRDefault="00035E2C" w:rsidP="00814602">
            <w:pPr>
              <w:pStyle w:val="a6"/>
              <w:ind w:right="-10"/>
              <w:jc w:val="center"/>
            </w:pPr>
            <w:r w:rsidRPr="009E28F1">
              <w:t xml:space="preserve">(пять тысяч пятьсот </w:t>
            </w:r>
            <w:r>
              <w:t xml:space="preserve">            </w:t>
            </w:r>
            <w:r w:rsidRPr="009E28F1">
              <w:t>двадцать)</w:t>
            </w:r>
          </w:p>
        </w:tc>
        <w:tc>
          <w:tcPr>
            <w:tcW w:w="992" w:type="dxa"/>
          </w:tcPr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035E2C" w:rsidRPr="009E28F1" w:rsidRDefault="00035E2C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2 760                   (две тысячи семьсот шестьдесят)</w:t>
            </w:r>
          </w:p>
          <w:p w:rsidR="00035E2C" w:rsidRPr="009E28F1" w:rsidRDefault="00035E2C" w:rsidP="00814602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990103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35E2C" w:rsidRPr="009E28F1" w:rsidRDefault="00035E2C" w:rsidP="004C4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35E2C" w:rsidRPr="009E28F1" w:rsidRDefault="00035E2C" w:rsidP="004C4C9E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035E2C" w:rsidRPr="009E28F1" w:rsidRDefault="00035E2C" w:rsidP="004C4C9E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779361)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5E2C" w:rsidRPr="009E28F1" w:rsidRDefault="00035E2C" w:rsidP="004C4C9E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035E2C" w:rsidRPr="009E28F1" w:rsidRDefault="00035E2C" w:rsidP="004C4C9E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64 800</w:t>
            </w:r>
          </w:p>
          <w:p w:rsidR="00035E2C" w:rsidRPr="009E28F1" w:rsidRDefault="00035E2C" w:rsidP="004C4C9E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(шестьдесят </w:t>
            </w:r>
            <w:r>
              <w:rPr>
                <w:sz w:val="20"/>
                <w:szCs w:val="20"/>
              </w:rPr>
              <w:t xml:space="preserve">      </w:t>
            </w:r>
            <w:r w:rsidRPr="009E28F1">
              <w:rPr>
                <w:sz w:val="20"/>
                <w:szCs w:val="20"/>
              </w:rPr>
              <w:t>четыре тысячи восемьсот)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035E2C" w:rsidRPr="009E28F1" w:rsidRDefault="00035E2C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12 960</w:t>
            </w:r>
          </w:p>
          <w:p w:rsidR="00035E2C" w:rsidRPr="009E28F1" w:rsidRDefault="00035E2C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(двенадцать тысяч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>девятьсот шестьдесят)</w:t>
            </w:r>
          </w:p>
        </w:tc>
        <w:tc>
          <w:tcPr>
            <w:tcW w:w="992" w:type="dxa"/>
            <w:vAlign w:val="center"/>
          </w:tcPr>
          <w:p w:rsidR="00035E2C" w:rsidRPr="009E28F1" w:rsidRDefault="00035E2C" w:rsidP="004C4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bCs/>
                <w:color w:val="000000" w:themeColor="text1"/>
                <w:sz w:val="20"/>
                <w:szCs w:val="20"/>
              </w:rPr>
              <w:t>5 %</w:t>
            </w:r>
          </w:p>
        </w:tc>
        <w:tc>
          <w:tcPr>
            <w:tcW w:w="1418" w:type="dxa"/>
            <w:vAlign w:val="center"/>
          </w:tcPr>
          <w:p w:rsidR="00035E2C" w:rsidRPr="009E28F1" w:rsidRDefault="00035E2C" w:rsidP="004C4C9E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035E2C" w:rsidRPr="009E28F1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11.11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07.12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035E2C" w:rsidRPr="006F1090" w:rsidRDefault="00035E2C" w:rsidP="002200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035E2C" w:rsidRPr="006F1090" w:rsidRDefault="00035E2C" w:rsidP="002200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035E2C" w:rsidRPr="006F1090" w:rsidRDefault="00035E2C" w:rsidP="00035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F109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F10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5E2C" w:rsidRPr="00C96AEE" w:rsidTr="00EB0F80">
        <w:trPr>
          <w:trHeight w:val="157"/>
          <w:jc w:val="center"/>
        </w:trPr>
        <w:tc>
          <w:tcPr>
            <w:tcW w:w="15334" w:type="dxa"/>
            <w:gridSpan w:val="11"/>
            <w:shd w:val="clear" w:color="auto" w:fill="auto"/>
            <w:noWrap/>
            <w:vAlign w:val="center"/>
          </w:tcPr>
          <w:p w:rsidR="00035E2C" w:rsidRDefault="00035E2C" w:rsidP="00745B6D">
            <w:pPr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Информацию об имуществе можно получить по телефону: 36-95-72  Анна Валерьевна (звонить с 08:30 до 17:30 в рабочие дни)</w:t>
            </w:r>
            <w:r>
              <w:rPr>
                <w:sz w:val="21"/>
                <w:szCs w:val="21"/>
              </w:rPr>
              <w:t>.</w:t>
            </w:r>
          </w:p>
          <w:p w:rsidR="00035E2C" w:rsidRPr="006F1090" w:rsidRDefault="00035E2C" w:rsidP="00745B6D">
            <w:pPr>
              <w:rPr>
                <w:color w:val="000000" w:themeColor="text1"/>
                <w:sz w:val="20"/>
                <w:szCs w:val="20"/>
              </w:rPr>
            </w:pPr>
            <w:r w:rsidRPr="00C5419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30.08.2021,  30.09.2021, </w:t>
            </w:r>
            <w:r w:rsidR="004E269D">
              <w:rPr>
                <w:sz w:val="22"/>
                <w:szCs w:val="22"/>
              </w:rPr>
              <w:t xml:space="preserve">08.11.2021, </w:t>
            </w:r>
            <w:r w:rsidRPr="00C5419B">
              <w:rPr>
                <w:sz w:val="22"/>
                <w:szCs w:val="22"/>
              </w:rPr>
              <w:t xml:space="preserve">признаны несостоявшимися в связи с отсутствием заявок.                                                                            </w:t>
            </w:r>
          </w:p>
        </w:tc>
      </w:tr>
    </w:tbl>
    <w:p w:rsidR="00205355" w:rsidRPr="00C96AEE" w:rsidRDefault="00205355" w:rsidP="00B529F1">
      <w:pPr>
        <w:pStyle w:val="20"/>
        <w:rPr>
          <w:sz w:val="22"/>
          <w:szCs w:val="22"/>
        </w:rPr>
      </w:pPr>
    </w:p>
    <w:p w:rsidR="00B529F1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45F7E">
        <w:rPr>
          <w:b w:val="0"/>
          <w:sz w:val="22"/>
          <w:szCs w:val="22"/>
        </w:rPr>
        <w:t>е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45F7E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CE7B4C">
        <w:rPr>
          <w:b w:val="0"/>
          <w:sz w:val="22"/>
          <w:szCs w:val="22"/>
        </w:rPr>
        <w:t>ипального движимого имущества от 25.08.2021 № 01-03/1663.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b/>
          <w:sz w:val="22"/>
          <w:szCs w:val="22"/>
        </w:rPr>
        <w:t>Покупателями муниципального имущества могут быть</w:t>
      </w:r>
      <w:r w:rsidRPr="008F1AA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8F1AA8">
        <w:rPr>
          <w:sz w:val="22"/>
          <w:szCs w:val="22"/>
        </w:rPr>
        <w:t>с</w:t>
      </w:r>
      <w:r w:rsidRPr="008F1AA8">
        <w:rPr>
          <w:sz w:val="22"/>
          <w:szCs w:val="22"/>
        </w:rPr>
        <w:t>сийской Федерации и муниципальных образований превышает 25 процентов. В случае если впоследствии будет установлено, что покупатель муниципального им</w:t>
      </w:r>
      <w:r w:rsidRPr="008F1AA8">
        <w:rPr>
          <w:sz w:val="22"/>
          <w:szCs w:val="22"/>
        </w:rPr>
        <w:t>у</w:t>
      </w:r>
      <w:r w:rsidRPr="008F1AA8">
        <w:rPr>
          <w:sz w:val="22"/>
          <w:szCs w:val="22"/>
        </w:rPr>
        <w:t xml:space="preserve">щества не имел законное право на его приобретение, соответствующая сделка является ничтожной. </w:t>
      </w:r>
    </w:p>
    <w:p w:rsidR="008F1AA8" w:rsidRPr="008F1AA8" w:rsidRDefault="008F1AA8" w:rsidP="008F1AA8">
      <w:pPr>
        <w:jc w:val="both"/>
        <w:rPr>
          <w:sz w:val="22"/>
          <w:szCs w:val="22"/>
          <w:lang w:eastAsia="ar-SA"/>
        </w:rPr>
      </w:pPr>
      <w:r w:rsidRPr="008F1AA8">
        <w:rPr>
          <w:b/>
          <w:sz w:val="22"/>
          <w:szCs w:val="22"/>
        </w:rPr>
        <w:t>Способ продажи муниципального имущества:</w:t>
      </w:r>
      <w:r w:rsidRPr="008F1AA8">
        <w:rPr>
          <w:sz w:val="22"/>
          <w:szCs w:val="22"/>
        </w:rPr>
        <w:t xml:space="preserve"> продажа посредством публичного предложения </w:t>
      </w:r>
      <w:r w:rsidRPr="008F1AA8">
        <w:rPr>
          <w:sz w:val="22"/>
          <w:szCs w:val="22"/>
          <w:lang w:eastAsia="ar-SA"/>
        </w:rPr>
        <w:t xml:space="preserve">в электронной форме </w:t>
      </w:r>
      <w:r w:rsidRPr="008F1AA8">
        <w:rPr>
          <w:b/>
          <w:sz w:val="22"/>
          <w:szCs w:val="22"/>
        </w:rPr>
        <w:t xml:space="preserve"> </w:t>
      </w:r>
      <w:r w:rsidRPr="008F1AA8">
        <w:rPr>
          <w:sz w:val="22"/>
          <w:szCs w:val="22"/>
        </w:rPr>
        <w:t>(с открытой формой подачи предложений о цене)</w:t>
      </w:r>
      <w:r w:rsidRPr="008F1AA8">
        <w:rPr>
          <w:sz w:val="22"/>
          <w:szCs w:val="22"/>
          <w:lang w:eastAsia="ar-SA"/>
        </w:rPr>
        <w:t xml:space="preserve">. 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8F1AA8">
        <w:rPr>
          <w:b/>
          <w:sz w:val="22"/>
          <w:szCs w:val="22"/>
          <w:lang w:val="en-US"/>
        </w:rPr>
        <w:t>https</w:t>
      </w:r>
      <w:r w:rsidRPr="008F1AA8">
        <w:rPr>
          <w:b/>
          <w:sz w:val="22"/>
          <w:szCs w:val="22"/>
        </w:rPr>
        <w:t>://178</w:t>
      </w:r>
      <w:r w:rsidRPr="008F1AA8">
        <w:rPr>
          <w:b/>
          <w:sz w:val="22"/>
          <w:szCs w:val="22"/>
          <w:lang w:val="en-US"/>
        </w:rPr>
        <w:t>fz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roseltorg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8F1AA8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8F1AA8">
        <w:rPr>
          <w:sz w:val="22"/>
          <w:szCs w:val="22"/>
        </w:rPr>
        <w:t>.</w:t>
      </w:r>
    </w:p>
    <w:p w:rsidR="008F1AA8" w:rsidRPr="008F1AA8" w:rsidRDefault="008F1AA8" w:rsidP="008F1AA8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8F1AA8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8F1AA8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8F1AA8">
        <w:rPr>
          <w:sz w:val="22"/>
          <w:szCs w:val="22"/>
        </w:rPr>
        <w:t>на расчетный счет заявителя, открытый при регистрации на электронной площадке</w:t>
      </w:r>
      <w:r w:rsidR="006C2B1D">
        <w:rPr>
          <w:sz w:val="22"/>
          <w:szCs w:val="22"/>
        </w:rPr>
        <w:t xml:space="preserve">. </w:t>
      </w:r>
      <w:r w:rsidRPr="008F1AA8">
        <w:rPr>
          <w:bCs/>
          <w:color w:val="000000"/>
          <w:sz w:val="22"/>
          <w:szCs w:val="22"/>
        </w:rPr>
        <w:t xml:space="preserve">Назначение платежа: </w:t>
      </w:r>
      <w:r w:rsidRPr="008F1AA8">
        <w:t>Для внесения обеспечений по участию в открытых торгах в электронной форме</w:t>
      </w:r>
      <w:r w:rsidRPr="008F1AA8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8F1AA8">
        <w:rPr>
          <w:sz w:val="22"/>
          <w:szCs w:val="22"/>
        </w:rPr>
        <w:t>Настоящее информационное сообщение является публичной офе</w:t>
      </w:r>
      <w:r w:rsidRPr="008F1AA8">
        <w:rPr>
          <w:sz w:val="22"/>
          <w:szCs w:val="22"/>
        </w:rPr>
        <w:t>р</w:t>
      </w:r>
      <w:r w:rsidRPr="008F1AA8">
        <w:rPr>
          <w:sz w:val="22"/>
          <w:szCs w:val="22"/>
        </w:rPr>
        <w:t>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датка осуществляются в соответствии с Регламентом электронной площадки.</w:t>
      </w:r>
      <w:r w:rsidRPr="008F1AA8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8F1AA8">
        <w:rPr>
          <w:b/>
          <w:sz w:val="22"/>
          <w:szCs w:val="22"/>
        </w:rPr>
        <w:t xml:space="preserve">подает заявку на электронную торговую площадку </w:t>
      </w:r>
      <w:r w:rsidRPr="008F1AA8">
        <w:rPr>
          <w:b/>
          <w:sz w:val="22"/>
          <w:szCs w:val="22"/>
          <w:lang w:val="en-US"/>
        </w:rPr>
        <w:t>https</w:t>
      </w:r>
      <w:r w:rsidRPr="008F1AA8">
        <w:rPr>
          <w:b/>
          <w:sz w:val="22"/>
          <w:szCs w:val="22"/>
        </w:rPr>
        <w:t>://178</w:t>
      </w:r>
      <w:r w:rsidRPr="008F1AA8">
        <w:rPr>
          <w:b/>
          <w:sz w:val="22"/>
          <w:szCs w:val="22"/>
          <w:lang w:val="en-US"/>
        </w:rPr>
        <w:t>fz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roseltorg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ru</w:t>
      </w:r>
      <w:r w:rsidRPr="008F1AA8">
        <w:rPr>
          <w:b/>
          <w:sz w:val="22"/>
          <w:szCs w:val="22"/>
        </w:rPr>
        <w:t xml:space="preserve">. </w:t>
      </w:r>
      <w:r w:rsidRPr="008F1AA8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 xml:space="preserve">.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>., пользователь должен пройти пр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 xml:space="preserve">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 xml:space="preserve">Порядок подачи заявки: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8F1AA8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8F1AA8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8F1AA8" w:rsidRPr="008F1AA8" w:rsidRDefault="008F1AA8" w:rsidP="008F1AA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Для участия в</w:t>
      </w:r>
      <w:r w:rsidRPr="008F1AA8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8F1AA8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8F1AA8">
        <w:rPr>
          <w:sz w:val="22"/>
          <w:szCs w:val="22"/>
        </w:rPr>
        <w:t xml:space="preserve">  </w:t>
      </w:r>
      <w:r w:rsidRPr="008F1AA8">
        <w:rPr>
          <w:b/>
          <w:sz w:val="22"/>
          <w:szCs w:val="22"/>
        </w:rPr>
        <w:t>с приложением</w:t>
      </w:r>
      <w:r w:rsidRPr="008F1AA8">
        <w:rPr>
          <w:sz w:val="22"/>
          <w:szCs w:val="22"/>
        </w:rPr>
        <w:t xml:space="preserve"> </w:t>
      </w:r>
      <w:r w:rsidRPr="008F1AA8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8F1AA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8F1AA8">
        <w:rPr>
          <w:sz w:val="22"/>
          <w:szCs w:val="22"/>
        </w:rPr>
        <w:t>е</w:t>
      </w:r>
      <w:r w:rsidRPr="008F1AA8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8F1AA8">
        <w:rPr>
          <w:sz w:val="22"/>
          <w:szCs w:val="22"/>
        </w:rPr>
        <w:t>д</w:t>
      </w:r>
      <w:r w:rsidRPr="008F1AA8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8F1AA8">
        <w:rPr>
          <w:b/>
          <w:sz w:val="22"/>
          <w:szCs w:val="22"/>
        </w:rPr>
        <w:t>физические лица</w:t>
      </w:r>
      <w:r w:rsidRPr="008F1AA8">
        <w:rPr>
          <w:sz w:val="22"/>
          <w:szCs w:val="22"/>
        </w:rPr>
        <w:t xml:space="preserve"> </w:t>
      </w:r>
      <w:r w:rsidRPr="008F1AA8">
        <w:rPr>
          <w:sz w:val="22"/>
          <w:szCs w:val="22"/>
        </w:rPr>
        <w:lastRenderedPageBreak/>
        <w:t>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8F1AA8">
        <w:rPr>
          <w:sz w:val="22"/>
          <w:szCs w:val="22"/>
        </w:rPr>
        <w:t>в</w:t>
      </w:r>
      <w:r w:rsidRPr="008F1AA8">
        <w:rPr>
          <w:sz w:val="22"/>
          <w:szCs w:val="22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</w:t>
      </w:r>
      <w:r w:rsidRPr="008F1AA8">
        <w:rPr>
          <w:sz w:val="22"/>
          <w:szCs w:val="22"/>
        </w:rPr>
        <w:t>и</w:t>
      </w:r>
      <w:r w:rsidRPr="008F1AA8">
        <w:rPr>
          <w:sz w:val="22"/>
          <w:szCs w:val="22"/>
        </w:rPr>
        <w:t>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8F1AA8">
        <w:rPr>
          <w:b/>
          <w:sz w:val="22"/>
          <w:szCs w:val="22"/>
        </w:rPr>
        <w:t xml:space="preserve"> </w:t>
      </w:r>
      <w:r w:rsidRPr="008F1AA8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8F1AA8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</w:t>
      </w:r>
      <w:r w:rsidRPr="008F1AA8">
        <w:rPr>
          <w:sz w:val="22"/>
          <w:szCs w:val="22"/>
        </w:rPr>
        <w:t>ж</w:t>
      </w:r>
      <w:r w:rsidRPr="008F1AA8">
        <w:rPr>
          <w:sz w:val="22"/>
          <w:szCs w:val="22"/>
        </w:rPr>
        <w:t>ных средств в качестве задатка.</w:t>
      </w:r>
    </w:p>
    <w:p w:rsidR="008F1AA8" w:rsidRPr="008F1AA8" w:rsidRDefault="008F1AA8" w:rsidP="008F1AA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</w:t>
      </w:r>
      <w:r w:rsidRPr="008F1AA8">
        <w:rPr>
          <w:b/>
          <w:sz w:val="22"/>
          <w:szCs w:val="22"/>
        </w:rPr>
        <w:t>е</w:t>
      </w:r>
      <w:r w:rsidRPr="008F1AA8">
        <w:rPr>
          <w:b/>
          <w:sz w:val="22"/>
          <w:szCs w:val="22"/>
        </w:rPr>
        <w:t xml:space="preserve">рационной системы </w:t>
      </w:r>
      <w:r w:rsidRPr="008F1AA8">
        <w:rPr>
          <w:b/>
          <w:sz w:val="22"/>
          <w:szCs w:val="22"/>
          <w:lang w:val="en-US"/>
        </w:rPr>
        <w:t>Windows</w:t>
      </w:r>
      <w:r w:rsidRPr="008F1AA8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8F1AA8" w:rsidRPr="008F1AA8" w:rsidRDefault="008F1AA8" w:rsidP="008F1A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8F1AA8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www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torgi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gov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8F1AA8"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  <w:t>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8F1AA8">
        <w:rPr>
          <w:b/>
          <w:sz w:val="22"/>
          <w:szCs w:val="22"/>
        </w:rPr>
        <w:t xml:space="preserve"> состоится</w:t>
      </w:r>
      <w:r w:rsidRPr="008F1AA8">
        <w:rPr>
          <w:sz w:val="22"/>
          <w:szCs w:val="22"/>
        </w:rPr>
        <w:t xml:space="preserve"> </w:t>
      </w:r>
      <w:r w:rsidRPr="008F1AA8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8F1AA8">
        <w:rPr>
          <w:b/>
          <w:sz w:val="22"/>
          <w:szCs w:val="22"/>
        </w:rPr>
        <w:t>Кемерово, GMT +07:00</w:t>
      </w:r>
      <w:r w:rsidRPr="008F1AA8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b/>
          <w:sz w:val="22"/>
          <w:szCs w:val="22"/>
        </w:rPr>
        <w:t>.</w:t>
      </w:r>
      <w:r w:rsidRPr="008F1AA8">
        <w:rPr>
          <w:sz w:val="22"/>
          <w:szCs w:val="22"/>
        </w:rPr>
        <w:t xml:space="preserve"> </w:t>
      </w:r>
    </w:p>
    <w:p w:rsidR="008F1AA8" w:rsidRPr="008F1AA8" w:rsidRDefault="008F1AA8" w:rsidP="008F1AA8">
      <w:pPr>
        <w:keepNext/>
        <w:keepLines/>
        <w:contextualSpacing/>
        <w:mirrorIndents/>
        <w:jc w:val="both"/>
        <w:rPr>
          <w:b/>
        </w:rPr>
      </w:pPr>
      <w:r w:rsidRPr="008F1AA8">
        <w:rPr>
          <w:b/>
        </w:rPr>
        <w:t>Правила проведения продажи имущества в электронной форме: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8F1AA8">
        <w:rPr>
          <w:sz w:val="22"/>
          <w:szCs w:val="22"/>
        </w:rPr>
        <w:t>д</w:t>
      </w:r>
      <w:r w:rsidRPr="008F1AA8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8F1AA8">
        <w:rPr>
          <w:sz w:val="22"/>
          <w:szCs w:val="22"/>
        </w:rPr>
        <w:t>е</w:t>
      </w:r>
      <w:r w:rsidRPr="008F1AA8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</w:t>
      </w:r>
      <w:r w:rsidR="007D7BD6">
        <w:rPr>
          <w:sz w:val="22"/>
          <w:szCs w:val="22"/>
        </w:rPr>
        <w:t>0</w:t>
      </w:r>
      <w:r w:rsidRPr="008F1AA8">
        <w:rPr>
          <w:sz w:val="22"/>
          <w:szCs w:val="22"/>
        </w:rPr>
        <w:t xml:space="preserve"> минут на предста</w:t>
      </w:r>
      <w:r w:rsidRPr="008F1AA8">
        <w:rPr>
          <w:sz w:val="22"/>
          <w:szCs w:val="22"/>
        </w:rPr>
        <w:t>в</w:t>
      </w:r>
      <w:r w:rsidRPr="008F1AA8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8F1AA8">
        <w:rPr>
          <w:sz w:val="22"/>
          <w:szCs w:val="22"/>
        </w:rPr>
        <w:t>т</w:t>
      </w:r>
      <w:r w:rsidRPr="008F1AA8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 w:rsidR="007D7BD6">
        <w:rPr>
          <w:sz w:val="22"/>
          <w:szCs w:val="22"/>
        </w:rPr>
        <w:t>1</w:t>
      </w:r>
      <w:r w:rsidRPr="008F1AA8">
        <w:rPr>
          <w:sz w:val="22"/>
          <w:szCs w:val="22"/>
        </w:rPr>
        <w:t xml:space="preserve">0 минут.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Порядок определения победителя:  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Победителем признается участник: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жений других участников,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</w:t>
      </w:r>
      <w:r w:rsidRPr="008F1AA8">
        <w:rPr>
          <w:sz w:val="22"/>
          <w:szCs w:val="22"/>
        </w:rPr>
        <w:lastRenderedPageBreak/>
        <w:t>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8F1AA8">
        <w:rPr>
          <w:sz w:val="22"/>
          <w:szCs w:val="22"/>
        </w:rPr>
        <w:t>и</w:t>
      </w:r>
      <w:r w:rsidRPr="008F1AA8">
        <w:rPr>
          <w:sz w:val="22"/>
          <w:szCs w:val="22"/>
        </w:rPr>
        <w:t xml:space="preserve">пального имущества.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8F1AA8">
        <w:rPr>
          <w:rFonts w:eastAsia="Calibri"/>
          <w:sz w:val="22"/>
          <w:szCs w:val="22"/>
        </w:rPr>
        <w:t>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8F1AA8">
          <w:rPr>
            <w:color w:val="0000FF"/>
            <w:u w:val="single"/>
            <w:lang w:val="en-US"/>
          </w:rPr>
          <w:t>www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kumi</w:t>
        </w:r>
        <w:r w:rsidRPr="008F1AA8">
          <w:rPr>
            <w:color w:val="0000FF"/>
            <w:u w:val="single"/>
          </w:rPr>
          <w:t>-</w:t>
        </w:r>
        <w:r w:rsidRPr="008F1AA8">
          <w:rPr>
            <w:color w:val="0000FF"/>
            <w:u w:val="single"/>
            <w:lang w:val="en-US"/>
          </w:rPr>
          <w:t>kemerovo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ru</w:t>
        </w:r>
      </w:hyperlink>
      <w:r w:rsidRPr="008F1AA8">
        <w:t xml:space="preserve">, </w:t>
      </w:r>
      <w:hyperlink r:id="rId11" w:history="1">
        <w:r w:rsidRPr="008F1AA8">
          <w:rPr>
            <w:color w:val="0000FF"/>
            <w:u w:val="single"/>
          </w:rPr>
          <w:t>www.torgi.gov.ru</w:t>
        </w:r>
      </w:hyperlink>
      <w:r w:rsidRPr="008F1AA8">
        <w:rPr>
          <w:sz w:val="22"/>
          <w:szCs w:val="22"/>
        </w:rPr>
        <w:t xml:space="preserve">, </w:t>
      </w:r>
      <w:r w:rsidRPr="008F1AA8">
        <w:t xml:space="preserve">на электронной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 xml:space="preserve"> в сети «Интернет».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8F1AA8">
        <w:rPr>
          <w:sz w:val="22"/>
          <w:szCs w:val="22"/>
          <w:lang w:eastAsia="ar-SA"/>
        </w:rPr>
        <w:t xml:space="preserve"> </w:t>
      </w:r>
      <w:r w:rsidRPr="008F1AA8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Pr="008F1AA8">
        <w:rPr>
          <w:sz w:val="22"/>
          <w:szCs w:val="22"/>
          <w:lang w:val="en-US"/>
        </w:rPr>
        <w:t>alyona</w:t>
      </w:r>
      <w:r w:rsidRPr="008F1AA8">
        <w:rPr>
          <w:sz w:val="22"/>
          <w:szCs w:val="22"/>
        </w:rPr>
        <w:t>_</w:t>
      </w:r>
      <w:r w:rsidRPr="008F1AA8">
        <w:rPr>
          <w:sz w:val="22"/>
          <w:szCs w:val="22"/>
          <w:lang w:val="en-US"/>
        </w:rPr>
        <w:t>kumi</w:t>
      </w:r>
      <w:r w:rsidRPr="008F1AA8">
        <w:rPr>
          <w:sz w:val="22"/>
          <w:szCs w:val="22"/>
        </w:rPr>
        <w:t>@</w:t>
      </w:r>
      <w:r w:rsidRPr="008F1AA8">
        <w:rPr>
          <w:sz w:val="22"/>
          <w:szCs w:val="22"/>
          <w:lang w:val="en-US"/>
        </w:rPr>
        <w:t>mail</w:t>
      </w:r>
      <w:r w:rsidRPr="008F1AA8">
        <w:rPr>
          <w:sz w:val="22"/>
          <w:szCs w:val="22"/>
        </w:rPr>
        <w:t>.</w:t>
      </w:r>
      <w:r w:rsidRPr="008F1AA8">
        <w:rPr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>,</w:t>
      </w:r>
      <w:r w:rsidRPr="008F1AA8">
        <w:rPr>
          <w:sz w:val="22"/>
          <w:szCs w:val="22"/>
          <w:lang w:val="en-US"/>
        </w:rPr>
        <w:t>tatyana</w:t>
      </w:r>
      <w:r w:rsidRPr="008F1AA8">
        <w:rPr>
          <w:sz w:val="22"/>
          <w:szCs w:val="22"/>
        </w:rPr>
        <w:t>_</w:t>
      </w:r>
      <w:r w:rsidRPr="008F1AA8">
        <w:rPr>
          <w:sz w:val="22"/>
          <w:szCs w:val="22"/>
          <w:lang w:val="en-US"/>
        </w:rPr>
        <w:t>kumi</w:t>
      </w:r>
      <w:r w:rsidRPr="008F1AA8">
        <w:rPr>
          <w:sz w:val="22"/>
          <w:szCs w:val="22"/>
        </w:rPr>
        <w:t>@</w:t>
      </w:r>
      <w:r w:rsidRPr="008F1AA8">
        <w:rPr>
          <w:sz w:val="22"/>
          <w:szCs w:val="22"/>
          <w:lang w:val="en-US"/>
        </w:rPr>
        <w:t>mail</w:t>
      </w:r>
      <w:r w:rsidRPr="008F1AA8">
        <w:rPr>
          <w:sz w:val="22"/>
          <w:szCs w:val="22"/>
        </w:rPr>
        <w:t>.</w:t>
      </w:r>
      <w:r w:rsidRPr="008F1AA8">
        <w:rPr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 xml:space="preserve"> </w:t>
      </w:r>
      <w:r w:rsidRPr="008F1AA8">
        <w:rPr>
          <w:sz w:val="22"/>
          <w:szCs w:val="22"/>
          <w:lang w:val="en-US"/>
        </w:rPr>
        <w:t>c</w:t>
      </w:r>
      <w:r w:rsidRPr="008F1AA8">
        <w:rPr>
          <w:sz w:val="22"/>
          <w:szCs w:val="22"/>
        </w:rPr>
        <w:t xml:space="preserve">айты в сети «Интернет» – </w:t>
      </w:r>
      <w:hyperlink r:id="rId12" w:history="1">
        <w:r w:rsidRPr="008F1AA8">
          <w:rPr>
            <w:color w:val="0000FF"/>
            <w:u w:val="single"/>
          </w:rPr>
          <w:t>www.torgi.gov.ru</w:t>
        </w:r>
      </w:hyperlink>
      <w:r w:rsidRPr="008F1AA8">
        <w:rPr>
          <w:sz w:val="22"/>
          <w:szCs w:val="22"/>
        </w:rPr>
        <w:t xml:space="preserve">, </w:t>
      </w:r>
      <w:hyperlink r:id="rId13" w:history="1">
        <w:r w:rsidRPr="008F1AA8">
          <w:rPr>
            <w:color w:val="0000FF"/>
            <w:u w:val="single"/>
            <w:lang w:val="en-US"/>
          </w:rPr>
          <w:t>www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kumi</w:t>
        </w:r>
        <w:r w:rsidRPr="008F1AA8">
          <w:rPr>
            <w:color w:val="0000FF"/>
            <w:u w:val="single"/>
          </w:rPr>
          <w:t>-</w:t>
        </w:r>
        <w:r w:rsidRPr="008F1AA8">
          <w:rPr>
            <w:color w:val="0000FF"/>
            <w:u w:val="single"/>
            <w:lang w:val="en-US"/>
          </w:rPr>
          <w:t>kemerovo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ru</w:t>
        </w:r>
      </w:hyperlink>
      <w:r w:rsidRPr="008F1AA8">
        <w:rPr>
          <w:sz w:val="22"/>
          <w:szCs w:val="22"/>
        </w:rPr>
        <w:t>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тельством Российской Федерации.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bookmarkStart w:id="3" w:name="_GoBack"/>
      <w:bookmarkEnd w:id="3"/>
    </w:p>
    <w:p w:rsidR="008F1AA8" w:rsidRPr="00CF2EA4" w:rsidRDefault="008F1AA8" w:rsidP="00B529F1">
      <w:pPr>
        <w:pStyle w:val="20"/>
        <w:rPr>
          <w:b w:val="0"/>
          <w:sz w:val="22"/>
          <w:szCs w:val="22"/>
        </w:rPr>
      </w:pPr>
    </w:p>
    <w:p w:rsidR="00126CE8" w:rsidRDefault="00126CE8" w:rsidP="001533E5">
      <w:pPr>
        <w:rPr>
          <w:b/>
          <w:sz w:val="22"/>
          <w:szCs w:val="22"/>
        </w:rPr>
      </w:pPr>
    </w:p>
    <w:p w:rsidR="008F1AA8" w:rsidRDefault="008F1AA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D1" w:rsidRDefault="00E860D1" w:rsidP="008739E1">
      <w:r>
        <w:separator/>
      </w:r>
    </w:p>
  </w:endnote>
  <w:endnote w:type="continuationSeparator" w:id="0">
    <w:p w:rsidR="00E860D1" w:rsidRDefault="00E860D1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D1" w:rsidRDefault="00E860D1" w:rsidP="008739E1">
      <w:r>
        <w:separator/>
      </w:r>
    </w:p>
  </w:footnote>
  <w:footnote w:type="continuationSeparator" w:id="0">
    <w:p w:rsidR="00E860D1" w:rsidRDefault="00E860D1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E2C"/>
    <w:rsid w:val="0003727A"/>
    <w:rsid w:val="00037291"/>
    <w:rsid w:val="00040496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5F7E"/>
    <w:rsid w:val="00047540"/>
    <w:rsid w:val="00051D73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67F34"/>
    <w:rsid w:val="0007110E"/>
    <w:rsid w:val="00075347"/>
    <w:rsid w:val="00076C1C"/>
    <w:rsid w:val="00077449"/>
    <w:rsid w:val="00077A06"/>
    <w:rsid w:val="000805AA"/>
    <w:rsid w:val="000829C4"/>
    <w:rsid w:val="00082B56"/>
    <w:rsid w:val="0008341D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0AEF"/>
    <w:rsid w:val="00122362"/>
    <w:rsid w:val="00122FE0"/>
    <w:rsid w:val="001239CB"/>
    <w:rsid w:val="00124572"/>
    <w:rsid w:val="00126CE8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6D50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25B3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5F68"/>
    <w:rsid w:val="001C60B3"/>
    <w:rsid w:val="001C65DE"/>
    <w:rsid w:val="001C6811"/>
    <w:rsid w:val="001C70B9"/>
    <w:rsid w:val="001D0548"/>
    <w:rsid w:val="001D07E6"/>
    <w:rsid w:val="001D0CC5"/>
    <w:rsid w:val="001D1FC9"/>
    <w:rsid w:val="001D223C"/>
    <w:rsid w:val="001D2E4F"/>
    <w:rsid w:val="001D31CF"/>
    <w:rsid w:val="001D35D6"/>
    <w:rsid w:val="001D3FE0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3D62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02C"/>
    <w:rsid w:val="001F6A91"/>
    <w:rsid w:val="001F6D1F"/>
    <w:rsid w:val="001F7BCE"/>
    <w:rsid w:val="001F7FFB"/>
    <w:rsid w:val="00200971"/>
    <w:rsid w:val="0020107E"/>
    <w:rsid w:val="002013E2"/>
    <w:rsid w:val="00201C43"/>
    <w:rsid w:val="00201D64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1C8D"/>
    <w:rsid w:val="00222B4C"/>
    <w:rsid w:val="00222C3B"/>
    <w:rsid w:val="0022404F"/>
    <w:rsid w:val="0022412E"/>
    <w:rsid w:val="00224486"/>
    <w:rsid w:val="00225689"/>
    <w:rsid w:val="00226404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73B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3C5C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5AD"/>
    <w:rsid w:val="002C76BC"/>
    <w:rsid w:val="002D211E"/>
    <w:rsid w:val="002D2508"/>
    <w:rsid w:val="002D34D0"/>
    <w:rsid w:val="002D3631"/>
    <w:rsid w:val="002D4483"/>
    <w:rsid w:val="002D680B"/>
    <w:rsid w:val="002D797D"/>
    <w:rsid w:val="002E0A8B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4ED"/>
    <w:rsid w:val="003F0579"/>
    <w:rsid w:val="003F135D"/>
    <w:rsid w:val="003F1DC2"/>
    <w:rsid w:val="003F3123"/>
    <w:rsid w:val="003F3329"/>
    <w:rsid w:val="003F3B5C"/>
    <w:rsid w:val="003F4469"/>
    <w:rsid w:val="003F5BA2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4FAB"/>
    <w:rsid w:val="0042724D"/>
    <w:rsid w:val="00432A4D"/>
    <w:rsid w:val="00433A10"/>
    <w:rsid w:val="00435269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572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1DB8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D53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446"/>
    <w:rsid w:val="004E0879"/>
    <w:rsid w:val="004E0994"/>
    <w:rsid w:val="004E2327"/>
    <w:rsid w:val="004E269D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0A7E"/>
    <w:rsid w:val="0052197C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B79"/>
    <w:rsid w:val="00590D9E"/>
    <w:rsid w:val="00593B1E"/>
    <w:rsid w:val="00594B70"/>
    <w:rsid w:val="00595C03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B0593"/>
    <w:rsid w:val="005B2A60"/>
    <w:rsid w:val="005B39D3"/>
    <w:rsid w:val="005B5498"/>
    <w:rsid w:val="005C0364"/>
    <w:rsid w:val="005C087B"/>
    <w:rsid w:val="005C29B2"/>
    <w:rsid w:val="005C34F9"/>
    <w:rsid w:val="005C362E"/>
    <w:rsid w:val="005C559D"/>
    <w:rsid w:val="005C6F21"/>
    <w:rsid w:val="005C76E5"/>
    <w:rsid w:val="005D10F9"/>
    <w:rsid w:val="005D1A74"/>
    <w:rsid w:val="005D2912"/>
    <w:rsid w:val="005D3CDD"/>
    <w:rsid w:val="005D4BBD"/>
    <w:rsid w:val="005D4FA9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485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3785"/>
    <w:rsid w:val="00664E96"/>
    <w:rsid w:val="00665420"/>
    <w:rsid w:val="00665AA6"/>
    <w:rsid w:val="00666A81"/>
    <w:rsid w:val="00666E22"/>
    <w:rsid w:val="006702B6"/>
    <w:rsid w:val="00670924"/>
    <w:rsid w:val="006731E1"/>
    <w:rsid w:val="00673F84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52E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2B1D"/>
    <w:rsid w:val="006C3042"/>
    <w:rsid w:val="006C491B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55DF"/>
    <w:rsid w:val="006E58FF"/>
    <w:rsid w:val="006E59F8"/>
    <w:rsid w:val="006E65EA"/>
    <w:rsid w:val="006E6EE3"/>
    <w:rsid w:val="006F09FF"/>
    <w:rsid w:val="006F1090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4BE7"/>
    <w:rsid w:val="00725492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B6D"/>
    <w:rsid w:val="00745C4A"/>
    <w:rsid w:val="00750C18"/>
    <w:rsid w:val="00750DEA"/>
    <w:rsid w:val="00750DF3"/>
    <w:rsid w:val="0075113A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1EE"/>
    <w:rsid w:val="00770976"/>
    <w:rsid w:val="00770E1B"/>
    <w:rsid w:val="007717E5"/>
    <w:rsid w:val="00771C49"/>
    <w:rsid w:val="00775440"/>
    <w:rsid w:val="00775706"/>
    <w:rsid w:val="00775D1F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624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D7BD6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4FD8"/>
    <w:rsid w:val="0080579D"/>
    <w:rsid w:val="00806451"/>
    <w:rsid w:val="00807D6C"/>
    <w:rsid w:val="00807FF0"/>
    <w:rsid w:val="00811FFA"/>
    <w:rsid w:val="00814602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6B9"/>
    <w:rsid w:val="0085366C"/>
    <w:rsid w:val="008541FE"/>
    <w:rsid w:val="00854529"/>
    <w:rsid w:val="00854E6D"/>
    <w:rsid w:val="00856059"/>
    <w:rsid w:val="00856F61"/>
    <w:rsid w:val="00857913"/>
    <w:rsid w:val="00860408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376C"/>
    <w:rsid w:val="00895796"/>
    <w:rsid w:val="00895D22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59F3"/>
    <w:rsid w:val="008E7906"/>
    <w:rsid w:val="008F0445"/>
    <w:rsid w:val="008F0E06"/>
    <w:rsid w:val="008F12F5"/>
    <w:rsid w:val="008F1AA8"/>
    <w:rsid w:val="008F22C1"/>
    <w:rsid w:val="008F3857"/>
    <w:rsid w:val="008F3B53"/>
    <w:rsid w:val="008F40F8"/>
    <w:rsid w:val="008F4825"/>
    <w:rsid w:val="008F5827"/>
    <w:rsid w:val="008F5CBE"/>
    <w:rsid w:val="008F5DE5"/>
    <w:rsid w:val="008F5E98"/>
    <w:rsid w:val="008F5F0E"/>
    <w:rsid w:val="008F6C18"/>
    <w:rsid w:val="008F6FD5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36A7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A5B38"/>
    <w:rsid w:val="009A7FA5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28F1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560A"/>
    <w:rsid w:val="00A362D0"/>
    <w:rsid w:val="00A36920"/>
    <w:rsid w:val="00A36FFB"/>
    <w:rsid w:val="00A40359"/>
    <w:rsid w:val="00A416E3"/>
    <w:rsid w:val="00A419AC"/>
    <w:rsid w:val="00A4519B"/>
    <w:rsid w:val="00A50CE7"/>
    <w:rsid w:val="00A50DC7"/>
    <w:rsid w:val="00A512BD"/>
    <w:rsid w:val="00A527A3"/>
    <w:rsid w:val="00A52A93"/>
    <w:rsid w:val="00A541CA"/>
    <w:rsid w:val="00A54398"/>
    <w:rsid w:val="00A55C68"/>
    <w:rsid w:val="00A55CC8"/>
    <w:rsid w:val="00A60D92"/>
    <w:rsid w:val="00A61A1C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7210"/>
    <w:rsid w:val="00A90B9F"/>
    <w:rsid w:val="00A929BD"/>
    <w:rsid w:val="00A92B0C"/>
    <w:rsid w:val="00A9369D"/>
    <w:rsid w:val="00A94D59"/>
    <w:rsid w:val="00A95476"/>
    <w:rsid w:val="00A95714"/>
    <w:rsid w:val="00A9707E"/>
    <w:rsid w:val="00A97DF1"/>
    <w:rsid w:val="00A97E9E"/>
    <w:rsid w:val="00AA09E6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31F5"/>
    <w:rsid w:val="00AC382C"/>
    <w:rsid w:val="00AC605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0D36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1C85"/>
    <w:rsid w:val="00BB28FE"/>
    <w:rsid w:val="00BB2C83"/>
    <w:rsid w:val="00BB2F60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9C6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6DB"/>
    <w:rsid w:val="00C05915"/>
    <w:rsid w:val="00C05A3D"/>
    <w:rsid w:val="00C05B5E"/>
    <w:rsid w:val="00C11D5C"/>
    <w:rsid w:val="00C12133"/>
    <w:rsid w:val="00C128F9"/>
    <w:rsid w:val="00C12B17"/>
    <w:rsid w:val="00C14091"/>
    <w:rsid w:val="00C1465E"/>
    <w:rsid w:val="00C14CF4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1BC2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07A3"/>
    <w:rsid w:val="00C9105B"/>
    <w:rsid w:val="00C92AF7"/>
    <w:rsid w:val="00C949F0"/>
    <w:rsid w:val="00C9508F"/>
    <w:rsid w:val="00C95354"/>
    <w:rsid w:val="00C96AEE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1371"/>
    <w:rsid w:val="00CD27A3"/>
    <w:rsid w:val="00CD3FE3"/>
    <w:rsid w:val="00CD4000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E7B4C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2D32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6343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39A8"/>
    <w:rsid w:val="00E6458F"/>
    <w:rsid w:val="00E65E4E"/>
    <w:rsid w:val="00E70DCF"/>
    <w:rsid w:val="00E71196"/>
    <w:rsid w:val="00E71C0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D1"/>
    <w:rsid w:val="00E860FE"/>
    <w:rsid w:val="00E868C2"/>
    <w:rsid w:val="00E86A22"/>
    <w:rsid w:val="00E8778F"/>
    <w:rsid w:val="00E87CCA"/>
    <w:rsid w:val="00E917A7"/>
    <w:rsid w:val="00E923B1"/>
    <w:rsid w:val="00E92BCD"/>
    <w:rsid w:val="00E92C1C"/>
    <w:rsid w:val="00E92E57"/>
    <w:rsid w:val="00E94A4B"/>
    <w:rsid w:val="00E950D5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03F"/>
    <w:rsid w:val="00ED2E91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09C9"/>
    <w:rsid w:val="00F31567"/>
    <w:rsid w:val="00F324D9"/>
    <w:rsid w:val="00F32CB8"/>
    <w:rsid w:val="00F347B7"/>
    <w:rsid w:val="00F35F7C"/>
    <w:rsid w:val="00F37186"/>
    <w:rsid w:val="00F3730F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2DA4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97739"/>
    <w:rsid w:val="00FA0D0A"/>
    <w:rsid w:val="00FA3069"/>
    <w:rsid w:val="00FA3566"/>
    <w:rsid w:val="00FA3A46"/>
    <w:rsid w:val="00FA467C"/>
    <w:rsid w:val="00FA4C33"/>
    <w:rsid w:val="00FB0AE9"/>
    <w:rsid w:val="00FB14DB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89B"/>
    <w:rsid w:val="00FE744C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BB41-DA17-40AD-9115-7237F0C3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85</cp:revision>
  <cp:lastPrinted>2021-08-13T04:20:00Z</cp:lastPrinted>
  <dcterms:created xsi:type="dcterms:W3CDTF">2020-10-07T05:26:00Z</dcterms:created>
  <dcterms:modified xsi:type="dcterms:W3CDTF">2021-11-09T03:37:00Z</dcterms:modified>
</cp:coreProperties>
</file>