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61"/>
        <w:gridCol w:w="1842"/>
        <w:gridCol w:w="5103"/>
      </w:tblGrid>
      <w:tr w:rsidR="005C31D1" w:rsidTr="005C31D1">
        <w:trPr>
          <w:trHeight w:val="1031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C31D1" w:rsidRPr="003C7C1F" w:rsidRDefault="008A2417" w:rsidP="008A2417">
            <w:r>
              <w:rPr>
                <w:rFonts w:eastAsia="Arial" w:cs="Arial"/>
                <w:sz w:val="28"/>
                <w:szCs w:val="28"/>
              </w:rPr>
              <w:t>22</w:t>
            </w:r>
            <w:r w:rsidR="002C2160">
              <w:rPr>
                <w:rFonts w:eastAsia="Arial" w:cs="Arial"/>
                <w:sz w:val="28"/>
                <w:szCs w:val="28"/>
              </w:rPr>
              <w:t>.</w:t>
            </w:r>
            <w:r>
              <w:rPr>
                <w:rFonts w:eastAsia="Arial" w:cs="Arial"/>
                <w:sz w:val="28"/>
                <w:szCs w:val="28"/>
              </w:rPr>
              <w:t>11</w:t>
            </w:r>
            <w:r w:rsidR="005C31D1">
              <w:rPr>
                <w:rFonts w:eastAsia="Arial" w:cs="Arial"/>
                <w:sz w:val="28"/>
                <w:szCs w:val="28"/>
              </w:rPr>
              <w:t>.202</w:t>
            </w:r>
            <w:r w:rsidR="00C44D21" w:rsidRPr="003C126A">
              <w:rPr>
                <w:rFonts w:eastAsia="Arial" w:cs="Arial"/>
                <w:sz w:val="28"/>
                <w:szCs w:val="28"/>
              </w:rPr>
              <w:t>2</w:t>
            </w:r>
            <w:r w:rsidR="005C31D1">
              <w:rPr>
                <w:rFonts w:eastAsia="Arial" w:cs="Arial"/>
                <w:sz w:val="28"/>
                <w:szCs w:val="28"/>
              </w:rPr>
              <w:t xml:space="preserve"> № </w:t>
            </w:r>
            <w:r>
              <w:rPr>
                <w:rFonts w:eastAsia="Arial" w:cs="Arial"/>
                <w:sz w:val="28"/>
                <w:szCs w:val="28"/>
              </w:rPr>
              <w:t>158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1D1" w:rsidRPr="005C31D1" w:rsidRDefault="005C31D1" w:rsidP="005C31D1">
            <w:pPr>
              <w:ind w:left="505"/>
              <w:rPr>
                <w:rFonts w:eastAsia="Arial" w:cs="Arial"/>
                <w:sz w:val="28"/>
                <w:szCs w:val="28"/>
              </w:rPr>
            </w:pPr>
            <w:r w:rsidRPr="005C31D1">
              <w:rPr>
                <w:rFonts w:eastAsia="Arial" w:cs="Arial"/>
                <w:sz w:val="28"/>
                <w:szCs w:val="28"/>
              </w:rPr>
              <w:t>«Утверждаю»</w:t>
            </w:r>
          </w:p>
          <w:p w:rsidR="005C31D1" w:rsidRPr="00AE1851" w:rsidRDefault="008A2417" w:rsidP="005C31D1">
            <w:pPr>
              <w:autoSpaceDE w:val="0"/>
              <w:ind w:left="505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Заместитель п</w:t>
            </w:r>
            <w:r w:rsidR="005C31D1" w:rsidRPr="00AE1851">
              <w:rPr>
                <w:rFonts w:eastAsia="Arial" w:cs="Arial"/>
                <w:sz w:val="28"/>
                <w:szCs w:val="28"/>
              </w:rPr>
              <w:t>редседател</w:t>
            </w:r>
            <w:r>
              <w:rPr>
                <w:rFonts w:eastAsia="Arial" w:cs="Arial"/>
                <w:sz w:val="28"/>
                <w:szCs w:val="28"/>
              </w:rPr>
              <w:t>я</w:t>
            </w:r>
            <w:r w:rsidR="005C31D1" w:rsidRPr="00AE1851">
              <w:rPr>
                <w:rFonts w:eastAsia="Arial" w:cs="Arial"/>
                <w:sz w:val="28"/>
                <w:szCs w:val="28"/>
              </w:rPr>
              <w:t xml:space="preserve"> комиссии</w:t>
            </w:r>
          </w:p>
          <w:p w:rsidR="005C31D1" w:rsidRPr="00B64440" w:rsidRDefault="005C31D1" w:rsidP="008A2417">
            <w:pPr>
              <w:ind w:left="505"/>
            </w:pPr>
            <w:r w:rsidRPr="00AE1851">
              <w:rPr>
                <w:rFonts w:eastAsia="Arial" w:cs="Arial"/>
                <w:sz w:val="28"/>
                <w:szCs w:val="28"/>
              </w:rPr>
              <w:t xml:space="preserve">_______________ </w:t>
            </w:r>
            <w:r w:rsidR="005243DC" w:rsidRPr="005243DC">
              <w:rPr>
                <w:rFonts w:eastAsia="Arial" w:cs="Arial"/>
                <w:sz w:val="28"/>
                <w:szCs w:val="28"/>
              </w:rPr>
              <w:t>В</w:t>
            </w:r>
            <w:r w:rsidR="008A2417">
              <w:rPr>
                <w:rFonts w:eastAsia="Arial" w:cs="Arial"/>
                <w:sz w:val="28"/>
                <w:szCs w:val="28"/>
              </w:rPr>
              <w:t>.П</w:t>
            </w:r>
            <w:r w:rsidR="005243DC" w:rsidRPr="005243DC">
              <w:rPr>
                <w:rFonts w:eastAsia="Arial" w:cs="Arial"/>
                <w:sz w:val="28"/>
                <w:szCs w:val="28"/>
              </w:rPr>
              <w:t>.</w:t>
            </w:r>
            <w:r w:rsidR="005243DC">
              <w:rPr>
                <w:rFonts w:eastAsia="Arial" w:cs="Arial"/>
                <w:sz w:val="28"/>
                <w:szCs w:val="28"/>
              </w:rPr>
              <w:t xml:space="preserve"> </w:t>
            </w:r>
            <w:r w:rsidR="008A2417">
              <w:rPr>
                <w:rFonts w:eastAsia="Arial" w:cs="Arial"/>
                <w:sz w:val="28"/>
                <w:szCs w:val="28"/>
              </w:rPr>
              <w:t>Мельник</w:t>
            </w:r>
            <w:r w:rsidR="005243DC" w:rsidRPr="005243DC">
              <w:rPr>
                <w:rFonts w:eastAsia="Arial" w:cs="Arial"/>
                <w:sz w:val="28"/>
                <w:szCs w:val="28"/>
              </w:rPr>
              <w:t xml:space="preserve"> </w:t>
            </w:r>
          </w:p>
        </w:tc>
      </w:tr>
      <w:tr w:rsidR="007B148E" w:rsidTr="00D86F06">
        <w:trPr>
          <w:trHeight w:val="1188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D86F06" w:rsidRPr="00AD507D" w:rsidRDefault="00D86F06" w:rsidP="00F8793A">
            <w:pPr>
              <w:autoSpaceDE w:val="0"/>
              <w:ind w:left="-62" w:right="-62"/>
              <w:jc w:val="center"/>
              <w:rPr>
                <w:rFonts w:eastAsia="Arial" w:cs="Arial"/>
                <w:i/>
                <w:iCs/>
                <w:sz w:val="4"/>
                <w:szCs w:val="28"/>
              </w:rPr>
            </w:pPr>
          </w:p>
          <w:p w:rsidR="007B148E" w:rsidRDefault="007B148E" w:rsidP="00F8793A">
            <w:pPr>
              <w:autoSpaceDE w:val="0"/>
              <w:ind w:left="-62" w:right="-62"/>
              <w:jc w:val="center"/>
              <w:rPr>
                <w:rFonts w:eastAsia="Arial" w:cs="Arial"/>
                <w:i/>
                <w:iCs/>
                <w:sz w:val="28"/>
                <w:szCs w:val="28"/>
              </w:rPr>
            </w:pPr>
            <w:r>
              <w:rPr>
                <w:rFonts w:eastAsia="Arial" w:cs="Arial"/>
                <w:i/>
                <w:iCs/>
                <w:sz w:val="28"/>
                <w:szCs w:val="28"/>
              </w:rPr>
              <w:t>ПРОТОКОЛ ПУБЛИЧНЫХ СЛУШАНИЙ</w:t>
            </w:r>
          </w:p>
          <w:p w:rsidR="00581AB1" w:rsidRPr="00581AB1" w:rsidRDefault="007B148E" w:rsidP="00581AB1">
            <w:pPr>
              <w:widowControl w:val="0"/>
              <w:shd w:val="clear" w:color="auto" w:fill="FFFFFF"/>
              <w:autoSpaceDE w:val="0"/>
              <w:ind w:left="-62" w:right="-62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rFonts w:eastAsia="Arial" w:cs="Arial"/>
                <w:i/>
                <w:iCs/>
                <w:sz w:val="28"/>
                <w:szCs w:val="28"/>
              </w:rPr>
              <w:t xml:space="preserve">по проекту решения </w:t>
            </w:r>
            <w:r>
              <w:rPr>
                <w:i/>
                <w:iCs/>
                <w:color w:val="000000"/>
                <w:sz w:val="28"/>
                <w:szCs w:val="28"/>
              </w:rPr>
              <w:t>«</w:t>
            </w:r>
            <w:r w:rsidR="00B43815">
              <w:rPr>
                <w:i/>
                <w:iCs/>
                <w:color w:val="000000"/>
                <w:sz w:val="28"/>
                <w:szCs w:val="28"/>
              </w:rPr>
              <w:t>О</w:t>
            </w:r>
            <w:r w:rsidR="00393638" w:rsidRPr="00393638">
              <w:rPr>
                <w:i/>
                <w:iCs/>
                <w:color w:val="000000"/>
                <w:sz w:val="28"/>
                <w:szCs w:val="28"/>
              </w:rPr>
              <w:t xml:space="preserve"> предоставлении </w:t>
            </w:r>
            <w:r w:rsidR="00D86F06" w:rsidRPr="00D86F06">
              <w:rPr>
                <w:i/>
                <w:iCs/>
                <w:color w:val="000000"/>
                <w:sz w:val="28"/>
                <w:szCs w:val="28"/>
              </w:rPr>
              <w:t xml:space="preserve">разрешения </w:t>
            </w:r>
            <w:r w:rsidR="00581AB1" w:rsidRPr="00581AB1">
              <w:rPr>
                <w:i/>
                <w:iCs/>
                <w:color w:val="000000"/>
                <w:sz w:val="28"/>
                <w:szCs w:val="28"/>
              </w:rPr>
              <w:t xml:space="preserve">на отклонение от предельных параметров разрешенного строительства, реконструкции объектов капитального строительства применительно к земельному участку с </w:t>
            </w:r>
            <w:proofErr w:type="gramStart"/>
            <w:r w:rsidR="00581AB1" w:rsidRPr="00581AB1">
              <w:rPr>
                <w:i/>
                <w:iCs/>
                <w:color w:val="000000"/>
                <w:sz w:val="28"/>
                <w:szCs w:val="28"/>
              </w:rPr>
              <w:t>кадастровым</w:t>
            </w:r>
            <w:proofErr w:type="gramEnd"/>
            <w:r w:rsidR="00581AB1" w:rsidRPr="00581AB1"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</w:p>
          <w:p w:rsidR="007B148E" w:rsidRDefault="00581AB1" w:rsidP="003C7C1F">
            <w:pPr>
              <w:widowControl w:val="0"/>
              <w:shd w:val="clear" w:color="auto" w:fill="FFFFFF"/>
              <w:autoSpaceDE w:val="0"/>
              <w:ind w:left="-62" w:right="-62"/>
              <w:jc w:val="center"/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</w:pPr>
            <w:r w:rsidRPr="00581AB1">
              <w:rPr>
                <w:i/>
                <w:iCs/>
                <w:color w:val="000000"/>
                <w:sz w:val="28"/>
                <w:szCs w:val="28"/>
              </w:rPr>
              <w:t xml:space="preserve">номером </w:t>
            </w:r>
            <w:r w:rsidR="008A2417" w:rsidRPr="008A2417">
              <w:rPr>
                <w:i/>
                <w:iCs/>
                <w:color w:val="000000"/>
                <w:sz w:val="28"/>
                <w:szCs w:val="28"/>
              </w:rPr>
              <w:t xml:space="preserve">42:24:0101033:1792 по адресу: просп. </w:t>
            </w:r>
            <w:proofErr w:type="gramStart"/>
            <w:r w:rsidR="008A2417" w:rsidRPr="008A2417">
              <w:rPr>
                <w:i/>
                <w:iCs/>
                <w:color w:val="000000"/>
                <w:sz w:val="28"/>
                <w:szCs w:val="28"/>
              </w:rPr>
              <w:t>Кузнецкий</w:t>
            </w:r>
            <w:proofErr w:type="gramEnd"/>
            <w:r w:rsidR="008A2417" w:rsidRPr="008A2417">
              <w:rPr>
                <w:i/>
                <w:iCs/>
                <w:color w:val="000000"/>
                <w:sz w:val="28"/>
                <w:szCs w:val="28"/>
              </w:rPr>
              <w:t>, 256/1</w:t>
            </w:r>
            <w:r w:rsidR="007B148E" w:rsidRPr="005B3A9C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>»</w:t>
            </w:r>
          </w:p>
          <w:p w:rsidR="00D86F06" w:rsidRPr="00AD507D" w:rsidRDefault="0002648B" w:rsidP="0002648B">
            <w:pPr>
              <w:widowControl w:val="0"/>
              <w:shd w:val="clear" w:color="auto" w:fill="FFFFFF"/>
              <w:tabs>
                <w:tab w:val="left" w:pos="7035"/>
              </w:tabs>
              <w:autoSpaceDE w:val="0"/>
              <w:ind w:left="-62" w:right="-62"/>
              <w:rPr>
                <w:i/>
                <w:iCs/>
                <w:color w:val="000000"/>
                <w:sz w:val="4"/>
                <w:szCs w:val="28"/>
              </w:rPr>
            </w:pPr>
            <w:r>
              <w:rPr>
                <w:i/>
                <w:iCs/>
                <w:color w:val="000000"/>
                <w:sz w:val="4"/>
                <w:szCs w:val="28"/>
              </w:rPr>
              <w:tab/>
            </w:r>
          </w:p>
        </w:tc>
      </w:tr>
      <w:tr w:rsidR="007B148E" w:rsidTr="002226A4"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Информация об организаторе публичных слушаний</w:t>
            </w:r>
          </w:p>
        </w:tc>
        <w:tc>
          <w:tcPr>
            <w:tcW w:w="6945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Комиссия по подготовке проекта правил землепользования и застройки в городе Кемерово </w:t>
            </w:r>
            <w:r w:rsidR="00C152A5">
              <w:rPr>
                <w:rFonts w:eastAsia="Arial" w:cs="Arial"/>
                <w:sz w:val="28"/>
                <w:szCs w:val="28"/>
              </w:rPr>
              <w:t xml:space="preserve">               </w:t>
            </w:r>
            <w:r>
              <w:rPr>
                <w:rFonts w:eastAsia="Arial" w:cs="Arial"/>
                <w:sz w:val="28"/>
                <w:szCs w:val="28"/>
              </w:rPr>
              <w:t xml:space="preserve">в составе согласно постановлению администрации города Кемерово </w:t>
            </w:r>
            <w:r>
              <w:rPr>
                <w:rFonts w:eastAsia="Arial"/>
                <w:sz w:val="28"/>
                <w:szCs w:val="28"/>
              </w:rPr>
              <w:t>от 06.02.2014 № 219</w:t>
            </w:r>
          </w:p>
        </w:tc>
      </w:tr>
      <w:tr w:rsidR="007B148E" w:rsidTr="002226A4"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Информация, содержащаяся в опубликованном оповещении о начале публичных слушаний, дата и источник его опубликования</w:t>
            </w:r>
          </w:p>
        </w:tc>
        <w:tc>
          <w:tcPr>
            <w:tcW w:w="6945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148E" w:rsidRDefault="007B148E" w:rsidP="00C152A5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1. Решение</w:t>
            </w:r>
            <w:r w:rsidR="004911EF">
              <w:rPr>
                <w:rFonts w:eastAsia="Arial" w:cs="Arial"/>
                <w:sz w:val="28"/>
                <w:szCs w:val="28"/>
              </w:rPr>
              <w:t xml:space="preserve"> от </w:t>
            </w:r>
            <w:r w:rsidR="007D37C8" w:rsidRPr="007D37C8">
              <w:rPr>
                <w:rFonts w:eastAsia="Arial" w:cs="Arial"/>
                <w:sz w:val="28"/>
                <w:szCs w:val="28"/>
              </w:rPr>
              <w:t>07</w:t>
            </w:r>
            <w:r w:rsidR="007D37C8">
              <w:rPr>
                <w:rFonts w:eastAsia="Arial" w:cs="Arial"/>
                <w:sz w:val="28"/>
                <w:szCs w:val="28"/>
              </w:rPr>
              <w:t>.</w:t>
            </w:r>
            <w:r w:rsidR="008A2417">
              <w:rPr>
                <w:rFonts w:eastAsia="Arial" w:cs="Arial"/>
                <w:sz w:val="28"/>
                <w:szCs w:val="28"/>
              </w:rPr>
              <w:t>11</w:t>
            </w:r>
            <w:r w:rsidR="007D37C8">
              <w:rPr>
                <w:rFonts w:eastAsia="Arial" w:cs="Arial"/>
                <w:sz w:val="28"/>
                <w:szCs w:val="28"/>
              </w:rPr>
              <w:t xml:space="preserve">.2022 № </w:t>
            </w:r>
            <w:r w:rsidR="008A2417">
              <w:rPr>
                <w:rFonts w:eastAsia="Arial" w:cs="Arial"/>
                <w:sz w:val="28"/>
                <w:szCs w:val="28"/>
              </w:rPr>
              <w:t>3330</w:t>
            </w:r>
            <w:r w:rsidR="007D37C8">
              <w:rPr>
                <w:rFonts w:eastAsia="Arial" w:cs="Arial"/>
                <w:sz w:val="28"/>
                <w:szCs w:val="28"/>
              </w:rPr>
              <w:t xml:space="preserve"> </w:t>
            </w:r>
            <w:r>
              <w:rPr>
                <w:rFonts w:eastAsia="Arial" w:cs="Arial"/>
                <w:sz w:val="28"/>
                <w:szCs w:val="28"/>
              </w:rPr>
              <w:t>о проведении публичных слушаний опубликовано</w:t>
            </w:r>
            <w:r w:rsidR="000466A3">
              <w:rPr>
                <w:rFonts w:eastAsia="Arial" w:cs="Arial"/>
                <w:sz w:val="28"/>
                <w:szCs w:val="28"/>
              </w:rPr>
              <w:t xml:space="preserve"> </w:t>
            </w:r>
            <w:r w:rsidR="00E61D89">
              <w:rPr>
                <w:rFonts w:eastAsia="Arial" w:cs="Arial"/>
                <w:sz w:val="28"/>
                <w:szCs w:val="28"/>
              </w:rPr>
              <w:t xml:space="preserve">в </w:t>
            </w:r>
            <w:r w:rsidR="004911EF">
              <w:rPr>
                <w:rFonts w:eastAsia="Arial" w:cs="Arial"/>
                <w:sz w:val="28"/>
                <w:szCs w:val="28"/>
              </w:rPr>
              <w:t xml:space="preserve">выпуске газеты </w:t>
            </w:r>
            <w:r>
              <w:rPr>
                <w:rFonts w:eastAsia="Arial" w:cs="Arial"/>
                <w:sz w:val="28"/>
                <w:szCs w:val="28"/>
              </w:rPr>
              <w:t>«</w:t>
            </w:r>
            <w:r w:rsidR="004911EF">
              <w:rPr>
                <w:rFonts w:eastAsia="Arial" w:cs="Arial"/>
                <w:sz w:val="28"/>
                <w:szCs w:val="28"/>
              </w:rPr>
              <w:t>Кемерово</w:t>
            </w:r>
            <w:r w:rsidRPr="00C152A5">
              <w:rPr>
                <w:rFonts w:eastAsia="Arial" w:cs="Arial"/>
                <w:sz w:val="28"/>
                <w:szCs w:val="28"/>
              </w:rPr>
              <w:t xml:space="preserve">» </w:t>
            </w:r>
            <w:r w:rsidR="008A2417">
              <w:rPr>
                <w:sz w:val="27"/>
                <w:szCs w:val="27"/>
                <w:lang w:eastAsia="ru-RU"/>
              </w:rPr>
              <w:t>08</w:t>
            </w:r>
            <w:r w:rsidR="003C7C1F" w:rsidRPr="00A22980">
              <w:rPr>
                <w:sz w:val="27"/>
                <w:szCs w:val="27"/>
                <w:lang w:eastAsia="ru-RU"/>
              </w:rPr>
              <w:t>.</w:t>
            </w:r>
            <w:r w:rsidR="008A2417">
              <w:rPr>
                <w:sz w:val="27"/>
                <w:szCs w:val="27"/>
                <w:lang w:eastAsia="ru-RU"/>
              </w:rPr>
              <w:t>11</w:t>
            </w:r>
            <w:r w:rsidR="00D86F06" w:rsidRPr="00D86F06">
              <w:rPr>
                <w:rFonts w:eastAsia="Arial" w:cs="Arial"/>
                <w:sz w:val="28"/>
                <w:szCs w:val="28"/>
              </w:rPr>
              <w:t>.2022</w:t>
            </w:r>
            <w:r w:rsidRPr="00C152A5">
              <w:rPr>
                <w:rFonts w:eastAsia="Arial" w:cs="Arial"/>
                <w:sz w:val="28"/>
                <w:szCs w:val="28"/>
              </w:rPr>
              <w:t>.</w:t>
            </w:r>
          </w:p>
          <w:p w:rsidR="004911EF" w:rsidRPr="00C152A5" w:rsidRDefault="007B148E" w:rsidP="00C152A5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Оповещение о начале публичных слушаний опубликовано </w:t>
            </w:r>
            <w:r w:rsidR="00E61D89">
              <w:rPr>
                <w:rFonts w:eastAsia="Arial" w:cs="Arial"/>
                <w:sz w:val="28"/>
                <w:szCs w:val="28"/>
              </w:rPr>
              <w:t xml:space="preserve">в </w:t>
            </w:r>
            <w:r w:rsidR="007C4B83">
              <w:rPr>
                <w:rFonts w:eastAsia="Arial" w:cs="Arial"/>
                <w:sz w:val="28"/>
                <w:szCs w:val="28"/>
              </w:rPr>
              <w:t>выпуске газеты «Кемерово</w:t>
            </w:r>
            <w:r w:rsidR="007C4B83" w:rsidRPr="00C152A5">
              <w:rPr>
                <w:rFonts w:eastAsia="Arial" w:cs="Arial"/>
                <w:sz w:val="28"/>
                <w:szCs w:val="28"/>
              </w:rPr>
              <w:t xml:space="preserve">» </w:t>
            </w:r>
            <w:r w:rsidR="008A2417">
              <w:rPr>
                <w:sz w:val="27"/>
                <w:szCs w:val="27"/>
                <w:lang w:eastAsia="ru-RU"/>
              </w:rPr>
              <w:t>08</w:t>
            </w:r>
            <w:r w:rsidR="003C7C1F" w:rsidRPr="00A22980">
              <w:rPr>
                <w:sz w:val="27"/>
                <w:szCs w:val="27"/>
                <w:lang w:eastAsia="ru-RU"/>
              </w:rPr>
              <w:t>.</w:t>
            </w:r>
            <w:r w:rsidR="008A2417">
              <w:rPr>
                <w:sz w:val="27"/>
                <w:szCs w:val="27"/>
                <w:lang w:eastAsia="ru-RU"/>
              </w:rPr>
              <w:t>11</w:t>
            </w:r>
            <w:r w:rsidR="00D86F06" w:rsidRPr="00D86F06">
              <w:rPr>
                <w:rFonts w:eastAsia="Arial" w:cs="Arial"/>
                <w:sz w:val="28"/>
                <w:szCs w:val="28"/>
              </w:rPr>
              <w:t>.2022</w:t>
            </w:r>
            <w:r w:rsidR="004911EF" w:rsidRPr="00C152A5">
              <w:rPr>
                <w:rFonts w:eastAsia="Arial" w:cs="Arial"/>
                <w:sz w:val="28"/>
                <w:szCs w:val="28"/>
              </w:rPr>
              <w:t>.</w:t>
            </w:r>
          </w:p>
          <w:p w:rsidR="007B148E" w:rsidRPr="00C152A5" w:rsidRDefault="007B148E" w:rsidP="00C152A5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 w:rsidRPr="00C152A5">
              <w:rPr>
                <w:rFonts w:eastAsia="Arial" w:cs="Arial"/>
                <w:sz w:val="28"/>
                <w:szCs w:val="28"/>
              </w:rPr>
              <w:t xml:space="preserve">2. Проект, пояснительная записка, текстовое обоснование </w:t>
            </w:r>
            <w:proofErr w:type="gramStart"/>
            <w:r w:rsidRPr="00C152A5">
              <w:rPr>
                <w:rFonts w:eastAsia="Arial" w:cs="Arial"/>
                <w:sz w:val="28"/>
                <w:szCs w:val="28"/>
              </w:rPr>
              <w:t>размещены</w:t>
            </w:r>
            <w:proofErr w:type="gramEnd"/>
            <w:r w:rsidRPr="00C152A5">
              <w:rPr>
                <w:rFonts w:eastAsia="Arial" w:cs="Arial"/>
                <w:sz w:val="28"/>
                <w:szCs w:val="28"/>
              </w:rPr>
              <w:t xml:space="preserve"> на официальном сайте </w:t>
            </w:r>
            <w:hyperlink r:id="rId7" w:history="1">
              <w:r w:rsidRPr="00C152A5">
                <w:rPr>
                  <w:rFonts w:eastAsia="Arial" w:cs="Arial"/>
                  <w:sz w:val="28"/>
                  <w:szCs w:val="28"/>
                </w:rPr>
                <w:t>www.kemerovo.ru</w:t>
              </w:r>
            </w:hyperlink>
            <w:r w:rsidRPr="00C64E98">
              <w:rPr>
                <w:rFonts w:eastAsia="Arial" w:cs="Arial"/>
                <w:sz w:val="28"/>
                <w:szCs w:val="28"/>
              </w:rPr>
              <w:t xml:space="preserve"> </w:t>
            </w:r>
            <w:r w:rsidR="008A2417">
              <w:rPr>
                <w:sz w:val="27"/>
                <w:szCs w:val="27"/>
                <w:lang w:eastAsia="ru-RU"/>
              </w:rPr>
              <w:t>15</w:t>
            </w:r>
            <w:r w:rsidR="003C7C1F" w:rsidRPr="00A22980">
              <w:rPr>
                <w:sz w:val="27"/>
                <w:szCs w:val="27"/>
                <w:lang w:eastAsia="ru-RU"/>
              </w:rPr>
              <w:t>.</w:t>
            </w:r>
            <w:r w:rsidR="008A2417">
              <w:rPr>
                <w:sz w:val="27"/>
                <w:szCs w:val="27"/>
                <w:lang w:eastAsia="ru-RU"/>
              </w:rPr>
              <w:t>11</w:t>
            </w:r>
            <w:r w:rsidR="00D86F06">
              <w:rPr>
                <w:rFonts w:eastAsia="Arial" w:cs="Arial"/>
                <w:sz w:val="28"/>
                <w:szCs w:val="28"/>
              </w:rPr>
              <w:t>.2022</w:t>
            </w:r>
            <w:r w:rsidR="00D35B8E" w:rsidRPr="00C64E98">
              <w:rPr>
                <w:rFonts w:eastAsia="Arial" w:cs="Arial"/>
                <w:sz w:val="28"/>
                <w:szCs w:val="28"/>
              </w:rPr>
              <w:t>.</w:t>
            </w:r>
          </w:p>
          <w:p w:rsidR="007B148E" w:rsidRPr="00C152A5" w:rsidRDefault="007B148E" w:rsidP="00C152A5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 w:rsidRPr="00C152A5">
              <w:rPr>
                <w:rFonts w:eastAsia="Arial" w:cs="Arial"/>
                <w:sz w:val="28"/>
                <w:szCs w:val="28"/>
              </w:rPr>
              <w:t xml:space="preserve">3. Порядок проведения публичных слушаний: </w:t>
            </w:r>
          </w:p>
          <w:p w:rsidR="007B148E" w:rsidRPr="00C152A5" w:rsidRDefault="007B148E" w:rsidP="00C152A5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 w:rsidRPr="00C152A5">
              <w:rPr>
                <w:rFonts w:eastAsia="Arial" w:cs="Arial"/>
                <w:sz w:val="28"/>
                <w:szCs w:val="28"/>
              </w:rPr>
              <w:t>- оповещение о начале публичных слушаний;</w:t>
            </w:r>
          </w:p>
          <w:p w:rsidR="007B148E" w:rsidRPr="00C152A5" w:rsidRDefault="007B148E" w:rsidP="00C152A5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 w:rsidRPr="00C152A5">
              <w:rPr>
                <w:rFonts w:eastAsia="Arial" w:cs="Arial"/>
                <w:sz w:val="28"/>
                <w:szCs w:val="28"/>
              </w:rPr>
              <w:t xml:space="preserve">- размещение проекта и информационных </w:t>
            </w:r>
            <w:r w:rsidR="00C152A5" w:rsidRPr="00C152A5">
              <w:rPr>
                <w:rFonts w:eastAsia="Arial" w:cs="Arial"/>
                <w:sz w:val="28"/>
                <w:szCs w:val="28"/>
              </w:rPr>
              <w:t xml:space="preserve">материалов </w:t>
            </w:r>
            <w:r w:rsidR="002226A4">
              <w:rPr>
                <w:rFonts w:eastAsia="Arial" w:cs="Arial"/>
                <w:sz w:val="28"/>
                <w:szCs w:val="28"/>
              </w:rPr>
              <w:t xml:space="preserve">                </w:t>
            </w:r>
            <w:r w:rsidR="00C152A5" w:rsidRPr="00C152A5">
              <w:rPr>
                <w:rFonts w:eastAsia="Arial" w:cs="Arial"/>
                <w:sz w:val="28"/>
                <w:szCs w:val="28"/>
              </w:rPr>
              <w:t>к</w:t>
            </w:r>
            <w:r w:rsidRPr="00C152A5">
              <w:rPr>
                <w:rFonts w:eastAsia="Arial" w:cs="Arial"/>
                <w:sz w:val="28"/>
                <w:szCs w:val="28"/>
              </w:rPr>
              <w:t xml:space="preserve"> нему;</w:t>
            </w:r>
          </w:p>
          <w:p w:rsidR="007B148E" w:rsidRPr="00C152A5" w:rsidRDefault="007B148E" w:rsidP="00C152A5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 w:rsidRPr="00C152A5">
              <w:rPr>
                <w:rFonts w:eastAsia="Arial" w:cs="Arial"/>
                <w:sz w:val="28"/>
                <w:szCs w:val="28"/>
              </w:rPr>
              <w:t>- открытие и проведение экспозиции проекта;</w:t>
            </w:r>
          </w:p>
          <w:p w:rsidR="007B148E" w:rsidRPr="00C152A5" w:rsidRDefault="007B148E" w:rsidP="00C152A5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 w:rsidRPr="00C152A5">
              <w:rPr>
                <w:rFonts w:eastAsia="Arial" w:cs="Arial"/>
                <w:sz w:val="28"/>
                <w:szCs w:val="28"/>
              </w:rPr>
              <w:t>- проведение собрания участников публичных слушаний;</w:t>
            </w:r>
          </w:p>
          <w:p w:rsidR="007B148E" w:rsidRPr="00C152A5" w:rsidRDefault="007B148E" w:rsidP="00C152A5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 w:rsidRPr="00C152A5">
              <w:rPr>
                <w:rFonts w:eastAsia="Arial" w:cs="Arial"/>
                <w:sz w:val="28"/>
                <w:szCs w:val="28"/>
              </w:rPr>
              <w:t>- подготовка и оформление протокола публичных слушаний;</w:t>
            </w:r>
          </w:p>
          <w:p w:rsidR="007B148E" w:rsidRDefault="007B148E" w:rsidP="00C152A5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 w:rsidRPr="00C152A5">
              <w:rPr>
                <w:rFonts w:eastAsia="Arial" w:cs="Arial"/>
                <w:sz w:val="28"/>
                <w:szCs w:val="28"/>
              </w:rPr>
              <w:t>- подготовка и опубликование заключения</w:t>
            </w:r>
            <w:r w:rsidR="00DF402A" w:rsidRPr="00C152A5">
              <w:rPr>
                <w:rFonts w:eastAsia="Arial" w:cs="Arial"/>
                <w:sz w:val="28"/>
                <w:szCs w:val="28"/>
              </w:rPr>
              <w:t xml:space="preserve">                            </w:t>
            </w:r>
            <w:r w:rsidRPr="00C152A5">
              <w:rPr>
                <w:rFonts w:eastAsia="Arial" w:cs="Arial"/>
                <w:sz w:val="28"/>
                <w:szCs w:val="28"/>
              </w:rPr>
              <w:t xml:space="preserve"> о результатах публичных слушаний. </w:t>
            </w:r>
          </w:p>
          <w:p w:rsidR="00E2686B" w:rsidRDefault="007B148E" w:rsidP="00C152A5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4. Срок проведения публичных слушаний</w:t>
            </w:r>
            <w:r w:rsidR="000D74CE">
              <w:rPr>
                <w:rFonts w:eastAsia="Arial" w:cs="Arial"/>
                <w:sz w:val="28"/>
                <w:szCs w:val="28"/>
              </w:rPr>
              <w:t xml:space="preserve"> </w:t>
            </w:r>
          </w:p>
          <w:p w:rsidR="007B148E" w:rsidRDefault="007B148E" w:rsidP="00C152A5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не </w:t>
            </w:r>
            <w:r w:rsidR="009735F9">
              <w:rPr>
                <w:rFonts w:eastAsia="Arial" w:cs="Arial"/>
                <w:sz w:val="28"/>
                <w:szCs w:val="28"/>
              </w:rPr>
              <w:t>более одного месяца</w:t>
            </w:r>
            <w:r>
              <w:rPr>
                <w:rFonts w:eastAsia="Arial" w:cs="Arial"/>
                <w:sz w:val="28"/>
                <w:szCs w:val="28"/>
              </w:rPr>
              <w:t xml:space="preserve"> со дня оповещения жителей города о проведении публичных слушаний до дня опубликования заключения о результатах публичных слушаний. </w:t>
            </w:r>
          </w:p>
          <w:p w:rsidR="007B148E" w:rsidRDefault="007B148E" w:rsidP="00C152A5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5. Э</w:t>
            </w:r>
            <w:r w:rsidRPr="00C152A5">
              <w:rPr>
                <w:rFonts w:eastAsia="Arial" w:cs="Arial"/>
                <w:sz w:val="28"/>
                <w:szCs w:val="28"/>
              </w:rPr>
              <w:t xml:space="preserve">кспозиция проекта и консультирование посетителей экспозиции </w:t>
            </w:r>
            <w:r>
              <w:rPr>
                <w:rFonts w:eastAsia="Arial" w:cs="Arial"/>
                <w:sz w:val="28"/>
                <w:szCs w:val="28"/>
              </w:rPr>
              <w:t xml:space="preserve">осуществлялись с </w:t>
            </w:r>
            <w:r w:rsidR="008A2417">
              <w:rPr>
                <w:sz w:val="27"/>
                <w:szCs w:val="27"/>
                <w:lang w:eastAsia="ru-RU"/>
              </w:rPr>
              <w:t>15</w:t>
            </w:r>
            <w:r w:rsidR="003C7C1F" w:rsidRPr="003C7C1F">
              <w:rPr>
                <w:sz w:val="27"/>
                <w:szCs w:val="27"/>
                <w:lang w:eastAsia="ru-RU"/>
              </w:rPr>
              <w:t>.</w:t>
            </w:r>
            <w:r w:rsidR="008A2417">
              <w:rPr>
                <w:sz w:val="27"/>
                <w:szCs w:val="27"/>
                <w:lang w:eastAsia="ru-RU"/>
              </w:rPr>
              <w:t>11</w:t>
            </w:r>
            <w:r w:rsidR="003C7C1F" w:rsidRPr="003C7C1F">
              <w:rPr>
                <w:sz w:val="27"/>
                <w:szCs w:val="27"/>
                <w:lang w:eastAsia="ru-RU"/>
              </w:rPr>
              <w:t xml:space="preserve">.2022 по </w:t>
            </w:r>
            <w:r w:rsidR="008A2417">
              <w:rPr>
                <w:sz w:val="27"/>
                <w:szCs w:val="27"/>
                <w:lang w:eastAsia="ru-RU"/>
              </w:rPr>
              <w:t>22</w:t>
            </w:r>
            <w:r w:rsidR="003C7C1F" w:rsidRPr="003C7C1F">
              <w:rPr>
                <w:sz w:val="27"/>
                <w:szCs w:val="27"/>
                <w:lang w:eastAsia="ru-RU"/>
              </w:rPr>
              <w:t>.</w:t>
            </w:r>
            <w:r w:rsidR="008A2417">
              <w:rPr>
                <w:sz w:val="27"/>
                <w:szCs w:val="27"/>
                <w:lang w:eastAsia="ru-RU"/>
              </w:rPr>
              <w:t>11</w:t>
            </w:r>
            <w:r w:rsidR="00C44D21" w:rsidRPr="00C44D21">
              <w:rPr>
                <w:rFonts w:eastAsia="Arial" w:cs="Arial"/>
                <w:sz w:val="28"/>
                <w:szCs w:val="28"/>
              </w:rPr>
              <w:t xml:space="preserve">.2022 </w:t>
            </w:r>
            <w:r>
              <w:rPr>
                <w:rFonts w:eastAsia="Arial" w:cs="Arial"/>
                <w:sz w:val="28"/>
                <w:szCs w:val="28"/>
              </w:rPr>
              <w:t>на ул. Красн</w:t>
            </w:r>
            <w:r w:rsidR="00B43815">
              <w:rPr>
                <w:rFonts w:eastAsia="Arial" w:cs="Arial"/>
                <w:sz w:val="28"/>
                <w:szCs w:val="28"/>
              </w:rPr>
              <w:t>ая</w:t>
            </w:r>
            <w:r>
              <w:rPr>
                <w:rFonts w:eastAsia="Arial" w:cs="Arial"/>
                <w:sz w:val="28"/>
                <w:szCs w:val="28"/>
              </w:rPr>
              <w:t xml:space="preserve">, 9 </w:t>
            </w:r>
            <w:proofErr w:type="spellStart"/>
            <w:r>
              <w:rPr>
                <w:rFonts w:eastAsia="Arial" w:cs="Arial"/>
                <w:sz w:val="28"/>
                <w:szCs w:val="28"/>
              </w:rPr>
              <w:t>каб</w:t>
            </w:r>
            <w:proofErr w:type="spellEnd"/>
            <w:r>
              <w:rPr>
                <w:rFonts w:eastAsia="Arial" w:cs="Arial"/>
                <w:sz w:val="28"/>
                <w:szCs w:val="28"/>
              </w:rPr>
              <w:t xml:space="preserve">. № 201 управления архитектуры </w:t>
            </w:r>
            <w:r w:rsidR="002226A4">
              <w:rPr>
                <w:rFonts w:eastAsia="Arial" w:cs="Arial"/>
                <w:sz w:val="28"/>
                <w:szCs w:val="28"/>
              </w:rPr>
              <w:t xml:space="preserve">             </w:t>
            </w:r>
            <w:r>
              <w:rPr>
                <w:rFonts w:eastAsia="Arial" w:cs="Arial"/>
                <w:sz w:val="28"/>
                <w:szCs w:val="28"/>
              </w:rPr>
              <w:t>и градостроительства</w:t>
            </w:r>
            <w:r w:rsidR="002226A4">
              <w:rPr>
                <w:rFonts w:eastAsia="Arial" w:cs="Arial"/>
                <w:sz w:val="28"/>
                <w:szCs w:val="28"/>
              </w:rPr>
              <w:t xml:space="preserve"> </w:t>
            </w:r>
            <w:r>
              <w:rPr>
                <w:rFonts w:eastAsia="Arial" w:cs="Arial"/>
                <w:sz w:val="28"/>
                <w:szCs w:val="28"/>
              </w:rPr>
              <w:t>(2 этаж). Часы посещений с 14</w:t>
            </w:r>
            <w:r w:rsidR="00B43815">
              <w:rPr>
                <w:rFonts w:eastAsia="Arial" w:cs="Arial"/>
                <w:sz w:val="28"/>
                <w:szCs w:val="28"/>
              </w:rPr>
              <w:t>:</w:t>
            </w:r>
            <w:r>
              <w:rPr>
                <w:rFonts w:eastAsia="Arial" w:cs="Arial"/>
                <w:sz w:val="28"/>
                <w:szCs w:val="28"/>
              </w:rPr>
              <w:t>00 до 17</w:t>
            </w:r>
            <w:r w:rsidR="00B43815">
              <w:rPr>
                <w:rFonts w:eastAsia="Arial" w:cs="Arial"/>
                <w:sz w:val="28"/>
                <w:szCs w:val="28"/>
              </w:rPr>
              <w:t>:</w:t>
            </w:r>
            <w:r>
              <w:rPr>
                <w:rFonts w:eastAsia="Arial" w:cs="Arial"/>
                <w:sz w:val="28"/>
                <w:szCs w:val="28"/>
              </w:rPr>
              <w:t>00</w:t>
            </w:r>
            <w:r w:rsidR="002226A4">
              <w:rPr>
                <w:rFonts w:eastAsia="Arial" w:cs="Arial"/>
                <w:sz w:val="28"/>
                <w:szCs w:val="28"/>
              </w:rPr>
              <w:t xml:space="preserve"> </w:t>
            </w:r>
            <w:r>
              <w:rPr>
                <w:rFonts w:eastAsia="Arial" w:cs="Arial"/>
                <w:sz w:val="28"/>
                <w:szCs w:val="28"/>
              </w:rPr>
              <w:t xml:space="preserve">по вторникам и четвергам, в день проведения собрания с </w:t>
            </w:r>
            <w:r w:rsidR="003011B3">
              <w:rPr>
                <w:rFonts w:eastAsia="Arial" w:cs="Arial"/>
                <w:sz w:val="28"/>
                <w:szCs w:val="28"/>
              </w:rPr>
              <w:t>0</w:t>
            </w:r>
            <w:r w:rsidR="00482FE4">
              <w:rPr>
                <w:rFonts w:eastAsia="Arial" w:cs="Arial"/>
                <w:sz w:val="28"/>
                <w:szCs w:val="28"/>
              </w:rPr>
              <w:t>8</w:t>
            </w:r>
            <w:r w:rsidR="00B43815">
              <w:rPr>
                <w:rFonts w:eastAsia="Arial" w:cs="Arial"/>
                <w:sz w:val="28"/>
                <w:szCs w:val="28"/>
              </w:rPr>
              <w:t>:</w:t>
            </w:r>
            <w:r w:rsidR="00482FE4">
              <w:rPr>
                <w:rFonts w:eastAsia="Arial" w:cs="Arial"/>
                <w:sz w:val="28"/>
                <w:szCs w:val="28"/>
              </w:rPr>
              <w:t>30</w:t>
            </w:r>
            <w:r>
              <w:rPr>
                <w:rFonts w:eastAsia="Arial" w:cs="Arial"/>
                <w:sz w:val="28"/>
                <w:szCs w:val="28"/>
              </w:rPr>
              <w:t xml:space="preserve"> до </w:t>
            </w:r>
            <w:r w:rsidR="008A2417">
              <w:rPr>
                <w:rFonts w:eastAsia="Arial" w:cs="Arial"/>
                <w:sz w:val="28"/>
                <w:szCs w:val="28"/>
              </w:rPr>
              <w:t>11</w:t>
            </w:r>
            <w:r w:rsidR="00B43815">
              <w:rPr>
                <w:rFonts w:eastAsia="Arial" w:cs="Arial"/>
                <w:sz w:val="28"/>
                <w:szCs w:val="28"/>
              </w:rPr>
              <w:t>:</w:t>
            </w:r>
            <w:r w:rsidR="00163735">
              <w:rPr>
                <w:rFonts w:eastAsia="Arial" w:cs="Arial"/>
                <w:sz w:val="28"/>
                <w:szCs w:val="28"/>
              </w:rPr>
              <w:t>30</w:t>
            </w:r>
            <w:r>
              <w:rPr>
                <w:rFonts w:eastAsia="Arial" w:cs="Arial"/>
                <w:sz w:val="28"/>
                <w:szCs w:val="28"/>
              </w:rPr>
              <w:t>.</w:t>
            </w:r>
          </w:p>
          <w:p w:rsidR="007B148E" w:rsidRDefault="007B148E" w:rsidP="008A2417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6. Дата, время и место проведения собрания участников: </w:t>
            </w:r>
            <w:r w:rsidR="008A2417">
              <w:rPr>
                <w:sz w:val="27"/>
                <w:szCs w:val="27"/>
                <w:lang w:eastAsia="ru-RU"/>
              </w:rPr>
              <w:t>22</w:t>
            </w:r>
            <w:r w:rsidR="002C2160">
              <w:rPr>
                <w:sz w:val="27"/>
                <w:szCs w:val="27"/>
                <w:lang w:eastAsia="ru-RU"/>
              </w:rPr>
              <w:t>.</w:t>
            </w:r>
            <w:r w:rsidR="008A2417">
              <w:rPr>
                <w:sz w:val="27"/>
                <w:szCs w:val="27"/>
                <w:lang w:eastAsia="ru-RU"/>
              </w:rPr>
              <w:t>11</w:t>
            </w:r>
            <w:r w:rsidR="002A4201">
              <w:rPr>
                <w:rFonts w:eastAsia="Arial" w:cs="Arial"/>
                <w:sz w:val="28"/>
                <w:szCs w:val="28"/>
              </w:rPr>
              <w:t>.2022</w:t>
            </w:r>
            <w:r w:rsidR="002A4201" w:rsidRPr="002A4201">
              <w:rPr>
                <w:rFonts w:eastAsia="Arial" w:cs="Arial"/>
                <w:sz w:val="28"/>
                <w:szCs w:val="28"/>
              </w:rPr>
              <w:t xml:space="preserve"> в </w:t>
            </w:r>
            <w:r w:rsidR="008A2417">
              <w:rPr>
                <w:rFonts w:eastAsia="Arial" w:cs="Arial"/>
                <w:sz w:val="28"/>
                <w:szCs w:val="28"/>
              </w:rPr>
              <w:t>12</w:t>
            </w:r>
            <w:r w:rsidR="002A4201" w:rsidRPr="002A4201">
              <w:rPr>
                <w:rFonts w:eastAsia="Arial" w:cs="Arial"/>
                <w:sz w:val="28"/>
                <w:szCs w:val="28"/>
              </w:rPr>
              <w:t>:</w:t>
            </w:r>
            <w:r w:rsidR="00163735">
              <w:rPr>
                <w:rFonts w:eastAsia="Arial" w:cs="Arial"/>
                <w:sz w:val="28"/>
                <w:szCs w:val="28"/>
              </w:rPr>
              <w:t>00</w:t>
            </w:r>
            <w:r w:rsidR="002A4201" w:rsidRPr="002A4201">
              <w:rPr>
                <w:rFonts w:eastAsia="Arial" w:cs="Arial"/>
                <w:sz w:val="28"/>
                <w:szCs w:val="28"/>
              </w:rPr>
              <w:t xml:space="preserve"> </w:t>
            </w:r>
            <w:r>
              <w:rPr>
                <w:rFonts w:eastAsia="Arial" w:cs="Arial"/>
                <w:sz w:val="28"/>
                <w:szCs w:val="28"/>
              </w:rPr>
              <w:t>в зале заседаний управления архитектуры и градостроительства на</w:t>
            </w:r>
            <w:r w:rsidR="00C64E98">
              <w:rPr>
                <w:rFonts w:eastAsia="Arial" w:cs="Arial"/>
                <w:sz w:val="28"/>
                <w:szCs w:val="28"/>
              </w:rPr>
              <w:t xml:space="preserve"> </w:t>
            </w:r>
            <w:r>
              <w:rPr>
                <w:rFonts w:eastAsia="Arial" w:cs="Arial"/>
                <w:sz w:val="28"/>
                <w:szCs w:val="28"/>
              </w:rPr>
              <w:t>ул. Красн</w:t>
            </w:r>
            <w:r w:rsidR="00B43815">
              <w:rPr>
                <w:rFonts w:eastAsia="Arial" w:cs="Arial"/>
                <w:sz w:val="28"/>
                <w:szCs w:val="28"/>
              </w:rPr>
              <w:t>ая</w:t>
            </w:r>
            <w:r>
              <w:rPr>
                <w:rFonts w:eastAsia="Arial" w:cs="Arial"/>
                <w:sz w:val="28"/>
                <w:szCs w:val="28"/>
              </w:rPr>
              <w:t>, 9.</w:t>
            </w:r>
          </w:p>
        </w:tc>
      </w:tr>
      <w:tr w:rsidR="007B148E" w:rsidTr="002226A4"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lastRenderedPageBreak/>
              <w:t>Информация о сроке, в течение которого принимались предложения и замечания участников публичных слушаний, о территории, в пределах которой проводятся публичные слушания</w:t>
            </w:r>
          </w:p>
        </w:tc>
        <w:tc>
          <w:tcPr>
            <w:tcW w:w="6945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148E" w:rsidRDefault="007B148E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1. Предложения и замечания, касающиеся проекта, принимались с </w:t>
            </w:r>
            <w:r w:rsidR="008A2417">
              <w:rPr>
                <w:sz w:val="27"/>
                <w:szCs w:val="27"/>
                <w:lang w:eastAsia="ru-RU"/>
              </w:rPr>
              <w:t>15</w:t>
            </w:r>
            <w:r w:rsidR="003C7C1F">
              <w:rPr>
                <w:sz w:val="27"/>
                <w:szCs w:val="27"/>
                <w:lang w:eastAsia="ru-RU"/>
              </w:rPr>
              <w:t>.</w:t>
            </w:r>
            <w:r w:rsidR="008A2417">
              <w:rPr>
                <w:sz w:val="27"/>
                <w:szCs w:val="27"/>
                <w:lang w:eastAsia="ru-RU"/>
              </w:rPr>
              <w:t>11</w:t>
            </w:r>
            <w:r w:rsidR="00DB4C57" w:rsidRPr="00DB4C57">
              <w:rPr>
                <w:sz w:val="27"/>
                <w:szCs w:val="27"/>
              </w:rPr>
              <w:t xml:space="preserve">.2022 по </w:t>
            </w:r>
            <w:r w:rsidR="008A2417">
              <w:rPr>
                <w:sz w:val="27"/>
                <w:szCs w:val="27"/>
                <w:lang w:eastAsia="ru-RU"/>
              </w:rPr>
              <w:t>21</w:t>
            </w:r>
            <w:r w:rsidR="002C2160">
              <w:rPr>
                <w:sz w:val="27"/>
                <w:szCs w:val="27"/>
                <w:lang w:eastAsia="ru-RU"/>
              </w:rPr>
              <w:t>.</w:t>
            </w:r>
            <w:r w:rsidR="008A2417">
              <w:rPr>
                <w:sz w:val="27"/>
                <w:szCs w:val="27"/>
                <w:lang w:eastAsia="ru-RU"/>
              </w:rPr>
              <w:t>11</w:t>
            </w:r>
            <w:r w:rsidR="00437653" w:rsidRPr="00437653">
              <w:rPr>
                <w:color w:val="000000"/>
                <w:sz w:val="28"/>
                <w:szCs w:val="28"/>
              </w:rPr>
              <w:t>.202</w:t>
            </w:r>
            <w:r w:rsidR="00C44D21" w:rsidRPr="00C44D21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, в том числе</w:t>
            </w:r>
            <w:r w:rsidR="00C152A5">
              <w:rPr>
                <w:color w:val="000000"/>
                <w:sz w:val="28"/>
                <w:szCs w:val="28"/>
              </w:rPr>
              <w:t xml:space="preserve">      </w:t>
            </w:r>
            <w:r>
              <w:rPr>
                <w:color w:val="000000"/>
                <w:sz w:val="28"/>
                <w:szCs w:val="28"/>
              </w:rPr>
              <w:t xml:space="preserve"> в ходе проведения собрания.</w:t>
            </w:r>
          </w:p>
          <w:p w:rsidR="007B148E" w:rsidRDefault="007B148E" w:rsidP="008A2417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2. Публичные слушания проводились в </w:t>
            </w:r>
            <w:r>
              <w:rPr>
                <w:rFonts w:eastAsia="Arial"/>
                <w:sz w:val="28"/>
                <w:szCs w:val="28"/>
              </w:rPr>
              <w:t xml:space="preserve">пределах </w:t>
            </w:r>
            <w:r w:rsidR="008A2417" w:rsidRPr="008A2417">
              <w:rPr>
                <w:rFonts w:eastAsia="Arial"/>
                <w:sz w:val="28"/>
                <w:szCs w:val="28"/>
              </w:rPr>
              <w:t xml:space="preserve">коммунальной </w:t>
            </w:r>
            <w:r w:rsidR="007D37C8" w:rsidRPr="007D37C8">
              <w:rPr>
                <w:rFonts w:eastAsia="Arial"/>
                <w:sz w:val="28"/>
                <w:szCs w:val="28"/>
              </w:rPr>
              <w:t>зон</w:t>
            </w:r>
            <w:r w:rsidR="008A2417">
              <w:rPr>
                <w:rFonts w:eastAsia="Arial"/>
                <w:sz w:val="28"/>
                <w:szCs w:val="28"/>
              </w:rPr>
              <w:t>ы</w:t>
            </w:r>
            <w:r w:rsidR="007D37C8" w:rsidRPr="007D37C8">
              <w:rPr>
                <w:rFonts w:eastAsia="Arial"/>
                <w:sz w:val="28"/>
                <w:szCs w:val="28"/>
              </w:rPr>
              <w:t xml:space="preserve"> (</w:t>
            </w:r>
            <w:r w:rsidR="008A2417">
              <w:rPr>
                <w:rFonts w:eastAsia="Arial"/>
                <w:sz w:val="28"/>
                <w:szCs w:val="28"/>
              </w:rPr>
              <w:t>К</w:t>
            </w:r>
            <w:r w:rsidR="00437653" w:rsidRPr="00437653">
              <w:rPr>
                <w:rFonts w:eastAsia="Arial"/>
                <w:sz w:val="28"/>
                <w:szCs w:val="28"/>
              </w:rPr>
              <w:t>)</w:t>
            </w:r>
            <w:r w:rsidR="006408C6">
              <w:rPr>
                <w:rFonts w:eastAsia="Arial"/>
                <w:sz w:val="28"/>
                <w:szCs w:val="28"/>
              </w:rPr>
              <w:t>,</w:t>
            </w:r>
            <w:r w:rsidR="002D633C">
              <w:rPr>
                <w:rFonts w:eastAsia="Arial"/>
                <w:sz w:val="28"/>
                <w:szCs w:val="28"/>
              </w:rPr>
              <w:t xml:space="preserve"> </w:t>
            </w:r>
            <w:r>
              <w:rPr>
                <w:rFonts w:eastAsia="Arial"/>
                <w:sz w:val="28"/>
                <w:szCs w:val="28"/>
              </w:rPr>
              <w:t>в границах которой расположен земельны</w:t>
            </w:r>
            <w:r w:rsidR="007D785A">
              <w:rPr>
                <w:rFonts w:eastAsia="Arial"/>
                <w:sz w:val="28"/>
                <w:szCs w:val="28"/>
              </w:rPr>
              <w:t>й</w:t>
            </w:r>
            <w:r>
              <w:rPr>
                <w:rFonts w:eastAsia="Arial"/>
                <w:sz w:val="28"/>
                <w:szCs w:val="28"/>
              </w:rPr>
              <w:t xml:space="preserve"> участ</w:t>
            </w:r>
            <w:r w:rsidR="007D785A">
              <w:rPr>
                <w:rFonts w:eastAsia="Arial"/>
                <w:sz w:val="28"/>
                <w:szCs w:val="28"/>
              </w:rPr>
              <w:t>о</w:t>
            </w:r>
            <w:r>
              <w:rPr>
                <w:rFonts w:eastAsia="Arial"/>
                <w:sz w:val="28"/>
                <w:szCs w:val="28"/>
              </w:rPr>
              <w:t>к</w:t>
            </w:r>
            <w:r w:rsidR="003C7C1F">
              <w:rPr>
                <w:rFonts w:eastAsia="Arial"/>
                <w:sz w:val="28"/>
                <w:szCs w:val="28"/>
              </w:rPr>
              <w:t xml:space="preserve"> </w:t>
            </w:r>
            <w:r>
              <w:rPr>
                <w:rFonts w:eastAsia="Arial"/>
                <w:sz w:val="28"/>
                <w:szCs w:val="28"/>
              </w:rPr>
              <w:t>с кадастровым номер</w:t>
            </w:r>
            <w:r w:rsidR="007D785A">
              <w:rPr>
                <w:rFonts w:eastAsia="Arial"/>
                <w:sz w:val="28"/>
                <w:szCs w:val="28"/>
              </w:rPr>
              <w:t>о</w:t>
            </w:r>
            <w:r>
              <w:rPr>
                <w:rFonts w:eastAsia="Arial"/>
                <w:sz w:val="28"/>
                <w:szCs w:val="28"/>
              </w:rPr>
              <w:t xml:space="preserve">м </w:t>
            </w:r>
            <w:r w:rsidR="008A2417" w:rsidRPr="008A2417">
              <w:rPr>
                <w:color w:val="000000"/>
                <w:sz w:val="28"/>
                <w:szCs w:val="28"/>
              </w:rPr>
              <w:t>42:24:0101033:1792</w:t>
            </w:r>
            <w:r w:rsidR="003C7C1F">
              <w:rPr>
                <w:color w:val="000000"/>
                <w:sz w:val="28"/>
                <w:szCs w:val="28"/>
              </w:rPr>
              <w:t>.</w:t>
            </w:r>
          </w:p>
        </w:tc>
      </w:tr>
      <w:tr w:rsidR="007B148E" w:rsidTr="002226A4"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Предложения и замечания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слушаний.</w:t>
            </w:r>
          </w:p>
        </w:tc>
        <w:tc>
          <w:tcPr>
            <w:tcW w:w="6945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148E" w:rsidRDefault="002A4201" w:rsidP="00AB5CE8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 w:rsidRPr="002A4201">
              <w:rPr>
                <w:rFonts w:eastAsia="Arial" w:cs="Arial"/>
                <w:sz w:val="28"/>
                <w:szCs w:val="28"/>
              </w:rPr>
              <w:t>Предложения и замечания участников публичных слушаний, в том числе постоянно проживающих                  на территории, в пределах которой проводились публичные слушания, в комиссию не поступали.</w:t>
            </w:r>
          </w:p>
        </w:tc>
      </w:tr>
      <w:tr w:rsidR="007B148E" w:rsidTr="002226A4">
        <w:tc>
          <w:tcPr>
            <w:tcW w:w="10206" w:type="dxa"/>
            <w:gridSpan w:val="3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DF402A" w:rsidRPr="00DF402A" w:rsidRDefault="00DF402A">
            <w:pPr>
              <w:autoSpaceDE w:val="0"/>
              <w:rPr>
                <w:rFonts w:eastAsia="Arial" w:cs="Arial"/>
                <w:sz w:val="6"/>
                <w:szCs w:val="6"/>
              </w:rPr>
            </w:pPr>
          </w:p>
          <w:p w:rsidR="007B148E" w:rsidRDefault="007B148E">
            <w:pPr>
              <w:autoSpaceDE w:val="0"/>
              <w:rPr>
                <w:i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Секретарь комиссии                                     </w:t>
            </w:r>
            <w:r w:rsidR="002226A4">
              <w:rPr>
                <w:rFonts w:eastAsia="Arial" w:cs="Arial"/>
                <w:sz w:val="28"/>
                <w:szCs w:val="28"/>
              </w:rPr>
              <w:t xml:space="preserve">    </w:t>
            </w:r>
            <w:r>
              <w:rPr>
                <w:rFonts w:eastAsia="Arial" w:cs="Arial"/>
                <w:sz w:val="28"/>
                <w:szCs w:val="28"/>
              </w:rPr>
              <w:t xml:space="preserve">    </w:t>
            </w:r>
            <w:r w:rsidR="00DF402A">
              <w:rPr>
                <w:rFonts w:eastAsia="Arial" w:cs="Arial"/>
                <w:sz w:val="28"/>
                <w:szCs w:val="28"/>
              </w:rPr>
              <w:t xml:space="preserve">    </w:t>
            </w:r>
            <w:r>
              <w:rPr>
                <w:rFonts w:eastAsia="Arial" w:cs="Arial"/>
                <w:sz w:val="28"/>
                <w:szCs w:val="28"/>
              </w:rPr>
              <w:t xml:space="preserve">                     </w:t>
            </w:r>
            <w:r w:rsidR="003F30A8">
              <w:rPr>
                <w:rFonts w:eastAsia="Arial" w:cs="Arial"/>
                <w:sz w:val="28"/>
                <w:szCs w:val="28"/>
              </w:rPr>
              <w:t xml:space="preserve">  </w:t>
            </w:r>
            <w:r w:rsidR="00D86F06">
              <w:rPr>
                <w:rFonts w:eastAsia="Arial" w:cs="Arial"/>
                <w:sz w:val="28"/>
                <w:szCs w:val="28"/>
              </w:rPr>
              <w:t xml:space="preserve">       </w:t>
            </w:r>
            <w:r>
              <w:rPr>
                <w:rFonts w:eastAsia="Arial" w:cs="Arial"/>
                <w:sz w:val="28"/>
                <w:szCs w:val="28"/>
              </w:rPr>
              <w:t xml:space="preserve">  </w:t>
            </w:r>
            <w:r w:rsidR="00685DE7">
              <w:rPr>
                <w:rFonts w:eastAsia="Arial" w:cs="Arial"/>
                <w:sz w:val="28"/>
                <w:szCs w:val="28"/>
              </w:rPr>
              <w:t xml:space="preserve">   </w:t>
            </w:r>
            <w:r w:rsidR="006408C6">
              <w:rPr>
                <w:rFonts w:eastAsia="Arial" w:cs="Arial"/>
                <w:sz w:val="28"/>
                <w:szCs w:val="28"/>
              </w:rPr>
              <w:t>Калугина</w:t>
            </w:r>
            <w:r w:rsidR="00D86F06">
              <w:rPr>
                <w:rFonts w:eastAsia="Arial" w:cs="Arial"/>
                <w:sz w:val="28"/>
                <w:szCs w:val="28"/>
              </w:rPr>
              <w:t xml:space="preserve"> </w:t>
            </w:r>
            <w:r w:rsidR="006408C6">
              <w:rPr>
                <w:rFonts w:eastAsia="Arial" w:cs="Arial"/>
                <w:sz w:val="28"/>
                <w:szCs w:val="28"/>
              </w:rPr>
              <w:t>А</w:t>
            </w:r>
            <w:r w:rsidR="003F30A8">
              <w:rPr>
                <w:rFonts w:eastAsia="Arial" w:cs="Arial"/>
                <w:sz w:val="28"/>
                <w:szCs w:val="28"/>
              </w:rPr>
              <w:t>.</w:t>
            </w:r>
            <w:r w:rsidR="00C53A1D">
              <w:rPr>
                <w:rFonts w:eastAsia="Arial" w:cs="Arial"/>
                <w:sz w:val="28"/>
                <w:szCs w:val="28"/>
              </w:rPr>
              <w:t>В</w:t>
            </w:r>
            <w:r w:rsidR="00685DE7">
              <w:rPr>
                <w:rFonts w:eastAsia="Arial" w:cs="Arial"/>
                <w:sz w:val="28"/>
                <w:szCs w:val="28"/>
              </w:rPr>
              <w:t>.</w:t>
            </w:r>
          </w:p>
          <w:p w:rsidR="007B148E" w:rsidRPr="00DF402A" w:rsidRDefault="002226A4" w:rsidP="00DF402A">
            <w:pPr>
              <w:autoSpaceDE w:val="0"/>
              <w:rPr>
                <w:i/>
                <w:sz w:val="6"/>
                <w:szCs w:val="6"/>
              </w:rPr>
            </w:pPr>
            <w:r>
              <w:rPr>
                <w:i/>
                <w:sz w:val="6"/>
                <w:szCs w:val="6"/>
              </w:rPr>
              <w:t xml:space="preserve">  </w:t>
            </w:r>
          </w:p>
        </w:tc>
      </w:tr>
    </w:tbl>
    <w:p w:rsidR="007B148E" w:rsidRDefault="007B148E">
      <w:pPr>
        <w:pStyle w:val="a6"/>
        <w:widowControl w:val="0"/>
        <w:jc w:val="center"/>
      </w:pPr>
    </w:p>
    <w:sectPr w:rsidR="007B148E" w:rsidSect="00BD0A70">
      <w:pgSz w:w="11906" w:h="16838"/>
      <w:pgMar w:top="567" w:right="567" w:bottom="426" w:left="1134" w:header="720" w:footer="266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3965" w:rsidRDefault="00F93965">
      <w:r>
        <w:separator/>
      </w:r>
    </w:p>
  </w:endnote>
  <w:endnote w:type="continuationSeparator" w:id="0">
    <w:p w:rsidR="00F93965" w:rsidRDefault="00F939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3965" w:rsidRDefault="00F93965">
      <w:r>
        <w:separator/>
      </w:r>
    </w:p>
  </w:footnote>
  <w:footnote w:type="continuationSeparator" w:id="0">
    <w:p w:rsidR="00F93965" w:rsidRDefault="00F939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BD70DF"/>
    <w:multiLevelType w:val="hybridMultilevel"/>
    <w:tmpl w:val="7CF89B0E"/>
    <w:lvl w:ilvl="0" w:tplc="0316B43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5B79"/>
    <w:rsid w:val="00000826"/>
    <w:rsid w:val="0002266A"/>
    <w:rsid w:val="0002648B"/>
    <w:rsid w:val="000466A3"/>
    <w:rsid w:val="00047A8B"/>
    <w:rsid w:val="000514EE"/>
    <w:rsid w:val="00052D0C"/>
    <w:rsid w:val="0005434F"/>
    <w:rsid w:val="000549BD"/>
    <w:rsid w:val="000727C5"/>
    <w:rsid w:val="000954C3"/>
    <w:rsid w:val="0009786D"/>
    <w:rsid w:val="000B1F35"/>
    <w:rsid w:val="000B5845"/>
    <w:rsid w:val="000C1549"/>
    <w:rsid w:val="000D74CE"/>
    <w:rsid w:val="000E40AB"/>
    <w:rsid w:val="000F44C9"/>
    <w:rsid w:val="00114B71"/>
    <w:rsid w:val="00126EC8"/>
    <w:rsid w:val="00143028"/>
    <w:rsid w:val="001504CA"/>
    <w:rsid w:val="00155270"/>
    <w:rsid w:val="00160E11"/>
    <w:rsid w:val="00163687"/>
    <w:rsid w:val="00163735"/>
    <w:rsid w:val="0016617F"/>
    <w:rsid w:val="00190A93"/>
    <w:rsid w:val="001B670B"/>
    <w:rsid w:val="001D0A7A"/>
    <w:rsid w:val="001E04AF"/>
    <w:rsid w:val="001E1576"/>
    <w:rsid w:val="001F06A2"/>
    <w:rsid w:val="001F120B"/>
    <w:rsid w:val="00202640"/>
    <w:rsid w:val="00216C7F"/>
    <w:rsid w:val="002226A4"/>
    <w:rsid w:val="002248F3"/>
    <w:rsid w:val="00224EAD"/>
    <w:rsid w:val="0023110A"/>
    <w:rsid w:val="00231A51"/>
    <w:rsid w:val="0023486A"/>
    <w:rsid w:val="00235001"/>
    <w:rsid w:val="00240009"/>
    <w:rsid w:val="00240510"/>
    <w:rsid w:val="00261D45"/>
    <w:rsid w:val="0026457D"/>
    <w:rsid w:val="0027127A"/>
    <w:rsid w:val="002A0A05"/>
    <w:rsid w:val="002A0A2D"/>
    <w:rsid w:val="002A4201"/>
    <w:rsid w:val="002A6EFB"/>
    <w:rsid w:val="002C2160"/>
    <w:rsid w:val="002D633C"/>
    <w:rsid w:val="003011B3"/>
    <w:rsid w:val="0031613E"/>
    <w:rsid w:val="00331448"/>
    <w:rsid w:val="003335EE"/>
    <w:rsid w:val="003404BF"/>
    <w:rsid w:val="00353EA8"/>
    <w:rsid w:val="00355158"/>
    <w:rsid w:val="0036176F"/>
    <w:rsid w:val="00380BC2"/>
    <w:rsid w:val="00382857"/>
    <w:rsid w:val="00393638"/>
    <w:rsid w:val="00396527"/>
    <w:rsid w:val="003A0733"/>
    <w:rsid w:val="003A66D1"/>
    <w:rsid w:val="003B1443"/>
    <w:rsid w:val="003B288D"/>
    <w:rsid w:val="003B5483"/>
    <w:rsid w:val="003B5FA5"/>
    <w:rsid w:val="003C126A"/>
    <w:rsid w:val="003C36AC"/>
    <w:rsid w:val="003C7C1F"/>
    <w:rsid w:val="003D58AE"/>
    <w:rsid w:val="003E0A91"/>
    <w:rsid w:val="003E5719"/>
    <w:rsid w:val="003E7AE2"/>
    <w:rsid w:val="003F1F56"/>
    <w:rsid w:val="003F30A8"/>
    <w:rsid w:val="00421ABB"/>
    <w:rsid w:val="004340A5"/>
    <w:rsid w:val="00437653"/>
    <w:rsid w:val="0044148F"/>
    <w:rsid w:val="0044461D"/>
    <w:rsid w:val="00461131"/>
    <w:rsid w:val="00461DFB"/>
    <w:rsid w:val="004707D0"/>
    <w:rsid w:val="00482FE4"/>
    <w:rsid w:val="00490B61"/>
    <w:rsid w:val="004911EF"/>
    <w:rsid w:val="0049248D"/>
    <w:rsid w:val="004E3113"/>
    <w:rsid w:val="004E7D4E"/>
    <w:rsid w:val="00516BBF"/>
    <w:rsid w:val="00520BBC"/>
    <w:rsid w:val="005243DC"/>
    <w:rsid w:val="00527CAF"/>
    <w:rsid w:val="00530BE2"/>
    <w:rsid w:val="00531880"/>
    <w:rsid w:val="0053464B"/>
    <w:rsid w:val="00550385"/>
    <w:rsid w:val="0058008E"/>
    <w:rsid w:val="00581AB1"/>
    <w:rsid w:val="00583DC6"/>
    <w:rsid w:val="0059151F"/>
    <w:rsid w:val="00593B09"/>
    <w:rsid w:val="0059435E"/>
    <w:rsid w:val="0059745B"/>
    <w:rsid w:val="005A7878"/>
    <w:rsid w:val="005B1E81"/>
    <w:rsid w:val="005B3A9C"/>
    <w:rsid w:val="005C1EA0"/>
    <w:rsid w:val="005C31D1"/>
    <w:rsid w:val="005F3016"/>
    <w:rsid w:val="005F6766"/>
    <w:rsid w:val="00604887"/>
    <w:rsid w:val="0061188E"/>
    <w:rsid w:val="006408C6"/>
    <w:rsid w:val="00651D55"/>
    <w:rsid w:val="0066234A"/>
    <w:rsid w:val="00675EAC"/>
    <w:rsid w:val="0068286A"/>
    <w:rsid w:val="0068531B"/>
    <w:rsid w:val="00685DE7"/>
    <w:rsid w:val="00686F6A"/>
    <w:rsid w:val="006E5406"/>
    <w:rsid w:val="006E6C40"/>
    <w:rsid w:val="007110EB"/>
    <w:rsid w:val="00727109"/>
    <w:rsid w:val="0075048E"/>
    <w:rsid w:val="00755F78"/>
    <w:rsid w:val="0078253B"/>
    <w:rsid w:val="007826EE"/>
    <w:rsid w:val="00784519"/>
    <w:rsid w:val="007B148E"/>
    <w:rsid w:val="007B316C"/>
    <w:rsid w:val="007C4B83"/>
    <w:rsid w:val="007D0323"/>
    <w:rsid w:val="007D37C8"/>
    <w:rsid w:val="007D3C15"/>
    <w:rsid w:val="007D785A"/>
    <w:rsid w:val="007E36C8"/>
    <w:rsid w:val="007F65CE"/>
    <w:rsid w:val="008173A6"/>
    <w:rsid w:val="008208F6"/>
    <w:rsid w:val="008264AA"/>
    <w:rsid w:val="00832BB7"/>
    <w:rsid w:val="00835E68"/>
    <w:rsid w:val="00837EEC"/>
    <w:rsid w:val="0084320A"/>
    <w:rsid w:val="00857817"/>
    <w:rsid w:val="00872181"/>
    <w:rsid w:val="00874EB0"/>
    <w:rsid w:val="00877E70"/>
    <w:rsid w:val="00885FDA"/>
    <w:rsid w:val="00897BA2"/>
    <w:rsid w:val="008A2417"/>
    <w:rsid w:val="008C0C89"/>
    <w:rsid w:val="008E7076"/>
    <w:rsid w:val="008E73EB"/>
    <w:rsid w:val="008F00F0"/>
    <w:rsid w:val="008F456F"/>
    <w:rsid w:val="008F7589"/>
    <w:rsid w:val="0090311C"/>
    <w:rsid w:val="00903B5E"/>
    <w:rsid w:val="00913F79"/>
    <w:rsid w:val="009202EF"/>
    <w:rsid w:val="00922A14"/>
    <w:rsid w:val="00945E70"/>
    <w:rsid w:val="00950600"/>
    <w:rsid w:val="009531E5"/>
    <w:rsid w:val="00954356"/>
    <w:rsid w:val="009735F9"/>
    <w:rsid w:val="00976C6E"/>
    <w:rsid w:val="00986B61"/>
    <w:rsid w:val="009952F1"/>
    <w:rsid w:val="009A3E9D"/>
    <w:rsid w:val="009E5B79"/>
    <w:rsid w:val="009E66F8"/>
    <w:rsid w:val="009F27A1"/>
    <w:rsid w:val="009F3B63"/>
    <w:rsid w:val="00A010EB"/>
    <w:rsid w:val="00A01B62"/>
    <w:rsid w:val="00A035B7"/>
    <w:rsid w:val="00A134D5"/>
    <w:rsid w:val="00A25CD5"/>
    <w:rsid w:val="00A27C42"/>
    <w:rsid w:val="00A349C4"/>
    <w:rsid w:val="00A42072"/>
    <w:rsid w:val="00A60A63"/>
    <w:rsid w:val="00A6584A"/>
    <w:rsid w:val="00A7348A"/>
    <w:rsid w:val="00A8149F"/>
    <w:rsid w:val="00A87950"/>
    <w:rsid w:val="00A90447"/>
    <w:rsid w:val="00A95C53"/>
    <w:rsid w:val="00AB061A"/>
    <w:rsid w:val="00AB5CE8"/>
    <w:rsid w:val="00AD507D"/>
    <w:rsid w:val="00B0582A"/>
    <w:rsid w:val="00B10C2A"/>
    <w:rsid w:val="00B36702"/>
    <w:rsid w:val="00B42673"/>
    <w:rsid w:val="00B43815"/>
    <w:rsid w:val="00B931EB"/>
    <w:rsid w:val="00B9457E"/>
    <w:rsid w:val="00BB2A7B"/>
    <w:rsid w:val="00BC33E3"/>
    <w:rsid w:val="00BD0A70"/>
    <w:rsid w:val="00BE39D0"/>
    <w:rsid w:val="00BF5BFB"/>
    <w:rsid w:val="00C01CC3"/>
    <w:rsid w:val="00C152A5"/>
    <w:rsid w:val="00C17791"/>
    <w:rsid w:val="00C2556A"/>
    <w:rsid w:val="00C44D21"/>
    <w:rsid w:val="00C53A1D"/>
    <w:rsid w:val="00C64E98"/>
    <w:rsid w:val="00C74806"/>
    <w:rsid w:val="00C82881"/>
    <w:rsid w:val="00C86DA6"/>
    <w:rsid w:val="00CA01B2"/>
    <w:rsid w:val="00CA6396"/>
    <w:rsid w:val="00CB266F"/>
    <w:rsid w:val="00CB43B4"/>
    <w:rsid w:val="00CB7D88"/>
    <w:rsid w:val="00CC2136"/>
    <w:rsid w:val="00CC4B0F"/>
    <w:rsid w:val="00CC50A1"/>
    <w:rsid w:val="00CD6874"/>
    <w:rsid w:val="00CD7896"/>
    <w:rsid w:val="00CE4C0A"/>
    <w:rsid w:val="00CF0E2C"/>
    <w:rsid w:val="00D01F25"/>
    <w:rsid w:val="00D20218"/>
    <w:rsid w:val="00D35B8E"/>
    <w:rsid w:val="00D416BA"/>
    <w:rsid w:val="00D46A08"/>
    <w:rsid w:val="00D47527"/>
    <w:rsid w:val="00D52D69"/>
    <w:rsid w:val="00D77501"/>
    <w:rsid w:val="00D82E42"/>
    <w:rsid w:val="00D86F06"/>
    <w:rsid w:val="00D91A3D"/>
    <w:rsid w:val="00D956C8"/>
    <w:rsid w:val="00DA01C1"/>
    <w:rsid w:val="00DB4C57"/>
    <w:rsid w:val="00DD5B58"/>
    <w:rsid w:val="00DF402A"/>
    <w:rsid w:val="00DF5E14"/>
    <w:rsid w:val="00E101FD"/>
    <w:rsid w:val="00E25C04"/>
    <w:rsid w:val="00E263ED"/>
    <w:rsid w:val="00E2658D"/>
    <w:rsid w:val="00E2686B"/>
    <w:rsid w:val="00E3348E"/>
    <w:rsid w:val="00E3517E"/>
    <w:rsid w:val="00E47CC5"/>
    <w:rsid w:val="00E61D89"/>
    <w:rsid w:val="00E819B3"/>
    <w:rsid w:val="00E96570"/>
    <w:rsid w:val="00EC6667"/>
    <w:rsid w:val="00ED31E1"/>
    <w:rsid w:val="00EE5DEC"/>
    <w:rsid w:val="00EE6A89"/>
    <w:rsid w:val="00F02728"/>
    <w:rsid w:val="00F06D26"/>
    <w:rsid w:val="00F144AA"/>
    <w:rsid w:val="00F14A07"/>
    <w:rsid w:val="00F20747"/>
    <w:rsid w:val="00F326F1"/>
    <w:rsid w:val="00F32E7A"/>
    <w:rsid w:val="00F507B6"/>
    <w:rsid w:val="00F6530D"/>
    <w:rsid w:val="00F7110D"/>
    <w:rsid w:val="00F770E2"/>
    <w:rsid w:val="00F8793A"/>
    <w:rsid w:val="00F93965"/>
    <w:rsid w:val="00F97712"/>
    <w:rsid w:val="00FB3A23"/>
    <w:rsid w:val="00FC5508"/>
    <w:rsid w:val="00FC7748"/>
    <w:rsid w:val="00FE37BA"/>
    <w:rsid w:val="00FF22C1"/>
    <w:rsid w:val="00FF3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Pr>
      <w:sz w:val="28"/>
      <w:szCs w:val="20"/>
    </w:r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9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a">
    <w:name w:val="footer"/>
    <w:basedOn w:val="a"/>
    <w:pPr>
      <w:suppressLineNumbers/>
      <w:tabs>
        <w:tab w:val="center" w:pos="4822"/>
        <w:tab w:val="right" w:pos="9645"/>
      </w:tabs>
    </w:pPr>
  </w:style>
  <w:style w:type="paragraph" w:styleId="ab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c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2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emerov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города,</vt:lpstr>
    </vt:vector>
  </TitlesOfParts>
  <Company>Company</Company>
  <LinksUpToDate>false</LinksUpToDate>
  <CharactersWithSpaces>3255</CharactersWithSpaces>
  <SharedDoc>false</SharedDoc>
  <HLinks>
    <vt:vector size="6" baseType="variant">
      <vt:variant>
        <vt:i4>7471138</vt:i4>
      </vt:variant>
      <vt:variant>
        <vt:i4>0</vt:i4>
      </vt:variant>
      <vt:variant>
        <vt:i4>0</vt:i4>
      </vt:variant>
      <vt:variant>
        <vt:i4>5</vt:i4>
      </vt:variant>
      <vt:variant>
        <vt:lpwstr>http://www.kemerovo.ru/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</dc:title>
  <dc:subject/>
  <dc:creator>Игнатьева Анна Юрьевна</dc:creator>
  <cp:keywords/>
  <cp:lastModifiedBy>Курдюкова Светлана Сергеевна</cp:lastModifiedBy>
  <cp:revision>2</cp:revision>
  <cp:lastPrinted>2022-08-01T04:07:00Z</cp:lastPrinted>
  <dcterms:created xsi:type="dcterms:W3CDTF">2022-11-29T05:43:00Z</dcterms:created>
  <dcterms:modified xsi:type="dcterms:W3CDTF">2022-11-29T05:43:00Z</dcterms:modified>
</cp:coreProperties>
</file>