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978"/>
        <w:gridCol w:w="7796"/>
      </w:tblGrid>
      <w:tr w:rsidR="000A618B" w:rsidTr="00310F3D">
        <w:tc>
          <w:tcPr>
            <w:tcW w:w="10774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0A618B" w:rsidP="007941A4">
            <w:pPr>
              <w:tabs>
                <w:tab w:val="left" w:pos="6957"/>
              </w:tabs>
              <w:autoSpaceDE w:val="0"/>
              <w:rPr>
                <w:sz w:val="27"/>
                <w:szCs w:val="27"/>
              </w:rPr>
            </w:pPr>
            <w:r w:rsidRPr="00F22D9A">
              <w:rPr>
                <w:sz w:val="27"/>
                <w:szCs w:val="27"/>
              </w:rPr>
              <w:t xml:space="preserve">                                                                                     </w:t>
            </w:r>
            <w:r w:rsidR="00062FC7" w:rsidRPr="00F22D9A">
              <w:rPr>
                <w:sz w:val="27"/>
                <w:szCs w:val="27"/>
              </w:rPr>
              <w:t xml:space="preserve"> </w:t>
            </w:r>
            <w:r w:rsidR="00276347">
              <w:rPr>
                <w:sz w:val="27"/>
                <w:szCs w:val="27"/>
              </w:rPr>
              <w:t xml:space="preserve">    </w:t>
            </w:r>
            <w:r w:rsidR="007941A4">
              <w:rPr>
                <w:sz w:val="27"/>
                <w:szCs w:val="27"/>
              </w:rPr>
              <w:t xml:space="preserve">             </w:t>
            </w:r>
            <w:r w:rsidRPr="00F22D9A">
              <w:rPr>
                <w:rFonts w:eastAsia="Arial"/>
                <w:sz w:val="27"/>
                <w:szCs w:val="27"/>
              </w:rPr>
              <w:t>«Утверждаю»</w:t>
            </w:r>
          </w:p>
          <w:p w:rsidR="000A618B" w:rsidRPr="00F22D9A" w:rsidRDefault="000A618B">
            <w:pPr>
              <w:autoSpaceDE w:val="0"/>
              <w:rPr>
                <w:sz w:val="27"/>
                <w:szCs w:val="27"/>
              </w:rPr>
            </w:pPr>
            <w:r w:rsidRPr="00F22D9A">
              <w:rPr>
                <w:sz w:val="27"/>
                <w:szCs w:val="27"/>
              </w:rPr>
              <w:t xml:space="preserve">                                                                                     </w:t>
            </w:r>
            <w:r w:rsidR="00276347">
              <w:rPr>
                <w:sz w:val="27"/>
                <w:szCs w:val="27"/>
              </w:rPr>
              <w:t xml:space="preserve">     </w:t>
            </w:r>
            <w:r w:rsidR="007941A4">
              <w:rPr>
                <w:sz w:val="27"/>
                <w:szCs w:val="27"/>
              </w:rPr>
              <w:t xml:space="preserve">             </w:t>
            </w:r>
            <w:r w:rsidRPr="00F22D9A">
              <w:rPr>
                <w:rFonts w:eastAsia="Arial"/>
                <w:sz w:val="27"/>
                <w:szCs w:val="27"/>
              </w:rPr>
              <w:t>Председатель комиссии</w:t>
            </w:r>
          </w:p>
          <w:p w:rsidR="000A618B" w:rsidRPr="00F22D9A" w:rsidRDefault="000A618B">
            <w:pPr>
              <w:autoSpaceDE w:val="0"/>
              <w:rPr>
                <w:rFonts w:eastAsia="Arial"/>
                <w:sz w:val="27"/>
                <w:szCs w:val="27"/>
              </w:rPr>
            </w:pPr>
            <w:r w:rsidRPr="00F22D9A">
              <w:rPr>
                <w:sz w:val="27"/>
                <w:szCs w:val="27"/>
              </w:rPr>
              <w:t xml:space="preserve">                                                                                    </w:t>
            </w:r>
            <w:r w:rsidR="00062FC7" w:rsidRPr="00F22D9A">
              <w:rPr>
                <w:sz w:val="27"/>
                <w:szCs w:val="27"/>
              </w:rPr>
              <w:t xml:space="preserve"> </w:t>
            </w:r>
            <w:r w:rsidR="00276347">
              <w:rPr>
                <w:sz w:val="27"/>
                <w:szCs w:val="27"/>
              </w:rPr>
              <w:t xml:space="preserve">     </w:t>
            </w:r>
            <w:r w:rsidR="007941A4">
              <w:rPr>
                <w:sz w:val="27"/>
                <w:szCs w:val="27"/>
              </w:rPr>
              <w:t xml:space="preserve">             </w:t>
            </w:r>
            <w:r w:rsidRPr="00F22D9A">
              <w:rPr>
                <w:rFonts w:eastAsia="Arial"/>
                <w:sz w:val="27"/>
                <w:szCs w:val="27"/>
              </w:rPr>
              <w:t>_______________</w:t>
            </w:r>
            <w:r w:rsidR="00E4790A">
              <w:rPr>
                <w:rFonts w:eastAsia="Arial"/>
                <w:sz w:val="27"/>
                <w:szCs w:val="27"/>
              </w:rPr>
              <w:t>В.П. Мельник</w:t>
            </w:r>
            <w:r w:rsidRPr="00F22D9A">
              <w:rPr>
                <w:rFonts w:eastAsia="Arial"/>
                <w:sz w:val="27"/>
                <w:szCs w:val="27"/>
              </w:rPr>
              <w:t xml:space="preserve"> </w:t>
            </w:r>
          </w:p>
          <w:p w:rsidR="000A618B" w:rsidRPr="007941A4" w:rsidRDefault="00822407" w:rsidP="00F07DB4">
            <w:pPr>
              <w:autoSpaceDE w:val="0"/>
              <w:rPr>
                <w:rFonts w:eastAsia="Arial"/>
                <w:b/>
                <w:bCs/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2</w:t>
            </w:r>
            <w:r w:rsidR="00F07DB4">
              <w:rPr>
                <w:rFonts w:eastAsia="Arial"/>
                <w:sz w:val="27"/>
                <w:szCs w:val="27"/>
              </w:rPr>
              <w:t>5</w:t>
            </w:r>
            <w:r>
              <w:rPr>
                <w:rFonts w:eastAsia="Arial"/>
                <w:sz w:val="27"/>
                <w:szCs w:val="27"/>
              </w:rPr>
              <w:t>.0</w:t>
            </w:r>
            <w:r w:rsidR="00F07DB4">
              <w:rPr>
                <w:rFonts w:eastAsia="Arial"/>
                <w:sz w:val="27"/>
                <w:szCs w:val="27"/>
              </w:rPr>
              <w:t>9</w:t>
            </w:r>
            <w:r>
              <w:rPr>
                <w:rFonts w:eastAsia="Arial"/>
                <w:sz w:val="27"/>
                <w:szCs w:val="27"/>
              </w:rPr>
              <w:t>.202</w:t>
            </w:r>
            <w:r w:rsidR="002B71B1">
              <w:rPr>
                <w:rFonts w:eastAsia="Arial"/>
                <w:sz w:val="27"/>
                <w:szCs w:val="27"/>
              </w:rPr>
              <w:t>5</w:t>
            </w:r>
            <w:r w:rsidR="000A618B" w:rsidRPr="00F22D9A">
              <w:rPr>
                <w:rFonts w:eastAsia="Arial"/>
                <w:sz w:val="27"/>
                <w:szCs w:val="27"/>
              </w:rPr>
              <w:t xml:space="preserve"> № </w:t>
            </w:r>
            <w:r w:rsidR="00F07DB4">
              <w:rPr>
                <w:rFonts w:eastAsia="Arial"/>
                <w:sz w:val="27"/>
                <w:szCs w:val="27"/>
              </w:rPr>
              <w:t>135</w:t>
            </w:r>
          </w:p>
        </w:tc>
      </w:tr>
      <w:tr w:rsidR="000A618B" w:rsidRPr="00062FC7" w:rsidTr="00310F3D">
        <w:tc>
          <w:tcPr>
            <w:tcW w:w="10774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center"/>
              <w:rPr>
                <w:rFonts w:eastAsia="Arial"/>
                <w:sz w:val="26"/>
                <w:szCs w:val="26"/>
              </w:rPr>
            </w:pPr>
            <w:bookmarkStart w:id="0" w:name="_GoBack"/>
            <w:r w:rsidRPr="00F22D9A">
              <w:rPr>
                <w:rFonts w:eastAsia="Arial"/>
                <w:b/>
                <w:bCs/>
                <w:sz w:val="26"/>
                <w:szCs w:val="26"/>
              </w:rPr>
              <w:t>ПРОТОКОЛ ПУБЛИЧНЫХ СЛУШАНИЙ</w:t>
            </w:r>
          </w:p>
          <w:p w:rsidR="000A618B" w:rsidRPr="00F22D9A" w:rsidRDefault="000A618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6"/>
                <w:szCs w:val="26"/>
              </w:rPr>
            </w:pPr>
            <w:r w:rsidRPr="00F22D9A">
              <w:rPr>
                <w:rFonts w:eastAsia="Arial"/>
                <w:i/>
                <w:sz w:val="26"/>
                <w:szCs w:val="26"/>
              </w:rPr>
              <w:t xml:space="preserve">по проекту решения </w:t>
            </w:r>
            <w:r w:rsidRPr="00F22D9A">
              <w:rPr>
                <w:rFonts w:eastAsia="Arial"/>
                <w:i/>
                <w:color w:val="000000"/>
                <w:sz w:val="26"/>
                <w:szCs w:val="26"/>
              </w:rPr>
              <w:t xml:space="preserve">Кемеровского городского Совета народных депутатов </w:t>
            </w:r>
          </w:p>
          <w:p w:rsidR="00F07DB4" w:rsidRDefault="000A618B">
            <w:pPr>
              <w:jc w:val="center"/>
              <w:rPr>
                <w:i/>
                <w:iCs/>
                <w:color w:val="000000"/>
                <w:sz w:val="26"/>
                <w:szCs w:val="26"/>
              </w:rPr>
            </w:pPr>
            <w:r w:rsidRPr="00F22D9A">
              <w:rPr>
                <w:rFonts w:eastAsia="Arial" w:cs="Arial"/>
                <w:i/>
                <w:iCs/>
                <w:color w:val="000000"/>
                <w:sz w:val="26"/>
                <w:szCs w:val="26"/>
              </w:rPr>
              <w:t>«</w:t>
            </w:r>
            <w:r w:rsidR="00095B33" w:rsidRPr="00095B33">
              <w:rPr>
                <w:i/>
                <w:iCs/>
                <w:color w:val="000000"/>
                <w:sz w:val="26"/>
                <w:szCs w:val="26"/>
              </w:rPr>
              <w:t xml:space="preserve">О внесении изменений в постановление Кемеровского городского Совета </w:t>
            </w:r>
          </w:p>
          <w:p w:rsidR="00F07DB4" w:rsidRDefault="00095B33">
            <w:pPr>
              <w:jc w:val="center"/>
              <w:rPr>
                <w:i/>
                <w:iCs/>
                <w:color w:val="000000"/>
                <w:sz w:val="26"/>
                <w:szCs w:val="26"/>
              </w:rPr>
            </w:pPr>
            <w:r w:rsidRPr="00095B33">
              <w:rPr>
                <w:i/>
                <w:iCs/>
                <w:color w:val="000000"/>
                <w:sz w:val="26"/>
                <w:szCs w:val="26"/>
              </w:rPr>
              <w:t>народных депутатов от 24.11.2006 № 75 «Об утверждении Правил</w:t>
            </w:r>
          </w:p>
          <w:p w:rsidR="000A618B" w:rsidRPr="00F22D9A" w:rsidRDefault="00095B33">
            <w:pPr>
              <w:jc w:val="center"/>
              <w:rPr>
                <w:rFonts w:eastAsia="Arial"/>
                <w:i/>
                <w:iCs/>
                <w:color w:val="000000"/>
                <w:sz w:val="26"/>
                <w:szCs w:val="26"/>
                <w:lang w:eastAsia="ru-RU"/>
              </w:rPr>
            </w:pPr>
            <w:r w:rsidRPr="00095B33">
              <w:rPr>
                <w:i/>
                <w:iCs/>
                <w:color w:val="000000"/>
                <w:sz w:val="26"/>
                <w:szCs w:val="26"/>
              </w:rPr>
              <w:t xml:space="preserve"> землепользования и застройки в городе Кемерово</w:t>
            </w:r>
            <w:r w:rsidR="000A618B" w:rsidRPr="00095B33">
              <w:rPr>
                <w:rFonts w:eastAsia="Arial" w:cs="Arial"/>
                <w:i/>
                <w:iCs/>
                <w:color w:val="000000"/>
                <w:sz w:val="26"/>
                <w:szCs w:val="26"/>
              </w:rPr>
              <w:t>»</w:t>
            </w:r>
            <w:r w:rsidR="000A618B" w:rsidRPr="00F22D9A">
              <w:rPr>
                <w:rFonts w:eastAsia="Arial" w:cs="Arial"/>
                <w:i/>
                <w:iCs/>
                <w:color w:val="000000"/>
                <w:sz w:val="26"/>
                <w:szCs w:val="26"/>
              </w:rPr>
              <w:t xml:space="preserve"> </w:t>
            </w:r>
          </w:p>
          <w:bookmarkEnd w:id="0"/>
          <w:p w:rsidR="000A618B" w:rsidRPr="00F22D9A" w:rsidRDefault="000A618B">
            <w:pPr>
              <w:autoSpaceDE w:val="0"/>
              <w:jc w:val="center"/>
              <w:rPr>
                <w:rFonts w:eastAsia="Arial"/>
                <w:sz w:val="27"/>
                <w:szCs w:val="27"/>
              </w:rPr>
            </w:pPr>
            <w:r w:rsidRPr="00F22D9A">
              <w:rPr>
                <w:rFonts w:eastAsia="Arial"/>
                <w:i/>
                <w:iCs/>
                <w:color w:val="000000"/>
                <w:sz w:val="26"/>
                <w:szCs w:val="26"/>
                <w:lang w:eastAsia="ru-RU"/>
              </w:rPr>
              <w:t>(далее – проект)</w:t>
            </w:r>
          </w:p>
        </w:tc>
      </w:tr>
      <w:tr w:rsidR="000A618B" w:rsidRPr="00062FC7" w:rsidTr="00310F3D">
        <w:tc>
          <w:tcPr>
            <w:tcW w:w="297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>Информация об организаторе публичных слушаний</w:t>
            </w:r>
          </w:p>
        </w:tc>
        <w:tc>
          <w:tcPr>
            <w:tcW w:w="779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>Комиссия по подготовке проекта правил землепользования и застройки в городе Кемерово в составе согласно постановлению администрации</w:t>
            </w:r>
            <w:r w:rsidR="005E558A">
              <w:rPr>
                <w:rFonts w:eastAsia="Arial"/>
                <w:sz w:val="26"/>
                <w:szCs w:val="26"/>
              </w:rPr>
              <w:t xml:space="preserve"> города Кемерово от 06.02.2014 </w:t>
            </w:r>
            <w:r w:rsidRPr="00F22D9A">
              <w:rPr>
                <w:rFonts w:eastAsia="Arial"/>
                <w:sz w:val="26"/>
                <w:szCs w:val="26"/>
              </w:rPr>
              <w:t>№ 219</w:t>
            </w:r>
          </w:p>
        </w:tc>
      </w:tr>
      <w:tr w:rsidR="000A618B" w:rsidRPr="00062FC7" w:rsidTr="00310F3D">
        <w:tc>
          <w:tcPr>
            <w:tcW w:w="297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779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901F65" w:rsidP="00062FC7">
            <w:pPr>
              <w:autoSpaceDE w:val="0"/>
              <w:jc w:val="both"/>
              <w:rPr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 xml:space="preserve">1. Решение </w:t>
            </w:r>
            <w:r w:rsidR="000A618B" w:rsidRPr="00F22D9A">
              <w:rPr>
                <w:rFonts w:eastAsia="Arial"/>
                <w:sz w:val="26"/>
                <w:szCs w:val="26"/>
              </w:rPr>
              <w:t>о проведении публичных слушаний</w:t>
            </w:r>
            <w:r w:rsidR="008A58C5" w:rsidRPr="008A58C5">
              <w:rPr>
                <w:rFonts w:eastAsia="Arial"/>
                <w:sz w:val="26"/>
                <w:szCs w:val="26"/>
              </w:rPr>
              <w:t xml:space="preserve"> </w:t>
            </w:r>
            <w:r w:rsidR="008A58C5">
              <w:rPr>
                <w:rFonts w:eastAsia="Arial"/>
                <w:sz w:val="26"/>
                <w:szCs w:val="26"/>
              </w:rPr>
              <w:t xml:space="preserve">от </w:t>
            </w:r>
            <w:r w:rsidR="00F07DB4">
              <w:rPr>
                <w:rFonts w:eastAsia="Arial"/>
                <w:sz w:val="26"/>
                <w:szCs w:val="26"/>
              </w:rPr>
              <w:t>10</w:t>
            </w:r>
            <w:r w:rsidR="008A58C5">
              <w:rPr>
                <w:rFonts w:eastAsia="Arial"/>
                <w:sz w:val="26"/>
                <w:szCs w:val="26"/>
              </w:rPr>
              <w:t>.0</w:t>
            </w:r>
            <w:r w:rsidR="00F07DB4">
              <w:rPr>
                <w:rFonts w:eastAsia="Arial"/>
                <w:sz w:val="26"/>
                <w:szCs w:val="26"/>
              </w:rPr>
              <w:t>9</w:t>
            </w:r>
            <w:r w:rsidR="008A58C5">
              <w:rPr>
                <w:rFonts w:eastAsia="Arial"/>
                <w:sz w:val="26"/>
                <w:szCs w:val="26"/>
              </w:rPr>
              <w:t>.202</w:t>
            </w:r>
            <w:r w:rsidR="002B71B1">
              <w:rPr>
                <w:rFonts w:eastAsia="Arial"/>
                <w:sz w:val="26"/>
                <w:szCs w:val="26"/>
              </w:rPr>
              <w:t>5</w:t>
            </w:r>
            <w:r w:rsidR="008A58C5">
              <w:rPr>
                <w:rFonts w:eastAsia="Arial"/>
                <w:sz w:val="26"/>
                <w:szCs w:val="26"/>
              </w:rPr>
              <w:t xml:space="preserve"> </w:t>
            </w:r>
            <w:r w:rsidR="002B71B1">
              <w:rPr>
                <w:rFonts w:eastAsia="Arial"/>
                <w:sz w:val="26"/>
                <w:szCs w:val="26"/>
              </w:rPr>
              <w:t xml:space="preserve">         </w:t>
            </w:r>
            <w:r w:rsidR="008A58C5">
              <w:rPr>
                <w:rFonts w:eastAsia="Arial"/>
                <w:sz w:val="26"/>
                <w:szCs w:val="26"/>
              </w:rPr>
              <w:t xml:space="preserve">№ </w:t>
            </w:r>
            <w:r w:rsidR="00F07DB4">
              <w:rPr>
                <w:rFonts w:eastAsia="Arial"/>
                <w:sz w:val="26"/>
                <w:szCs w:val="26"/>
              </w:rPr>
              <w:t>3049</w:t>
            </w:r>
            <w:r w:rsidR="008A58C5">
              <w:rPr>
                <w:rFonts w:eastAsia="Arial"/>
                <w:sz w:val="26"/>
                <w:szCs w:val="26"/>
              </w:rPr>
              <w:t xml:space="preserve"> </w:t>
            </w:r>
            <w:r w:rsidR="000A618B" w:rsidRPr="00F22D9A">
              <w:rPr>
                <w:rFonts w:eastAsia="Arial"/>
                <w:sz w:val="26"/>
                <w:szCs w:val="26"/>
              </w:rPr>
              <w:t xml:space="preserve">опубликовано </w:t>
            </w:r>
            <w:r w:rsidR="002F2743" w:rsidRPr="00F22D9A">
              <w:rPr>
                <w:rFonts w:eastAsia="Arial"/>
                <w:sz w:val="26"/>
                <w:szCs w:val="26"/>
              </w:rPr>
              <w:t xml:space="preserve">на сайте «Электронный бюллетень </w:t>
            </w:r>
            <w:r w:rsidR="002F2743" w:rsidRPr="00F22D9A">
              <w:rPr>
                <w:rFonts w:eastAsia="Arial"/>
                <w:color w:val="000000"/>
                <w:sz w:val="26"/>
                <w:szCs w:val="26"/>
              </w:rPr>
              <w:t>органов местного самоуправления города Кемерово»</w:t>
            </w:r>
            <w:r w:rsidR="008A58C5">
              <w:t xml:space="preserve"> </w:t>
            </w:r>
            <w:r w:rsidR="008A58C5">
              <w:rPr>
                <w:rFonts w:eastAsia="Arial"/>
                <w:color w:val="000000"/>
                <w:sz w:val="26"/>
                <w:szCs w:val="26"/>
              </w:rPr>
              <w:t xml:space="preserve">(электронный </w:t>
            </w:r>
            <w:r w:rsidR="008A58C5" w:rsidRPr="008A58C5">
              <w:rPr>
                <w:rFonts w:eastAsia="Arial"/>
                <w:color w:val="000000"/>
                <w:sz w:val="26"/>
                <w:szCs w:val="26"/>
              </w:rPr>
              <w:t xml:space="preserve">адрес в информационно-телекоммуникационной сети Интернет – pravo-kemerovo.ru) 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10</w:t>
            </w:r>
            <w:r w:rsidR="00822407">
              <w:rPr>
                <w:rFonts w:eastAsia="Arial"/>
                <w:sz w:val="26"/>
                <w:szCs w:val="26"/>
              </w:rPr>
              <w:t>.0</w:t>
            </w:r>
            <w:r w:rsidR="00F07DB4">
              <w:rPr>
                <w:rFonts w:eastAsia="Arial"/>
                <w:sz w:val="26"/>
                <w:szCs w:val="26"/>
              </w:rPr>
              <w:t>9</w:t>
            </w:r>
            <w:r w:rsidR="00822407">
              <w:rPr>
                <w:rFonts w:eastAsia="Arial"/>
                <w:sz w:val="26"/>
                <w:szCs w:val="26"/>
              </w:rPr>
              <w:t>.202</w:t>
            </w:r>
            <w:r w:rsidR="002B71B1">
              <w:rPr>
                <w:rFonts w:eastAsia="Arial"/>
                <w:sz w:val="26"/>
                <w:szCs w:val="26"/>
              </w:rPr>
              <w:t>5</w:t>
            </w:r>
            <w:r w:rsidR="00822407">
              <w:rPr>
                <w:rFonts w:eastAsia="Arial"/>
                <w:sz w:val="26"/>
                <w:szCs w:val="26"/>
              </w:rPr>
              <w:t>.</w:t>
            </w:r>
          </w:p>
          <w:p w:rsidR="000A618B" w:rsidRPr="00F22D9A" w:rsidRDefault="000A618B">
            <w:pPr>
              <w:autoSpaceDE w:val="0"/>
              <w:ind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 xml:space="preserve">2. Порядок проведения публичных слушаний: 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оповещение о начале публичных слушаний;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размещение проек</w:t>
            </w:r>
            <w:r w:rsidR="005E558A">
              <w:rPr>
                <w:sz w:val="26"/>
                <w:szCs w:val="26"/>
              </w:rPr>
              <w:t xml:space="preserve">та и информационных материалов </w:t>
            </w:r>
            <w:r w:rsidRPr="00F22D9A">
              <w:rPr>
                <w:sz w:val="26"/>
                <w:szCs w:val="26"/>
              </w:rPr>
              <w:t>к нему;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открытие и проведение экспозиции проекта;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проведение собрания участников публичных слушаний (далее - собрание);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подготовка и оформление протокола публичных слушаний;</w:t>
            </w:r>
          </w:p>
          <w:p w:rsidR="000A618B" w:rsidRPr="00F22D9A" w:rsidRDefault="000A618B">
            <w:pPr>
              <w:autoSpaceDE w:val="0"/>
              <w:ind w:left="-2" w:right="8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sz w:val="26"/>
                <w:szCs w:val="26"/>
              </w:rPr>
              <w:t>- подготовка и опубликование заключения о результатах публичных слушаний.</w:t>
            </w:r>
          </w:p>
          <w:p w:rsidR="000A618B" w:rsidRPr="00F22D9A" w:rsidRDefault="000A618B">
            <w:pPr>
              <w:snapToGrid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>3. Оповещение о начале пуб</w:t>
            </w:r>
            <w:r w:rsidR="009B0A51">
              <w:rPr>
                <w:rFonts w:eastAsia="Arial"/>
                <w:sz w:val="26"/>
                <w:szCs w:val="26"/>
              </w:rPr>
              <w:t>личных слушаний опубликовано</w:t>
            </w:r>
            <w:r w:rsidR="00A42941" w:rsidRPr="00F22D9A">
              <w:rPr>
                <w:rFonts w:eastAsia="Arial"/>
                <w:sz w:val="26"/>
                <w:szCs w:val="26"/>
              </w:rPr>
              <w:t xml:space="preserve"> на сайте «Электронный бюллетень </w:t>
            </w:r>
            <w:r w:rsidR="00A42941" w:rsidRPr="00F22D9A">
              <w:rPr>
                <w:rFonts w:eastAsia="Arial"/>
                <w:color w:val="000000"/>
                <w:sz w:val="26"/>
                <w:szCs w:val="26"/>
              </w:rPr>
              <w:t>органов местного самоуправления города Кемерово»</w:t>
            </w:r>
            <w:r w:rsidR="00B33C24">
              <w:rPr>
                <w:rFonts w:eastAsia="Arial"/>
                <w:color w:val="000000"/>
                <w:sz w:val="26"/>
                <w:szCs w:val="26"/>
              </w:rPr>
              <w:t xml:space="preserve"> 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10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.0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9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.202</w:t>
            </w:r>
            <w:r w:rsidR="00A14AB1">
              <w:rPr>
                <w:rFonts w:eastAsia="Arial"/>
                <w:color w:val="000000"/>
                <w:sz w:val="26"/>
                <w:szCs w:val="26"/>
              </w:rPr>
              <w:t>5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</w:t>
            </w:r>
          </w:p>
          <w:p w:rsidR="000A618B" w:rsidRPr="00F22D9A" w:rsidRDefault="000A618B">
            <w:pPr>
              <w:snapToGrid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 xml:space="preserve">4. Срок проведения публичных слушаний: </w:t>
            </w:r>
            <w:r w:rsidR="000D1CFB">
              <w:rPr>
                <w:rFonts w:eastAsia="Arial"/>
                <w:sz w:val="26"/>
                <w:szCs w:val="26"/>
              </w:rPr>
              <w:t>не более одного месяца</w:t>
            </w:r>
            <w:r w:rsidRPr="00F22D9A">
              <w:rPr>
                <w:rFonts w:eastAsia="Arial"/>
                <w:sz w:val="26"/>
                <w:szCs w:val="26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</w:t>
            </w:r>
          </w:p>
          <w:p w:rsidR="000A618B" w:rsidRPr="00F22D9A" w:rsidRDefault="000A618B">
            <w:pPr>
              <w:autoSpaceDE w:val="0"/>
              <w:snapToGrid w:val="0"/>
              <w:ind w:left="-2" w:right="8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 xml:space="preserve">5. Проект, пояснительная записка, текстовое обоснование размещены на официальном сайте </w:t>
            </w:r>
            <w:hyperlink r:id="rId6" w:history="1">
              <w:r w:rsidRPr="00F22D9A">
                <w:rPr>
                  <w:rStyle w:val="a3"/>
                  <w:rFonts w:eastAsia="Arial"/>
                  <w:sz w:val="26"/>
                  <w:szCs w:val="26"/>
                </w:rPr>
                <w:t>www.kemerovo.ru</w:t>
              </w:r>
            </w:hyperlink>
            <w:r w:rsidRPr="00F22D9A">
              <w:rPr>
                <w:rStyle w:val="a3"/>
                <w:rFonts w:eastAsia="Arial"/>
                <w:sz w:val="26"/>
                <w:szCs w:val="26"/>
              </w:rPr>
              <w:t>.</w:t>
            </w:r>
          </w:p>
          <w:p w:rsidR="000A618B" w:rsidRPr="00F22D9A" w:rsidRDefault="000A618B" w:rsidP="00F07DB4">
            <w:pPr>
              <w:snapToGrid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>6. Работа экспозиции и консу</w:t>
            </w:r>
            <w:r w:rsidR="00983C85">
              <w:rPr>
                <w:rFonts w:eastAsia="Arial"/>
                <w:sz w:val="26"/>
                <w:szCs w:val="26"/>
              </w:rPr>
              <w:t xml:space="preserve">льтирование осуществлялись </w:t>
            </w:r>
            <w:r w:rsidR="00980FB5" w:rsidRPr="00F22D9A">
              <w:rPr>
                <w:rFonts w:eastAsia="Arial"/>
                <w:sz w:val="26"/>
                <w:szCs w:val="26"/>
              </w:rPr>
              <w:t xml:space="preserve">с </w:t>
            </w:r>
            <w:r w:rsidR="00F07DB4">
              <w:rPr>
                <w:rFonts w:eastAsia="Arial"/>
                <w:sz w:val="26"/>
                <w:szCs w:val="26"/>
              </w:rPr>
              <w:t>16</w:t>
            </w:r>
            <w:r w:rsidR="00822407">
              <w:rPr>
                <w:rFonts w:eastAsia="Arial"/>
                <w:sz w:val="26"/>
                <w:szCs w:val="26"/>
              </w:rPr>
              <w:t>.0</w:t>
            </w:r>
            <w:r w:rsidR="00F07DB4">
              <w:rPr>
                <w:rFonts w:eastAsia="Arial"/>
                <w:sz w:val="26"/>
                <w:szCs w:val="26"/>
              </w:rPr>
              <w:t>9</w:t>
            </w:r>
            <w:r w:rsidR="00822407">
              <w:rPr>
                <w:rFonts w:eastAsia="Arial"/>
                <w:sz w:val="26"/>
                <w:szCs w:val="26"/>
              </w:rPr>
              <w:t>.202</w:t>
            </w:r>
            <w:r w:rsidR="00A14AB1">
              <w:rPr>
                <w:rFonts w:eastAsia="Arial"/>
                <w:sz w:val="26"/>
                <w:szCs w:val="26"/>
              </w:rPr>
              <w:t>5</w:t>
            </w:r>
            <w:r w:rsidR="00983C85" w:rsidRPr="00983C85">
              <w:rPr>
                <w:rFonts w:eastAsia="Arial"/>
                <w:sz w:val="26"/>
                <w:szCs w:val="26"/>
              </w:rPr>
              <w:t xml:space="preserve"> по </w:t>
            </w:r>
            <w:r w:rsidR="00F07DB4">
              <w:rPr>
                <w:rFonts w:eastAsia="Arial"/>
                <w:sz w:val="26"/>
                <w:szCs w:val="26"/>
              </w:rPr>
              <w:t>25</w:t>
            </w:r>
            <w:r w:rsidR="00822407">
              <w:rPr>
                <w:rFonts w:eastAsia="Arial"/>
                <w:sz w:val="26"/>
                <w:szCs w:val="26"/>
              </w:rPr>
              <w:t>.0</w:t>
            </w:r>
            <w:r w:rsidR="00F07DB4">
              <w:rPr>
                <w:rFonts w:eastAsia="Arial"/>
                <w:sz w:val="26"/>
                <w:szCs w:val="26"/>
              </w:rPr>
              <w:t>9</w:t>
            </w:r>
            <w:r w:rsidR="00822407">
              <w:rPr>
                <w:rFonts w:eastAsia="Arial"/>
                <w:sz w:val="26"/>
                <w:szCs w:val="26"/>
              </w:rPr>
              <w:t>.202</w:t>
            </w:r>
            <w:r w:rsidR="00A14AB1">
              <w:rPr>
                <w:rFonts w:eastAsia="Arial"/>
                <w:sz w:val="26"/>
                <w:szCs w:val="26"/>
              </w:rPr>
              <w:t>5</w:t>
            </w:r>
            <w:r w:rsidR="000577C7" w:rsidRPr="00986369">
              <w:rPr>
                <w:rFonts w:eastAsia="Arial"/>
                <w:sz w:val="26"/>
                <w:szCs w:val="26"/>
              </w:rPr>
              <w:t xml:space="preserve"> </w:t>
            </w:r>
            <w:r w:rsidRPr="00F22D9A">
              <w:rPr>
                <w:rFonts w:eastAsia="Arial"/>
                <w:sz w:val="26"/>
                <w:szCs w:val="26"/>
              </w:rPr>
              <w:t>на</w:t>
            </w:r>
            <w:r w:rsidR="00062FC7" w:rsidRPr="00F22D9A">
              <w:rPr>
                <w:rFonts w:eastAsia="Arial"/>
                <w:sz w:val="26"/>
                <w:szCs w:val="26"/>
              </w:rPr>
              <w:t xml:space="preserve"> </w:t>
            </w:r>
            <w:r w:rsidR="00983C85">
              <w:rPr>
                <w:rFonts w:eastAsia="Arial"/>
                <w:sz w:val="26"/>
                <w:szCs w:val="26"/>
              </w:rPr>
              <w:t>ул. Красная</w:t>
            </w:r>
            <w:r w:rsidR="00DD40A3">
              <w:rPr>
                <w:rFonts w:eastAsia="Arial"/>
                <w:sz w:val="26"/>
                <w:szCs w:val="26"/>
              </w:rPr>
              <w:t>, 9</w:t>
            </w:r>
            <w:r w:rsidRPr="00F22D9A">
              <w:rPr>
                <w:rFonts w:eastAsia="Arial"/>
                <w:sz w:val="26"/>
                <w:szCs w:val="26"/>
              </w:rPr>
              <w:t xml:space="preserve">, </w:t>
            </w:r>
            <w:proofErr w:type="spellStart"/>
            <w:r w:rsidRPr="00F22D9A">
              <w:rPr>
                <w:rFonts w:eastAsia="Arial"/>
                <w:sz w:val="26"/>
                <w:szCs w:val="26"/>
              </w:rPr>
              <w:t>каб</w:t>
            </w:r>
            <w:proofErr w:type="spellEnd"/>
            <w:r w:rsidRPr="00F22D9A">
              <w:rPr>
                <w:rFonts w:eastAsia="Arial"/>
                <w:sz w:val="26"/>
                <w:szCs w:val="26"/>
              </w:rPr>
              <w:t xml:space="preserve">. </w:t>
            </w:r>
            <w:r w:rsidR="00062FC7" w:rsidRPr="00F22D9A">
              <w:rPr>
                <w:rFonts w:eastAsia="Arial"/>
                <w:sz w:val="26"/>
                <w:szCs w:val="26"/>
              </w:rPr>
              <w:t xml:space="preserve">№ </w:t>
            </w:r>
            <w:r w:rsidRPr="00F22D9A">
              <w:rPr>
                <w:rFonts w:eastAsia="Arial"/>
                <w:sz w:val="26"/>
                <w:szCs w:val="26"/>
              </w:rPr>
              <w:t>201</w:t>
            </w:r>
            <w:r w:rsidR="00062FC7" w:rsidRPr="00F22D9A">
              <w:rPr>
                <w:rFonts w:eastAsia="Arial"/>
                <w:sz w:val="26"/>
                <w:szCs w:val="26"/>
              </w:rPr>
              <w:t xml:space="preserve">, </w:t>
            </w:r>
            <w:r w:rsidRPr="00F22D9A">
              <w:rPr>
                <w:rFonts w:eastAsia="Arial"/>
                <w:sz w:val="26"/>
                <w:szCs w:val="26"/>
              </w:rPr>
              <w:t>по вторникам и четвергам с 14.00 до 17.00, в день пр</w:t>
            </w:r>
            <w:r w:rsidR="00B33C24">
              <w:rPr>
                <w:rFonts w:eastAsia="Arial"/>
                <w:sz w:val="26"/>
                <w:szCs w:val="26"/>
              </w:rPr>
              <w:t>оведения собрания – с 9.00 до 1</w:t>
            </w:r>
            <w:r w:rsidR="00F07DB4">
              <w:rPr>
                <w:rFonts w:eastAsia="Arial"/>
                <w:sz w:val="26"/>
                <w:szCs w:val="26"/>
              </w:rPr>
              <w:t>0</w:t>
            </w:r>
            <w:r w:rsidRPr="00F22D9A">
              <w:rPr>
                <w:rFonts w:eastAsia="Arial"/>
                <w:sz w:val="26"/>
                <w:szCs w:val="26"/>
              </w:rPr>
              <w:t>.00</w:t>
            </w:r>
            <w:r w:rsidRPr="00F22D9A">
              <w:rPr>
                <w:rFonts w:eastAsia="Arial"/>
                <w:sz w:val="26"/>
                <w:szCs w:val="26"/>
                <w:lang w:eastAsia="ru-RU"/>
              </w:rPr>
              <w:t>.</w:t>
            </w:r>
            <w:r w:rsidRPr="00F22D9A">
              <w:rPr>
                <w:rFonts w:eastAsia="Arial"/>
                <w:sz w:val="26"/>
                <w:szCs w:val="26"/>
              </w:rPr>
              <w:t xml:space="preserve"> Дата, время</w:t>
            </w:r>
            <w:r w:rsidR="009965D4" w:rsidRPr="00F22D9A">
              <w:rPr>
                <w:rFonts w:eastAsia="Arial"/>
                <w:sz w:val="26"/>
                <w:szCs w:val="26"/>
              </w:rPr>
              <w:t xml:space="preserve"> и место проведения собрания: </w:t>
            </w:r>
            <w:r w:rsidR="00822407">
              <w:rPr>
                <w:rFonts w:eastAsia="Arial"/>
                <w:sz w:val="26"/>
                <w:szCs w:val="26"/>
              </w:rPr>
              <w:t>2</w:t>
            </w:r>
            <w:r w:rsidR="00F07DB4">
              <w:rPr>
                <w:rFonts w:eastAsia="Arial"/>
                <w:sz w:val="26"/>
                <w:szCs w:val="26"/>
              </w:rPr>
              <w:t>5</w:t>
            </w:r>
            <w:r w:rsidR="00822407">
              <w:rPr>
                <w:rFonts w:eastAsia="Arial"/>
                <w:sz w:val="26"/>
                <w:szCs w:val="26"/>
              </w:rPr>
              <w:t>.0</w:t>
            </w:r>
            <w:r w:rsidR="00F07DB4">
              <w:rPr>
                <w:rFonts w:eastAsia="Arial"/>
                <w:sz w:val="26"/>
                <w:szCs w:val="26"/>
              </w:rPr>
              <w:t>9</w:t>
            </w:r>
            <w:r w:rsidR="00822407">
              <w:rPr>
                <w:rFonts w:eastAsia="Arial"/>
                <w:sz w:val="26"/>
                <w:szCs w:val="26"/>
              </w:rPr>
              <w:t>.202</w:t>
            </w:r>
            <w:r w:rsidR="00A14AB1">
              <w:rPr>
                <w:rFonts w:eastAsia="Arial"/>
                <w:sz w:val="26"/>
                <w:szCs w:val="26"/>
              </w:rPr>
              <w:t>5</w:t>
            </w:r>
            <w:r w:rsidR="00822407">
              <w:rPr>
                <w:rFonts w:eastAsia="Arial"/>
                <w:sz w:val="26"/>
                <w:szCs w:val="26"/>
              </w:rPr>
              <w:t xml:space="preserve"> </w:t>
            </w:r>
            <w:r w:rsidRPr="00F22D9A">
              <w:rPr>
                <w:rFonts w:eastAsia="Arial"/>
                <w:sz w:val="26"/>
                <w:szCs w:val="26"/>
              </w:rPr>
              <w:t>в 1</w:t>
            </w:r>
            <w:r w:rsidR="0063357C">
              <w:rPr>
                <w:rFonts w:eastAsia="Arial"/>
                <w:sz w:val="26"/>
                <w:szCs w:val="26"/>
              </w:rPr>
              <w:t>1</w:t>
            </w:r>
            <w:r w:rsidRPr="00F22D9A">
              <w:rPr>
                <w:rFonts w:eastAsia="Arial"/>
                <w:sz w:val="26"/>
                <w:szCs w:val="26"/>
              </w:rPr>
              <w:t>.00 в зале заседаний управления архитектуры и градостроительства на ул. Красн</w:t>
            </w:r>
            <w:r w:rsidR="00671991">
              <w:rPr>
                <w:rFonts w:eastAsia="Arial"/>
                <w:sz w:val="26"/>
                <w:szCs w:val="26"/>
              </w:rPr>
              <w:t>ая</w:t>
            </w:r>
            <w:r w:rsidRPr="00F22D9A">
              <w:rPr>
                <w:rFonts w:eastAsia="Arial"/>
                <w:sz w:val="26"/>
                <w:szCs w:val="26"/>
              </w:rPr>
              <w:t>, 9.</w:t>
            </w:r>
          </w:p>
        </w:tc>
      </w:tr>
      <w:tr w:rsidR="000A618B" w:rsidRPr="00062FC7" w:rsidTr="00310F3D">
        <w:tc>
          <w:tcPr>
            <w:tcW w:w="297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both"/>
              <w:rPr>
                <w:color w:val="000000"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t xml:space="preserve">Информация о сроке, в течение которого принимались предложения и замечания участников публичных слушаний, о территории, </w:t>
            </w:r>
            <w:r w:rsidRPr="00F22D9A">
              <w:rPr>
                <w:rFonts w:eastAsia="Arial"/>
                <w:sz w:val="26"/>
                <w:szCs w:val="26"/>
              </w:rPr>
              <w:lastRenderedPageBreak/>
              <w:t>в пределах которой проводятся публичные слушания</w:t>
            </w:r>
          </w:p>
        </w:tc>
        <w:tc>
          <w:tcPr>
            <w:tcW w:w="779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0A618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6"/>
                <w:szCs w:val="26"/>
              </w:rPr>
            </w:pPr>
            <w:r w:rsidRPr="00F22D9A">
              <w:rPr>
                <w:color w:val="000000"/>
                <w:sz w:val="26"/>
                <w:szCs w:val="26"/>
              </w:rPr>
              <w:lastRenderedPageBreak/>
              <w:t xml:space="preserve">1. Предложения и замечания, касающиеся проекта, принимались с </w:t>
            </w:r>
            <w:r w:rsidR="00F07DB4">
              <w:rPr>
                <w:color w:val="000000"/>
                <w:sz w:val="26"/>
                <w:szCs w:val="26"/>
              </w:rPr>
              <w:t>10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.0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9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.202</w:t>
            </w:r>
            <w:r w:rsidR="00A14AB1">
              <w:rPr>
                <w:rFonts w:eastAsia="Arial"/>
                <w:color w:val="000000"/>
                <w:sz w:val="26"/>
                <w:szCs w:val="26"/>
              </w:rPr>
              <w:t>5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 xml:space="preserve"> </w:t>
            </w:r>
            <w:r w:rsidR="000577C7" w:rsidRPr="00986369">
              <w:rPr>
                <w:rFonts w:eastAsia="Arial"/>
                <w:color w:val="000000"/>
                <w:sz w:val="26"/>
                <w:szCs w:val="26"/>
              </w:rPr>
              <w:t xml:space="preserve">по 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24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.0</w:t>
            </w:r>
            <w:r w:rsidR="00F07DB4">
              <w:rPr>
                <w:rFonts w:eastAsia="Arial"/>
                <w:color w:val="000000"/>
                <w:sz w:val="26"/>
                <w:szCs w:val="26"/>
              </w:rPr>
              <w:t>9</w:t>
            </w:r>
            <w:r w:rsidR="00822407">
              <w:rPr>
                <w:rFonts w:eastAsia="Arial"/>
                <w:color w:val="000000"/>
                <w:sz w:val="26"/>
                <w:szCs w:val="26"/>
              </w:rPr>
              <w:t>.202</w:t>
            </w:r>
            <w:r w:rsidR="00A14AB1">
              <w:rPr>
                <w:rFonts w:eastAsia="Arial"/>
                <w:color w:val="000000"/>
                <w:sz w:val="26"/>
                <w:szCs w:val="26"/>
              </w:rPr>
              <w:t>5</w:t>
            </w:r>
            <w:r w:rsidRPr="00F22D9A">
              <w:rPr>
                <w:color w:val="000000"/>
                <w:sz w:val="26"/>
                <w:szCs w:val="26"/>
              </w:rPr>
              <w:t>, в том числе в ходе проведения собрания.</w:t>
            </w:r>
          </w:p>
          <w:p w:rsidR="000A618B" w:rsidRPr="00F22D9A" w:rsidRDefault="000A618B">
            <w:pPr>
              <w:autoSpaceDE w:val="0"/>
              <w:jc w:val="both"/>
              <w:rPr>
                <w:rFonts w:eastAsia="Arial"/>
                <w:sz w:val="26"/>
                <w:szCs w:val="26"/>
              </w:rPr>
            </w:pPr>
            <w:r w:rsidRPr="00F22D9A">
              <w:rPr>
                <w:color w:val="000000"/>
                <w:sz w:val="26"/>
                <w:szCs w:val="26"/>
              </w:rPr>
              <w:t xml:space="preserve">2. Публичные слушания проводились в </w:t>
            </w:r>
            <w:r w:rsidRPr="00F22D9A">
              <w:rPr>
                <w:rFonts w:eastAsia="Arial"/>
                <w:sz w:val="26"/>
                <w:szCs w:val="26"/>
              </w:rPr>
              <w:t>пределах территории муниципального образования город Кемерово.</w:t>
            </w:r>
          </w:p>
        </w:tc>
      </w:tr>
      <w:tr w:rsidR="000A618B" w:rsidRPr="00062FC7" w:rsidTr="00310F3D">
        <w:tc>
          <w:tcPr>
            <w:tcW w:w="2978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0A618B" w:rsidRPr="00F22D9A" w:rsidRDefault="000A618B">
            <w:pPr>
              <w:autoSpaceDE w:val="0"/>
              <w:jc w:val="both"/>
              <w:rPr>
                <w:rFonts w:eastAsia="Arial"/>
                <w:b/>
                <w:bCs/>
                <w:i/>
                <w:iCs/>
                <w:sz w:val="26"/>
                <w:szCs w:val="26"/>
              </w:rPr>
            </w:pPr>
            <w:r w:rsidRPr="00F22D9A">
              <w:rPr>
                <w:rFonts w:eastAsia="Arial"/>
                <w:sz w:val="26"/>
                <w:szCs w:val="26"/>
              </w:rPr>
              <w:lastRenderedPageBreak/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779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301D8" w:rsidRPr="00815825" w:rsidRDefault="000301D8" w:rsidP="000301D8">
            <w:pPr>
              <w:autoSpaceDE w:val="0"/>
              <w:jc w:val="both"/>
              <w:rPr>
                <w:rFonts w:eastAsia="Arial"/>
                <w:b/>
                <w:bCs/>
                <w:i/>
                <w:iCs/>
                <w:sz w:val="27"/>
                <w:szCs w:val="27"/>
              </w:rPr>
            </w:pPr>
            <w:r w:rsidRPr="00815825">
              <w:rPr>
                <w:rFonts w:eastAsia="Arial"/>
                <w:b/>
                <w:bCs/>
                <w:i/>
                <w:iCs/>
                <w:sz w:val="27"/>
                <w:szCs w:val="27"/>
              </w:rPr>
              <w:t>Предложения участников публичных слушаний, постоянно проживающих на территории, в пределах которой проводятся публичные слушания</w:t>
            </w:r>
            <w:r w:rsidR="006414AC" w:rsidRPr="00815825">
              <w:rPr>
                <w:rFonts w:eastAsia="Arial"/>
                <w:b/>
                <w:bCs/>
                <w:i/>
                <w:iCs/>
                <w:sz w:val="27"/>
                <w:szCs w:val="27"/>
              </w:rPr>
              <w:t>, и иных участников</w:t>
            </w:r>
            <w:r w:rsidRPr="00815825">
              <w:rPr>
                <w:rFonts w:eastAsia="Arial"/>
                <w:b/>
                <w:bCs/>
                <w:i/>
                <w:iCs/>
                <w:sz w:val="27"/>
                <w:szCs w:val="27"/>
              </w:rPr>
              <w:t>: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1. Определение принадлежности территории, расположенной южнее земельного участка с кадастровым номером 42:24:0401071:669 (ул. Калужская, 7а), к территориальной зоне застройки индивидуальными жилыми домами (Ж3)          </w:t>
            </w:r>
            <w:proofErr w:type="gramStart"/>
            <w:r w:rsidRPr="00815825">
              <w:rPr>
                <w:sz w:val="27"/>
                <w:szCs w:val="27"/>
              </w:rPr>
              <w:t xml:space="preserve">   (</w:t>
            </w:r>
            <w:proofErr w:type="spellStart"/>
            <w:proofErr w:type="gramEnd"/>
            <w:r w:rsidRPr="00815825">
              <w:rPr>
                <w:sz w:val="27"/>
                <w:szCs w:val="27"/>
              </w:rPr>
              <w:t>Хазипова</w:t>
            </w:r>
            <w:proofErr w:type="spellEnd"/>
            <w:r w:rsidRPr="00815825">
              <w:rPr>
                <w:sz w:val="27"/>
                <w:szCs w:val="27"/>
              </w:rPr>
              <w:t xml:space="preserve"> А.С.,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2. Отнесение земельного участка с кадастровым номером 42:24:0401060:587 (ул. </w:t>
            </w:r>
            <w:proofErr w:type="spellStart"/>
            <w:r w:rsidRPr="00815825">
              <w:rPr>
                <w:sz w:val="27"/>
                <w:szCs w:val="27"/>
              </w:rPr>
              <w:t>Ишимская</w:t>
            </w:r>
            <w:proofErr w:type="spellEnd"/>
            <w:r w:rsidRPr="00815825">
              <w:rPr>
                <w:sz w:val="27"/>
                <w:szCs w:val="27"/>
              </w:rPr>
              <w:t xml:space="preserve">, 28) к территориальной зоне застройки индивидуальными жилыми домами (Ж3)            </w:t>
            </w:r>
            <w:proofErr w:type="gramStart"/>
            <w:r w:rsidRPr="00815825">
              <w:rPr>
                <w:sz w:val="27"/>
                <w:szCs w:val="27"/>
              </w:rPr>
              <w:t xml:space="preserve">   (</w:t>
            </w:r>
            <w:proofErr w:type="gramEnd"/>
            <w:r w:rsidRPr="00815825">
              <w:rPr>
                <w:sz w:val="27"/>
                <w:szCs w:val="27"/>
              </w:rPr>
              <w:t>Даньшин М.Л.,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3. Отнесение земельного участка с кадастровым номером 42:24:0101015:857 (ул. 5-й участок </w:t>
            </w:r>
            <w:proofErr w:type="spellStart"/>
            <w:r w:rsidRPr="00815825">
              <w:rPr>
                <w:sz w:val="27"/>
                <w:szCs w:val="27"/>
              </w:rPr>
              <w:t>Шахтстроя</w:t>
            </w:r>
            <w:proofErr w:type="spellEnd"/>
            <w:r w:rsidRPr="00815825">
              <w:rPr>
                <w:sz w:val="27"/>
                <w:szCs w:val="27"/>
              </w:rPr>
              <w:t>, 145) к территориальной зоне застройки индивидуальными жилыми домами (Ж3) (Стукало И.В.,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4. Определение принадлежности территории, расположенной юго-восточнее земельного участка с кадастровым номером 42:24:0401004:943 (ул. </w:t>
            </w:r>
            <w:proofErr w:type="spellStart"/>
            <w:r w:rsidRPr="00815825">
              <w:rPr>
                <w:sz w:val="27"/>
                <w:szCs w:val="27"/>
              </w:rPr>
              <w:t>Рутгерса</w:t>
            </w:r>
            <w:proofErr w:type="spellEnd"/>
            <w:r w:rsidRPr="00815825">
              <w:rPr>
                <w:sz w:val="27"/>
                <w:szCs w:val="27"/>
              </w:rPr>
              <w:t xml:space="preserve">, 80), к территориальной зоне застройки индивидуальными жилыми домами (Ж3)            </w:t>
            </w:r>
            <w:proofErr w:type="gramStart"/>
            <w:r w:rsidRPr="00815825">
              <w:rPr>
                <w:sz w:val="27"/>
                <w:szCs w:val="27"/>
              </w:rPr>
              <w:t xml:space="preserve">   (</w:t>
            </w:r>
            <w:proofErr w:type="gramEnd"/>
            <w:r w:rsidRPr="00815825">
              <w:rPr>
                <w:sz w:val="27"/>
                <w:szCs w:val="27"/>
              </w:rPr>
              <w:t>Капралов Г.В.,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5. Отнесение всей площади земельного участка с кадастровым номером 42:24:0401004:946 (ул. </w:t>
            </w:r>
            <w:proofErr w:type="spellStart"/>
            <w:r w:rsidRPr="00815825">
              <w:rPr>
                <w:sz w:val="27"/>
                <w:szCs w:val="27"/>
              </w:rPr>
              <w:t>Рутгерса</w:t>
            </w:r>
            <w:proofErr w:type="spellEnd"/>
            <w:r w:rsidRPr="00815825">
              <w:rPr>
                <w:sz w:val="27"/>
                <w:szCs w:val="27"/>
              </w:rPr>
              <w:t>, 84) к территориальной зоне застройки индивидуальными жилыми домами (Ж3) (Зайцева А.И.,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6. Определение принадлежности территории, расположенной северо-восточнее земельного участка с кадастровым номером 42:24:0101044:4896 (пер. 1-й Цветочный, 1а),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Халитов</w:t>
            </w:r>
            <w:proofErr w:type="spellEnd"/>
            <w:r w:rsidRPr="00815825">
              <w:rPr>
                <w:sz w:val="27"/>
                <w:szCs w:val="27"/>
              </w:rPr>
              <w:t xml:space="preserve"> В.В.,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7. Определение принадлежности земельного участка по                 ул. 5-я Линия, 30, к территориальной зоне застройки индивидуальными жилыми домами (Ж3) (Захарова И.В.,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8. Отнесение всей площади земельного участка с кадастровым номером 42:24:0101013:1048 (ул. </w:t>
            </w:r>
            <w:proofErr w:type="spellStart"/>
            <w:r w:rsidRPr="00815825">
              <w:rPr>
                <w:sz w:val="27"/>
                <w:szCs w:val="27"/>
              </w:rPr>
              <w:t>Осовского</w:t>
            </w:r>
            <w:proofErr w:type="spellEnd"/>
            <w:r w:rsidRPr="00815825">
              <w:rPr>
                <w:sz w:val="27"/>
                <w:szCs w:val="27"/>
              </w:rPr>
              <w:t>, 24) к территориальной зоне застройки индивидуальными жилыми домами (Ж3) (Попова А.Е.,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9. Отнесение всей площади земельного участка с кадастровым номером 42:24:0401051:347 (пер. 2-й Макаренко, 9)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Якупова</w:t>
            </w:r>
            <w:proofErr w:type="spellEnd"/>
            <w:r w:rsidRPr="00815825">
              <w:rPr>
                <w:sz w:val="27"/>
                <w:szCs w:val="27"/>
              </w:rPr>
              <w:t xml:space="preserve"> И.С.,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10. Определение принадлежности территории, расположенной восточнее ул. Арсеньева, 45а, к территориальной зоне застройки индивидуальными жилыми домами (Ж3)</w:t>
            </w:r>
            <w:r w:rsidR="00815825">
              <w:rPr>
                <w:sz w:val="27"/>
                <w:szCs w:val="27"/>
              </w:rPr>
              <w:t xml:space="preserve"> </w:t>
            </w:r>
            <w:r w:rsidRPr="00815825">
              <w:rPr>
                <w:sz w:val="27"/>
                <w:szCs w:val="27"/>
              </w:rPr>
              <w:t>(</w:t>
            </w:r>
            <w:proofErr w:type="spellStart"/>
            <w:r w:rsidRPr="00815825">
              <w:rPr>
                <w:sz w:val="27"/>
                <w:szCs w:val="27"/>
              </w:rPr>
              <w:t>Угринова</w:t>
            </w:r>
            <w:proofErr w:type="spellEnd"/>
            <w:r w:rsidRPr="00815825">
              <w:rPr>
                <w:sz w:val="27"/>
                <w:szCs w:val="27"/>
              </w:rPr>
              <w:t xml:space="preserve"> О.П.,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lastRenderedPageBreak/>
              <w:t>11. Отнесение всей площади земельного участка с кадастровым номером 42:24:0101029:1848 (ул. 4-я Цветочная, 8)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Барсегян</w:t>
            </w:r>
            <w:proofErr w:type="spellEnd"/>
            <w:r w:rsidRPr="00815825">
              <w:rPr>
                <w:sz w:val="27"/>
                <w:szCs w:val="27"/>
              </w:rPr>
              <w:t xml:space="preserve"> Л.С.,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12. Отнесение всей площади земельного участка с кадастровым номером 42:24:0101044:1657 (6-й Цветочный тупик, 25) к территориальной зоне застройки индивидуальными жилыми домами (Ж3) (Парамонов Н.В.,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13. Определение принадлежности земельного участка с кадастровым номером 42:24:0301010:714 (ул. Одесская, 2),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Ботанов</w:t>
            </w:r>
            <w:proofErr w:type="spellEnd"/>
            <w:r w:rsidRPr="00815825">
              <w:rPr>
                <w:sz w:val="27"/>
                <w:szCs w:val="27"/>
              </w:rPr>
              <w:t xml:space="preserve"> Н.А.,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14. Определение принадлежности земельного участка с кадастровым номером 42:24:0401003:470 (ул. </w:t>
            </w:r>
            <w:proofErr w:type="spellStart"/>
            <w:r w:rsidRPr="00815825">
              <w:rPr>
                <w:sz w:val="27"/>
                <w:szCs w:val="27"/>
              </w:rPr>
              <w:t>Ишимская</w:t>
            </w:r>
            <w:proofErr w:type="spellEnd"/>
            <w:r w:rsidRPr="00815825">
              <w:rPr>
                <w:sz w:val="27"/>
                <w:szCs w:val="27"/>
              </w:rPr>
              <w:t>, 23а), к территориальной зоне застройки индивидуальными жилыми домами (Ж3) (Кирьянова В.В.,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15. Определение принадлежности территории, расположенной западнее ул. </w:t>
            </w:r>
            <w:proofErr w:type="spellStart"/>
            <w:r w:rsidRPr="00815825">
              <w:rPr>
                <w:sz w:val="27"/>
                <w:szCs w:val="27"/>
              </w:rPr>
              <w:t>Ишимская</w:t>
            </w:r>
            <w:proofErr w:type="spellEnd"/>
            <w:r w:rsidRPr="00815825">
              <w:rPr>
                <w:sz w:val="27"/>
                <w:szCs w:val="27"/>
              </w:rPr>
              <w:t xml:space="preserve">, 20, к территориальной зоне застройки индивидуальными жилыми домами (Ж3) (Журавлева Т.В., письменное). 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16. Отнесение всей площади земельного участка с кадастровым номером 42:24:0101015:1036 (ул. Рылеева, 82) к территориальной зоне застройки индивидуальными жилыми домами (Ж3)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17. Определение принадлежности территории, расположенной северо-западнее земельного участка по адресу: ул. </w:t>
            </w:r>
            <w:proofErr w:type="spellStart"/>
            <w:r w:rsidRPr="00815825">
              <w:rPr>
                <w:sz w:val="27"/>
                <w:szCs w:val="27"/>
              </w:rPr>
              <w:t>Таллинская</w:t>
            </w:r>
            <w:proofErr w:type="spellEnd"/>
            <w:r w:rsidRPr="00815825">
              <w:rPr>
                <w:sz w:val="27"/>
                <w:szCs w:val="27"/>
              </w:rPr>
              <w:t>, 20а,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Воржев</w:t>
            </w:r>
            <w:proofErr w:type="spellEnd"/>
            <w:r w:rsidRPr="00815825">
              <w:rPr>
                <w:sz w:val="27"/>
                <w:szCs w:val="27"/>
              </w:rPr>
              <w:t xml:space="preserve"> О.А.,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18. Отнесение всей площади земельного участка с кадастровым номером 42:24:0301006:470 (ул. Победы, 8) к территориальной зоне застройки индивидуальными жилыми домами (Ж3) (Евдокимова С.А.,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19. Определение принадлежности территории, расположенной западнее земельного участка с кадастровым номером 42:24:0401053:227 (ул. Донецкая, 28б), к территориальной зоне застройки индивидуальными жилыми домами (Ж3) (Денисенко А.В.,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20. Определение принадлежности земельного участка по ул. 4-я </w:t>
            </w:r>
            <w:proofErr w:type="spellStart"/>
            <w:r w:rsidRPr="00815825">
              <w:rPr>
                <w:sz w:val="27"/>
                <w:szCs w:val="27"/>
              </w:rPr>
              <w:t>Иланская</w:t>
            </w:r>
            <w:proofErr w:type="spellEnd"/>
            <w:r w:rsidRPr="00815825">
              <w:rPr>
                <w:sz w:val="27"/>
                <w:szCs w:val="27"/>
              </w:rPr>
              <w:t>, 41,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Киприянов</w:t>
            </w:r>
            <w:proofErr w:type="spellEnd"/>
            <w:r w:rsidRPr="00815825">
              <w:rPr>
                <w:sz w:val="27"/>
                <w:szCs w:val="27"/>
              </w:rPr>
              <w:t xml:space="preserve"> В.В.,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21. Отнесение всей площади земельного участка с кадастровым номером 42:24:0401052:349 (ул. </w:t>
            </w:r>
            <w:proofErr w:type="spellStart"/>
            <w:r w:rsidRPr="00815825">
              <w:rPr>
                <w:sz w:val="27"/>
                <w:szCs w:val="27"/>
              </w:rPr>
              <w:t>Кольчугинская</w:t>
            </w:r>
            <w:proofErr w:type="spellEnd"/>
            <w:r w:rsidRPr="00815825">
              <w:rPr>
                <w:sz w:val="27"/>
                <w:szCs w:val="27"/>
              </w:rPr>
              <w:t>, 6б)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Майгова</w:t>
            </w:r>
            <w:proofErr w:type="spellEnd"/>
            <w:r w:rsidRPr="00815825">
              <w:rPr>
                <w:sz w:val="27"/>
                <w:szCs w:val="27"/>
              </w:rPr>
              <w:t xml:space="preserve"> Н.В.,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22. Определение принадлежности территории, расположенной севернее земельного участка по адресу: ул. Боровая, 55,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Тырышкина</w:t>
            </w:r>
            <w:proofErr w:type="spellEnd"/>
            <w:r w:rsidRPr="00815825">
              <w:rPr>
                <w:sz w:val="27"/>
                <w:szCs w:val="27"/>
              </w:rPr>
              <w:t xml:space="preserve"> С.В.,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lastRenderedPageBreak/>
              <w:t>23. Определение принадлежности территории, расположенной юго-западнее земельного участка с кадастровым номером 42:24:0401040:429 (ул. Раздольная, 19а),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Хлупин</w:t>
            </w:r>
            <w:proofErr w:type="spellEnd"/>
            <w:r w:rsidRPr="00815825">
              <w:rPr>
                <w:sz w:val="27"/>
                <w:szCs w:val="27"/>
              </w:rPr>
              <w:t xml:space="preserve"> П.А., </w:t>
            </w:r>
            <w:proofErr w:type="spellStart"/>
            <w:r w:rsidRPr="00815825">
              <w:rPr>
                <w:sz w:val="27"/>
                <w:szCs w:val="27"/>
              </w:rPr>
              <w:t>Хлупина</w:t>
            </w:r>
            <w:proofErr w:type="spellEnd"/>
            <w:r w:rsidRPr="00815825">
              <w:rPr>
                <w:sz w:val="27"/>
                <w:szCs w:val="27"/>
              </w:rPr>
              <w:t xml:space="preserve"> А.А.,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24. Определение принадлежности территории, расположенной западнее земельного участка с кадастровым номером 42:24:0401040:142 (ул. Раздольная, 18а),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Бигеева</w:t>
            </w:r>
            <w:proofErr w:type="spellEnd"/>
            <w:r w:rsidRPr="00815825">
              <w:rPr>
                <w:sz w:val="27"/>
                <w:szCs w:val="27"/>
              </w:rPr>
              <w:t xml:space="preserve"> А.П.,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25. Определение принадлежности территории, расположенной западнее земельного участка с кадастровым номером 42:24:0101015:5374 (ул. Пригородная, 17),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Болычев</w:t>
            </w:r>
            <w:proofErr w:type="spellEnd"/>
            <w:r w:rsidRPr="00815825">
              <w:rPr>
                <w:sz w:val="27"/>
                <w:szCs w:val="27"/>
              </w:rPr>
              <w:t xml:space="preserve"> Д.Д.,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26. Определение принадлежности земельного участка с кадастровым номером 42:24:0401050:317 (ул. </w:t>
            </w:r>
            <w:proofErr w:type="spellStart"/>
            <w:r w:rsidRPr="00815825">
              <w:rPr>
                <w:sz w:val="27"/>
                <w:szCs w:val="27"/>
              </w:rPr>
              <w:t>Сормовская</w:t>
            </w:r>
            <w:proofErr w:type="spellEnd"/>
            <w:r w:rsidRPr="00815825">
              <w:rPr>
                <w:sz w:val="27"/>
                <w:szCs w:val="27"/>
              </w:rPr>
              <w:t>, 23),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Бердюгин</w:t>
            </w:r>
            <w:proofErr w:type="spellEnd"/>
            <w:r w:rsidRPr="00815825">
              <w:rPr>
                <w:sz w:val="27"/>
                <w:szCs w:val="27"/>
              </w:rPr>
              <w:t xml:space="preserve"> А.В.,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27. Отнесение всей площади земельного участка с кадастровым номером 42:24:0101046:1148 (ул. Рабочая, 118б)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Сибиргина</w:t>
            </w:r>
            <w:proofErr w:type="spellEnd"/>
            <w:r w:rsidRPr="00815825">
              <w:rPr>
                <w:sz w:val="27"/>
                <w:szCs w:val="27"/>
              </w:rPr>
              <w:t xml:space="preserve"> А.В.,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28. Отнесение всей площади земельного участка с кадастровым номером 42:24:0401038:691 (ул. </w:t>
            </w:r>
            <w:proofErr w:type="spellStart"/>
            <w:r w:rsidRPr="00815825">
              <w:rPr>
                <w:sz w:val="27"/>
                <w:szCs w:val="27"/>
              </w:rPr>
              <w:t>Елыкаевская</w:t>
            </w:r>
            <w:proofErr w:type="spellEnd"/>
            <w:r w:rsidRPr="00815825">
              <w:rPr>
                <w:sz w:val="27"/>
                <w:szCs w:val="27"/>
              </w:rPr>
              <w:t>, 166) к территориальной зоне застройки индивидуальными жилыми домами (Ж3)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29. Отнесение всей площади земельного участка с кадастровым номером 42:24:0401060:697 (ул. Пархоменко, 1а) к территориальной зоне застройки индивидуальными жилыми домами (Ж3) (Доброва В.А.,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30. Определение принадлежности всей площади земельных участков с кадастровыми номерами 42:24:0101035:1614, 42:24:0101035:1615 (ул. 3-я </w:t>
            </w:r>
            <w:proofErr w:type="spellStart"/>
            <w:r w:rsidRPr="00815825">
              <w:rPr>
                <w:sz w:val="27"/>
                <w:szCs w:val="27"/>
              </w:rPr>
              <w:t>Иланская</w:t>
            </w:r>
            <w:proofErr w:type="spellEnd"/>
            <w:r w:rsidRPr="00815825">
              <w:rPr>
                <w:sz w:val="27"/>
                <w:szCs w:val="27"/>
              </w:rPr>
              <w:t>, 81, 81/1) к территориальной зоне застройки индивидуальными жилыми домами (Ж3) (Сорокина О.А.,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31. Отнесение всей площади земельного участка с кадастровым номером 42:24:0301010:730 (ул. Попова, 4) к территориальной зоне застройки индивидуальными жилыми домами (Ж3) (Родыгин А.Н.,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32. Определение принадлежности территории, расположенной западнее земельного участка с кадастровым номером 42:24:0401009:235 (ул. </w:t>
            </w:r>
            <w:proofErr w:type="spellStart"/>
            <w:r w:rsidRPr="00815825">
              <w:rPr>
                <w:sz w:val="27"/>
                <w:szCs w:val="27"/>
              </w:rPr>
              <w:t>Покатная</w:t>
            </w:r>
            <w:proofErr w:type="spellEnd"/>
            <w:r w:rsidRPr="00815825">
              <w:rPr>
                <w:sz w:val="27"/>
                <w:szCs w:val="27"/>
              </w:rPr>
              <w:t>, 3),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Пырсикова</w:t>
            </w:r>
            <w:proofErr w:type="spellEnd"/>
            <w:r w:rsidRPr="00815825">
              <w:rPr>
                <w:sz w:val="27"/>
                <w:szCs w:val="27"/>
              </w:rPr>
              <w:t xml:space="preserve"> Н.В.,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33. Отнесение всей площади земельного участка с кадастровым номером 42:24:0101042:1168 (ул. Свободная, 70)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Генш</w:t>
            </w:r>
            <w:proofErr w:type="spellEnd"/>
            <w:r w:rsidRPr="00815825">
              <w:rPr>
                <w:sz w:val="27"/>
                <w:szCs w:val="27"/>
              </w:rPr>
              <w:t xml:space="preserve"> Т.В.,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lastRenderedPageBreak/>
              <w:t>34. Отнесение всей площади земельного участка с кадастровым номером 42:24:0101013:1109 (ул. Профсоюзная, 88) к территориальной зоне застройки индивидуальными жилыми домами (Ж3) (Потапова А.С.,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35. Определение принадлежности территории, расположенной северо-западнее земельного участка с кадастровым номером 42:24:0101028:892 (ул. Железнодорожная, 298), к территориальной зоне застройки индивидуальными жилыми домами (Ж3) (Зубова Е.В.,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36. Определение принадлежности всей площади земельных участков с кадастровыми номерами 42:24:0101028:1089, 42:24:0101028:1090 (ул. Семашко, 122) к территориальной зоне застройки индивидуальными жилыми домами (Ж3</w:t>
            </w:r>
            <w:proofErr w:type="gramStart"/>
            <w:r w:rsidRPr="00815825">
              <w:rPr>
                <w:sz w:val="27"/>
                <w:szCs w:val="27"/>
              </w:rPr>
              <w:t>)  (</w:t>
            </w:r>
            <w:proofErr w:type="gramEnd"/>
            <w:r w:rsidRPr="00815825">
              <w:rPr>
                <w:sz w:val="27"/>
                <w:szCs w:val="27"/>
              </w:rPr>
              <w:t>Сироткина Н.Б.,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37. Определение принадлежности всей площади земельного участка с кадастровым номером 42:24:0401036:411                       </w:t>
            </w:r>
            <w:proofErr w:type="gramStart"/>
            <w:r w:rsidRPr="00815825">
              <w:rPr>
                <w:sz w:val="27"/>
                <w:szCs w:val="27"/>
              </w:rPr>
              <w:t xml:space="preserve">   (</w:t>
            </w:r>
            <w:proofErr w:type="gramEnd"/>
            <w:r w:rsidRPr="00815825">
              <w:rPr>
                <w:sz w:val="27"/>
                <w:szCs w:val="27"/>
              </w:rPr>
              <w:t>ул. Колхозная, 62) к территориальной зоне застройки индивидуальными жилыми домами (Ж3)                                   (Ковалев В.В.,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38. Отнесение всей площади земельного участка с кадастровым номером 42:24:0401050:1031 (ул. Благовещенская, 18а)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Лущик</w:t>
            </w:r>
            <w:proofErr w:type="spellEnd"/>
            <w:r w:rsidRPr="00815825">
              <w:rPr>
                <w:sz w:val="27"/>
                <w:szCs w:val="27"/>
              </w:rPr>
              <w:t xml:space="preserve"> Е.А.,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39. Отнесение всей площади земельного участка с кадастровым номером 42:24:0401026:154 (ул. Абаканская, 35)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Трефелова</w:t>
            </w:r>
            <w:proofErr w:type="spellEnd"/>
            <w:r w:rsidRPr="00815825">
              <w:rPr>
                <w:sz w:val="27"/>
                <w:szCs w:val="27"/>
              </w:rPr>
              <w:t xml:space="preserve"> А.Н.,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40. Определение принадлежности земельного участка с кадастровым номером 42:24:0401061:512 (ул. Черноморская, 13)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Жучкова</w:t>
            </w:r>
            <w:proofErr w:type="spellEnd"/>
            <w:r w:rsidRPr="00815825">
              <w:rPr>
                <w:sz w:val="27"/>
                <w:szCs w:val="27"/>
              </w:rPr>
              <w:t xml:space="preserve"> Г.А.,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41. Определение принадлежности территории, расположенной севернее земельного участка с кадастровым номером 42:24:0401039:564 (ул. Боровая, 61), к территориальной зоне застройки индивидуальными жилыми домами (Ж3)                    </w:t>
            </w:r>
            <w:proofErr w:type="gramStart"/>
            <w:r w:rsidRPr="00815825">
              <w:rPr>
                <w:sz w:val="27"/>
                <w:szCs w:val="27"/>
              </w:rPr>
              <w:t xml:space="preserve">   (</w:t>
            </w:r>
            <w:proofErr w:type="gramEnd"/>
            <w:r w:rsidRPr="00815825">
              <w:rPr>
                <w:sz w:val="27"/>
                <w:szCs w:val="27"/>
              </w:rPr>
              <w:t>Першин С.Ю.,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42. Определение принадлежности земельного участка с кадастровым номером 42:24:0401028:521(пер. Пограничный, 16) к территориальной зоне застройки индивидуальными жилыми домами (Ж3) (</w:t>
            </w:r>
            <w:proofErr w:type="spellStart"/>
            <w:r w:rsidRPr="00815825">
              <w:rPr>
                <w:sz w:val="27"/>
                <w:szCs w:val="27"/>
              </w:rPr>
              <w:t>Илькевич</w:t>
            </w:r>
            <w:proofErr w:type="spellEnd"/>
            <w:r w:rsidRPr="00815825">
              <w:rPr>
                <w:sz w:val="27"/>
                <w:szCs w:val="27"/>
              </w:rPr>
              <w:t xml:space="preserve"> О.Г.,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43. Увеличение максимальной площади земельных участков с видом разрешенного использования «размещение гаражей для собственных нужд» (код 2.7.2) в коммунальной зоне (К) до 43 </w:t>
            </w:r>
            <w:proofErr w:type="spellStart"/>
            <w:proofErr w:type="gramStart"/>
            <w:r w:rsidRPr="00815825">
              <w:rPr>
                <w:sz w:val="27"/>
                <w:szCs w:val="27"/>
              </w:rPr>
              <w:t>кв.м</w:t>
            </w:r>
            <w:proofErr w:type="spellEnd"/>
            <w:proofErr w:type="gramEnd"/>
            <w:r w:rsidRPr="00815825">
              <w:rPr>
                <w:sz w:val="27"/>
                <w:szCs w:val="27"/>
              </w:rPr>
              <w:t xml:space="preserve"> (Золотарев Д.А.,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44. Добавление в территориальную зону делового, общественного и коммерческого назначения (О1) вида разрешенного использования «размещение гаражей для собственных нужд» (код 2.7.2) в качестве условно разрешенного, установление минимальной и максимальной площади земельных участков, </w:t>
            </w:r>
            <w:r w:rsidRPr="00815825">
              <w:rPr>
                <w:sz w:val="27"/>
                <w:szCs w:val="27"/>
              </w:rPr>
              <w:lastRenderedPageBreak/>
              <w:t>предельных параметров разрешенного строительства, реконструкции объектов капитального строительства (Максимов И.А., письменное).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45. Исключение из градостроительного регламента территориальной зоны рекреационного назначения (Р) вида разрешенного использования «амбулаторно-поликлиническое обслуживание» (код 3.4.1)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46. Приведение в соответствие со ст. 30 Градостроительного кодекса Российской Федерации условного обозначения и наименования территорий, в границах которых предусматривается осуществление комплексного развития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47. Установление в отношении территории по </w:t>
            </w:r>
            <w:proofErr w:type="gramStart"/>
            <w:r w:rsidRPr="00815825">
              <w:rPr>
                <w:sz w:val="27"/>
                <w:szCs w:val="27"/>
              </w:rPr>
              <w:t xml:space="preserve">адресу:   </w:t>
            </w:r>
            <w:proofErr w:type="gramEnd"/>
            <w:r w:rsidRPr="00815825">
              <w:rPr>
                <w:sz w:val="27"/>
                <w:szCs w:val="27"/>
              </w:rPr>
              <w:t xml:space="preserve">                   ул. Пионер, 2, территориальной зоны рекреационного назначения (Р)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48. Изменение территориального зонирования микрорайона              № 58Б Заводского района в соответствии с принятым решением о комплексном развитии территории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49. Отнесение всей площади земельного участка с кадастровым номером 42:24:0201012:10905 (просп. Комсомольский, 63) к территориальной зоне застройки многоэтажными многоквартирными домами (Ж1) (администрация города Кемерово).</w:t>
            </w:r>
          </w:p>
          <w:p w:rsidR="00A06AE5" w:rsidRPr="00815825" w:rsidRDefault="00A06AE5" w:rsidP="0081582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50. Отнесение всей площади земельного участка с кадастровым номером 42:24:0000000:4598 (ул. Федоровского) к территориальной зоне застройки многоэтажными многоквартирными домами (Ж1) (</w:t>
            </w:r>
            <w:proofErr w:type="spellStart"/>
            <w:r w:rsidRPr="00815825">
              <w:rPr>
                <w:sz w:val="27"/>
                <w:szCs w:val="27"/>
              </w:rPr>
              <w:t>Корягин</w:t>
            </w:r>
            <w:proofErr w:type="spellEnd"/>
            <w:r w:rsidRPr="00815825">
              <w:rPr>
                <w:sz w:val="27"/>
                <w:szCs w:val="27"/>
              </w:rPr>
              <w:t xml:space="preserve"> В.В., </w:t>
            </w:r>
            <w:proofErr w:type="spellStart"/>
            <w:r w:rsidRPr="00815825">
              <w:rPr>
                <w:sz w:val="27"/>
                <w:szCs w:val="27"/>
              </w:rPr>
              <w:t>писмьенное</w:t>
            </w:r>
            <w:proofErr w:type="spellEnd"/>
            <w:r w:rsidRPr="00815825">
              <w:rPr>
                <w:sz w:val="27"/>
                <w:szCs w:val="27"/>
              </w:rPr>
              <w:t>).</w:t>
            </w:r>
          </w:p>
          <w:p w:rsidR="00361A50" w:rsidRDefault="00A06AE5" w:rsidP="0081582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51. Изменение территориального зонирования микрорайона № 14 Заводского района в части установления территориальной зоны застройки </w:t>
            </w:r>
            <w:proofErr w:type="spellStart"/>
            <w:r w:rsidRPr="00815825">
              <w:rPr>
                <w:sz w:val="27"/>
                <w:szCs w:val="27"/>
              </w:rPr>
              <w:t>среднеэтажными</w:t>
            </w:r>
            <w:proofErr w:type="spellEnd"/>
            <w:r w:rsidRPr="00815825">
              <w:rPr>
                <w:sz w:val="27"/>
                <w:szCs w:val="27"/>
              </w:rPr>
              <w:t xml:space="preserve"> многоквартирными домами (Ж2) (администрация города Кемерово).</w:t>
            </w:r>
          </w:p>
          <w:p w:rsidR="00A06AE5" w:rsidRPr="00815825" w:rsidRDefault="00A06AE5" w:rsidP="0081582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52. Установление в отношении земельного участка с кадастровым номером 42:24:0401039:1646 (просп. Шахтеров, 26, 28, 30, пер. 2-й Волкова, 7) территориальной зоны застройки индивидуальными жилыми домами и домами блокированной застройки (Ж4). (администрация города Кемерово)</w:t>
            </w:r>
          </w:p>
          <w:p w:rsidR="00A06AE5" w:rsidRPr="00815825" w:rsidRDefault="00A06AE5" w:rsidP="0081582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53. Изменение территориального зонирования квартала № 34 Рудничного района в части установления территориальной зоны застройки индивидуальными жилыми домами и домами блокированной застройки (Ж4) и коммунальной зоны (К)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54. Изменение градостроительного зонирования территории в границах ул. Нагорная – ул. Торговая – ул. Советская жилого района Кедровка в части установления территориальных зон застройки </w:t>
            </w:r>
            <w:proofErr w:type="spellStart"/>
            <w:r w:rsidRPr="00815825">
              <w:rPr>
                <w:sz w:val="27"/>
                <w:szCs w:val="27"/>
              </w:rPr>
              <w:t>среднеэтажными</w:t>
            </w:r>
            <w:proofErr w:type="spellEnd"/>
            <w:r w:rsidRPr="00815825">
              <w:rPr>
                <w:sz w:val="27"/>
                <w:szCs w:val="27"/>
              </w:rPr>
              <w:t xml:space="preserve"> многоквартирными домами (Ж2), застройки индивидуальными жилыми домами и домами блокированной застройки (Ж4), делового, общественного и </w:t>
            </w:r>
            <w:r w:rsidRPr="00815825">
              <w:rPr>
                <w:sz w:val="27"/>
                <w:szCs w:val="27"/>
              </w:rPr>
              <w:lastRenderedPageBreak/>
              <w:t>коммерческого назначения (О1) (администрация города Кемерово).</w:t>
            </w:r>
          </w:p>
          <w:p w:rsidR="00A06AE5" w:rsidRPr="00815825" w:rsidRDefault="00A06AE5" w:rsidP="00A06AE5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55. Включение территории по адресу: просп. Советский, 40, в границы территориальной зоны застройки </w:t>
            </w:r>
            <w:proofErr w:type="spellStart"/>
            <w:r w:rsidRPr="00815825">
              <w:rPr>
                <w:sz w:val="27"/>
                <w:szCs w:val="27"/>
              </w:rPr>
              <w:t>среднеэтажными</w:t>
            </w:r>
            <w:proofErr w:type="spellEnd"/>
            <w:r w:rsidRPr="00815825">
              <w:rPr>
                <w:sz w:val="27"/>
                <w:szCs w:val="27"/>
              </w:rPr>
              <w:t xml:space="preserve"> многоквартирными домами (Ж2)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56. Изменение градостроительного зонирования территории в границах ул. Стахановская – ул. Новогодняя – ул. Строительная жилого района Кедровка в части установления территориальной зоны застройки индивидуальными жилыми домами и домами блокированной застройки (Ж4), делового, общественного и коммерческого назначения (О1)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57. Определение принадлежности земельного участка с кадастровым номером 42:24:0301007:43 (северо-восточнее пересечения шоссе Егорова и ул. </w:t>
            </w:r>
            <w:proofErr w:type="spellStart"/>
            <w:r w:rsidRPr="00815825">
              <w:rPr>
                <w:sz w:val="27"/>
                <w:szCs w:val="27"/>
              </w:rPr>
              <w:t>Стройгородок</w:t>
            </w:r>
            <w:proofErr w:type="spellEnd"/>
            <w:r w:rsidRPr="00815825">
              <w:rPr>
                <w:sz w:val="27"/>
                <w:szCs w:val="27"/>
              </w:rPr>
              <w:t>) к коммунальной зоне (К) (</w:t>
            </w:r>
            <w:proofErr w:type="spellStart"/>
            <w:r w:rsidRPr="00815825">
              <w:rPr>
                <w:sz w:val="27"/>
                <w:szCs w:val="27"/>
              </w:rPr>
              <w:t>Радионов</w:t>
            </w:r>
            <w:proofErr w:type="spellEnd"/>
            <w:r w:rsidRPr="00815825">
              <w:rPr>
                <w:sz w:val="27"/>
                <w:szCs w:val="27"/>
              </w:rPr>
              <w:t xml:space="preserve"> М.Е.,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58. Отнесение территории восточнее административного здания № 45а по ул. Терешковой к коммунальной зоне (К) (</w:t>
            </w:r>
            <w:proofErr w:type="spellStart"/>
            <w:r w:rsidRPr="00815825">
              <w:rPr>
                <w:sz w:val="27"/>
                <w:szCs w:val="27"/>
              </w:rPr>
              <w:t>Мерцалова</w:t>
            </w:r>
            <w:proofErr w:type="spellEnd"/>
            <w:r w:rsidRPr="00815825">
              <w:rPr>
                <w:sz w:val="27"/>
                <w:szCs w:val="27"/>
              </w:rPr>
              <w:t xml:space="preserve"> Э.Н.,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59. Отнесение территории северо-восточнее земельного участка с кадастровым номером 42:24:0201003:136 (ул. Терешковой, 57) к коммунальной зоне (К) (</w:t>
            </w:r>
            <w:proofErr w:type="spellStart"/>
            <w:r w:rsidRPr="00815825">
              <w:rPr>
                <w:sz w:val="27"/>
                <w:szCs w:val="27"/>
              </w:rPr>
              <w:t>Смолего</w:t>
            </w:r>
            <w:proofErr w:type="spellEnd"/>
            <w:r w:rsidRPr="00815825">
              <w:rPr>
                <w:sz w:val="27"/>
                <w:szCs w:val="27"/>
              </w:rPr>
              <w:t xml:space="preserve"> А.В.,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60. Включение территории по адресу: ул. Нахимова. 20, 22, 24 в границы коммунальной зоны (К) (комитет по управлению муниципальным имуществом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61. Установление в отношении территории восточнее                      ул. Волгоградской, 58, коммунальной зоны специального назначения (КСН)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62. Определение принадлежности территории по                                 ул. </w:t>
            </w:r>
            <w:proofErr w:type="spellStart"/>
            <w:r w:rsidRPr="00815825">
              <w:rPr>
                <w:sz w:val="27"/>
                <w:szCs w:val="27"/>
              </w:rPr>
              <w:t>Разрезовской</w:t>
            </w:r>
            <w:proofErr w:type="spellEnd"/>
            <w:r w:rsidRPr="00815825">
              <w:rPr>
                <w:sz w:val="27"/>
                <w:szCs w:val="27"/>
              </w:rPr>
              <w:t xml:space="preserve"> к территориальной зоне улично-дорожной сети (ИТ3)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63. Определение принадлежности территории в границах улиц </w:t>
            </w:r>
            <w:proofErr w:type="spellStart"/>
            <w:r w:rsidRPr="00815825">
              <w:rPr>
                <w:sz w:val="27"/>
                <w:szCs w:val="27"/>
              </w:rPr>
              <w:t>Алыкаевская</w:t>
            </w:r>
            <w:proofErr w:type="spellEnd"/>
            <w:r w:rsidRPr="00815825">
              <w:rPr>
                <w:sz w:val="27"/>
                <w:szCs w:val="27"/>
              </w:rPr>
              <w:t xml:space="preserve"> – Тургенева к территориальной зоне улично-дорожной сети (ИТ3)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64. Отнесение земельного участка по адресу: ул. Соборная, 15, к территориальной зоне улично-дорожной сети (ИТ3)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65. Включение территории, расположенной западнее земельного участка с кадастровым номером 42:24:0101039:588 (ул. Черемушки, 17) в границы территориальной зоны улично-дорожной сети (ИТ3) (Елисеева Г.Н.,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66. Установление в отношении территории по </w:t>
            </w:r>
            <w:proofErr w:type="gramStart"/>
            <w:r w:rsidRPr="00815825">
              <w:rPr>
                <w:sz w:val="27"/>
                <w:szCs w:val="27"/>
              </w:rPr>
              <w:t xml:space="preserve">адресам:   </w:t>
            </w:r>
            <w:proofErr w:type="gramEnd"/>
            <w:r w:rsidRPr="00815825">
              <w:rPr>
                <w:sz w:val="27"/>
                <w:szCs w:val="27"/>
              </w:rPr>
              <w:t xml:space="preserve">                   ул. Каркасная, 12, 14, 16, 18 территориальной зоны застройки 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67. Установление в отношении территории по </w:t>
            </w:r>
            <w:proofErr w:type="gramStart"/>
            <w:r w:rsidRPr="00815825">
              <w:rPr>
                <w:sz w:val="27"/>
                <w:szCs w:val="27"/>
              </w:rPr>
              <w:t xml:space="preserve">адресам:   </w:t>
            </w:r>
            <w:proofErr w:type="gramEnd"/>
            <w:r w:rsidRPr="00815825">
              <w:rPr>
                <w:sz w:val="27"/>
                <w:szCs w:val="27"/>
              </w:rPr>
              <w:t xml:space="preserve">                  ул. Сортировочная, 1а, 1, 4, 5, 6 территориальной зоны застройки </w:t>
            </w:r>
            <w:r w:rsidRPr="00815825">
              <w:rPr>
                <w:sz w:val="27"/>
                <w:szCs w:val="27"/>
              </w:rPr>
              <w:lastRenderedPageBreak/>
              <w:t>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68. Установление в отношении территории, расположенной по пер. 2-й Авроры, 4, территориальной зоны застройки 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69. Установление в отношении территории, расположенной по ул. Шахтерской, 17а, 21, территориальной зоны застройки 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70. Установление в отношении территории, расположенной по ул. Восстания, 7, 8, 9, 10, территориальной зоны застройки 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71. Установление в отношении территории, расположенной по ул. Правая Гавань, 29, территориальной зоны застройки индивидуальными жилыми домами и домами блокированной застройки (Ж4)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72. Включение территории по ул. Юбилейная, 2а, в границы территориальной зоны застройки индивидуальными жилыми домами (Ж3)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73. Включение территории по ул. Нахимова, 33, в границы территориальной зоны застройки индивидуальными жилыми домами (Ж3) (администрация города Кемерово).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74. Определение принадлежности территории западнее земельного участка с кадастровым номером 42:24:0401024:2788 (ул. Нахимова) к территориальной зоне делового, общественного и коммерческого назначения (О1) (Шмидт И.В.,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 xml:space="preserve">75. Определение принадлежности земельного участка, расположенного на пересечении ул. </w:t>
            </w:r>
            <w:proofErr w:type="spellStart"/>
            <w:r w:rsidRPr="00815825">
              <w:rPr>
                <w:sz w:val="27"/>
                <w:szCs w:val="27"/>
              </w:rPr>
              <w:t>Ракитянского</w:t>
            </w:r>
            <w:proofErr w:type="spellEnd"/>
            <w:r w:rsidRPr="00815825">
              <w:rPr>
                <w:sz w:val="27"/>
                <w:szCs w:val="27"/>
              </w:rPr>
              <w:t xml:space="preserve"> и Алма-Атинская к территориальной зоне делового, общественного и коммерческого назначения (О1) (Шмидт И.В.,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76. Включение территории, расположенной в СНТ СН «Южное», участок № 89, в границы территориальной зоны садоводства (Д2) (</w:t>
            </w:r>
            <w:proofErr w:type="spellStart"/>
            <w:r w:rsidRPr="00815825">
              <w:rPr>
                <w:sz w:val="27"/>
                <w:szCs w:val="27"/>
              </w:rPr>
              <w:t>Бильман</w:t>
            </w:r>
            <w:proofErr w:type="spellEnd"/>
            <w:r w:rsidRPr="00815825">
              <w:rPr>
                <w:sz w:val="27"/>
                <w:szCs w:val="27"/>
              </w:rPr>
              <w:t xml:space="preserve"> А.А., письменное).</w:t>
            </w:r>
          </w:p>
          <w:p w:rsidR="00361A50" w:rsidRPr="00815825" w:rsidRDefault="00361A50" w:rsidP="00361A50">
            <w:pPr>
              <w:jc w:val="both"/>
              <w:rPr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77. Включение территории, расположенной в СНТ СН «Аэропорт», участок № 297, в границы территориальной зоны садоводства (Д2) (Банникова М.А., письменное).</w:t>
            </w:r>
          </w:p>
          <w:p w:rsidR="00A06AE5" w:rsidRPr="00815825" w:rsidRDefault="00361A50" w:rsidP="00361A50">
            <w:pPr>
              <w:jc w:val="both"/>
              <w:rPr>
                <w:rFonts w:eastAsia="Arial"/>
                <w:bCs/>
                <w:iCs/>
                <w:sz w:val="27"/>
                <w:szCs w:val="27"/>
              </w:rPr>
            </w:pPr>
            <w:r w:rsidRPr="00815825">
              <w:rPr>
                <w:sz w:val="27"/>
                <w:szCs w:val="27"/>
              </w:rPr>
              <w:t>78. Включение территории, расположенной в СНТ «Яблочко», участок № 486б, в границы территориальной зоны садоводства (Д2) (Оганесян Г.Л., письменное).</w:t>
            </w:r>
            <w:r w:rsidR="00277793" w:rsidRPr="00815825">
              <w:rPr>
                <w:rFonts w:eastAsia="Arial"/>
                <w:bCs/>
                <w:iCs/>
                <w:sz w:val="27"/>
                <w:szCs w:val="27"/>
              </w:rPr>
              <w:t xml:space="preserve"> </w:t>
            </w:r>
          </w:p>
          <w:p w:rsidR="0049302D" w:rsidRPr="00815825" w:rsidRDefault="0049302D" w:rsidP="0049302D">
            <w:pPr>
              <w:autoSpaceDE w:val="0"/>
              <w:jc w:val="both"/>
              <w:rPr>
                <w:b/>
                <w:bCs/>
                <w:i/>
                <w:sz w:val="27"/>
                <w:szCs w:val="27"/>
              </w:rPr>
            </w:pPr>
            <w:r w:rsidRPr="00815825">
              <w:rPr>
                <w:b/>
                <w:bCs/>
                <w:i/>
                <w:sz w:val="27"/>
                <w:szCs w:val="27"/>
              </w:rPr>
              <w:t>Замечания участников собрания публичных слушаний:</w:t>
            </w:r>
          </w:p>
          <w:p w:rsidR="0049302D" w:rsidRPr="00815825" w:rsidRDefault="00815825" w:rsidP="00C763C4">
            <w:pPr>
              <w:autoSpaceDE w:val="0"/>
              <w:jc w:val="both"/>
              <w:rPr>
                <w:bCs/>
                <w:sz w:val="27"/>
                <w:szCs w:val="27"/>
              </w:rPr>
            </w:pPr>
            <w:r w:rsidRPr="00815825">
              <w:rPr>
                <w:bCs/>
                <w:sz w:val="27"/>
                <w:szCs w:val="27"/>
              </w:rPr>
              <w:t xml:space="preserve">1. Против отнесения территории </w:t>
            </w:r>
            <w:r w:rsidRPr="00815825">
              <w:rPr>
                <w:sz w:val="27"/>
                <w:szCs w:val="27"/>
              </w:rPr>
              <w:t>севернее земельного участка по адресу: ул. Боровая, 55, к территориальной зоне застройки индивидуальными жилыми домами (Ж3)</w:t>
            </w:r>
            <w:r w:rsidRPr="00815825">
              <w:rPr>
                <w:bCs/>
                <w:sz w:val="27"/>
                <w:szCs w:val="27"/>
              </w:rPr>
              <w:t xml:space="preserve">, так как указанная территория </w:t>
            </w:r>
            <w:r w:rsidR="00C763C4" w:rsidRPr="00815825">
              <w:rPr>
                <w:bCs/>
                <w:sz w:val="27"/>
                <w:szCs w:val="27"/>
              </w:rPr>
              <w:t>примыкает к зоне городских лесов с северной стороны Рудничного бора. Существуют противопожарные нормативы для хвойных лесов, которые составляют 50 метров</w:t>
            </w:r>
            <w:r w:rsidR="0049302D" w:rsidRPr="00815825">
              <w:rPr>
                <w:bCs/>
                <w:sz w:val="27"/>
                <w:szCs w:val="27"/>
              </w:rPr>
              <w:t xml:space="preserve"> (</w:t>
            </w:r>
            <w:r w:rsidR="00C763C4" w:rsidRPr="00815825">
              <w:rPr>
                <w:bCs/>
                <w:sz w:val="27"/>
                <w:szCs w:val="27"/>
              </w:rPr>
              <w:t>Застрелов Д.Н.</w:t>
            </w:r>
            <w:r w:rsidR="0049302D" w:rsidRPr="00815825">
              <w:rPr>
                <w:bCs/>
                <w:sz w:val="27"/>
                <w:szCs w:val="27"/>
              </w:rPr>
              <w:t>, письменные).</w:t>
            </w:r>
          </w:p>
          <w:p w:rsidR="00C763C4" w:rsidRPr="00815825" w:rsidRDefault="00C763C4" w:rsidP="00C763C4">
            <w:pPr>
              <w:autoSpaceDE w:val="0"/>
              <w:jc w:val="both"/>
              <w:rPr>
                <w:bCs/>
                <w:sz w:val="27"/>
                <w:szCs w:val="27"/>
              </w:rPr>
            </w:pPr>
            <w:r w:rsidRPr="00815825">
              <w:rPr>
                <w:bCs/>
                <w:sz w:val="27"/>
                <w:szCs w:val="27"/>
              </w:rPr>
              <w:lastRenderedPageBreak/>
              <w:t xml:space="preserve">2. </w:t>
            </w:r>
            <w:r w:rsidR="00815825" w:rsidRPr="00815825">
              <w:rPr>
                <w:bCs/>
                <w:sz w:val="27"/>
                <w:szCs w:val="27"/>
              </w:rPr>
              <w:t xml:space="preserve">Против отнесения территории </w:t>
            </w:r>
            <w:r w:rsidR="00815825" w:rsidRPr="00815825">
              <w:rPr>
                <w:sz w:val="27"/>
                <w:szCs w:val="27"/>
              </w:rPr>
              <w:t xml:space="preserve">расположенной севернее земельного участка с кадастровым номером 42:24:0401039:564 (ул. Боровая, 61), к территориальной зоне застройки индивидуальными жилыми домами (Ж3), </w:t>
            </w:r>
            <w:r w:rsidR="00815825" w:rsidRPr="00815825">
              <w:rPr>
                <w:bCs/>
                <w:sz w:val="27"/>
                <w:szCs w:val="27"/>
              </w:rPr>
              <w:t xml:space="preserve">так как </w:t>
            </w:r>
            <w:r w:rsidRPr="00815825">
              <w:rPr>
                <w:bCs/>
                <w:sz w:val="27"/>
                <w:szCs w:val="27"/>
              </w:rPr>
              <w:t>территория непосредственно примыкает к лесу, необходимо обеспечить противопожарный режим (Застрелов Д.Н., письменные).</w:t>
            </w:r>
          </w:p>
          <w:p w:rsidR="00C763C4" w:rsidRPr="00815825" w:rsidRDefault="0049302D" w:rsidP="00C763C4">
            <w:pPr>
              <w:autoSpaceDE w:val="0"/>
              <w:jc w:val="both"/>
              <w:rPr>
                <w:b/>
                <w:bCs/>
                <w:i/>
                <w:sz w:val="27"/>
                <w:szCs w:val="27"/>
              </w:rPr>
            </w:pPr>
            <w:r w:rsidRPr="00815825">
              <w:rPr>
                <w:b/>
                <w:bCs/>
                <w:i/>
                <w:sz w:val="27"/>
                <w:szCs w:val="27"/>
              </w:rPr>
              <w:t>Предложения участни</w:t>
            </w:r>
            <w:r w:rsidR="00C763C4" w:rsidRPr="00815825">
              <w:rPr>
                <w:b/>
                <w:bCs/>
                <w:i/>
                <w:sz w:val="27"/>
                <w:szCs w:val="27"/>
              </w:rPr>
              <w:t>ков собрания публичных слушаний в комиссию не поступали.</w:t>
            </w:r>
          </w:p>
          <w:p w:rsidR="00D77BD0" w:rsidRPr="00815825" w:rsidRDefault="00D77BD0" w:rsidP="00914954">
            <w:pPr>
              <w:autoSpaceDE w:val="0"/>
              <w:jc w:val="both"/>
              <w:rPr>
                <w:bCs/>
                <w:sz w:val="27"/>
                <w:szCs w:val="27"/>
              </w:rPr>
            </w:pPr>
          </w:p>
        </w:tc>
      </w:tr>
      <w:tr w:rsidR="000A618B" w:rsidRPr="00062FC7" w:rsidTr="00310F3D">
        <w:tc>
          <w:tcPr>
            <w:tcW w:w="10774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0A618B" w:rsidRPr="00F22D9A" w:rsidRDefault="000A618B" w:rsidP="009443F4">
            <w:pPr>
              <w:autoSpaceDE w:val="0"/>
              <w:rPr>
                <w:sz w:val="27"/>
                <w:szCs w:val="27"/>
              </w:rPr>
            </w:pPr>
            <w:r w:rsidRPr="00F22D9A">
              <w:rPr>
                <w:rFonts w:eastAsia="Arial"/>
                <w:sz w:val="27"/>
                <w:szCs w:val="27"/>
              </w:rPr>
              <w:lastRenderedPageBreak/>
              <w:t xml:space="preserve">Секретарь комиссии                                    </w:t>
            </w:r>
            <w:r w:rsidR="00062FC7" w:rsidRPr="00F22D9A">
              <w:rPr>
                <w:rFonts w:eastAsia="Arial"/>
                <w:sz w:val="27"/>
                <w:szCs w:val="27"/>
              </w:rPr>
              <w:t xml:space="preserve"> </w:t>
            </w:r>
            <w:r w:rsidRPr="00F22D9A">
              <w:rPr>
                <w:rFonts w:eastAsia="Arial"/>
                <w:sz w:val="27"/>
                <w:szCs w:val="27"/>
              </w:rPr>
              <w:t xml:space="preserve">                              </w:t>
            </w:r>
            <w:r w:rsidR="005C780B" w:rsidRPr="00F22D9A">
              <w:rPr>
                <w:rFonts w:eastAsia="Arial"/>
                <w:sz w:val="27"/>
                <w:szCs w:val="27"/>
              </w:rPr>
              <w:t xml:space="preserve">            </w:t>
            </w:r>
            <w:r w:rsidR="00B150B0">
              <w:rPr>
                <w:rFonts w:eastAsia="Arial"/>
                <w:sz w:val="27"/>
                <w:szCs w:val="27"/>
              </w:rPr>
              <w:t xml:space="preserve">     </w:t>
            </w:r>
            <w:r w:rsidR="009410E8">
              <w:rPr>
                <w:rFonts w:eastAsia="Arial"/>
                <w:sz w:val="27"/>
                <w:szCs w:val="27"/>
              </w:rPr>
              <w:t xml:space="preserve"> </w:t>
            </w:r>
            <w:r w:rsidR="00716895">
              <w:rPr>
                <w:rFonts w:eastAsia="Arial"/>
                <w:sz w:val="27"/>
                <w:szCs w:val="27"/>
              </w:rPr>
              <w:t xml:space="preserve">          </w:t>
            </w:r>
            <w:r w:rsidR="009443F4">
              <w:rPr>
                <w:rFonts w:eastAsia="Arial"/>
                <w:sz w:val="27"/>
                <w:szCs w:val="27"/>
              </w:rPr>
              <w:t>Курдюкова С.С.</w:t>
            </w:r>
          </w:p>
        </w:tc>
      </w:tr>
    </w:tbl>
    <w:p w:rsidR="000A618B" w:rsidRPr="001B7F75" w:rsidRDefault="000A618B" w:rsidP="007C3F72">
      <w:pPr>
        <w:pStyle w:val="a6"/>
        <w:widowControl w:val="0"/>
        <w:jc w:val="center"/>
        <w:rPr>
          <w:sz w:val="22"/>
        </w:rPr>
      </w:pPr>
    </w:p>
    <w:sectPr w:rsidR="000A618B" w:rsidRPr="001B7F75" w:rsidSect="00310F3D">
      <w:pgSz w:w="11906" w:h="16838"/>
      <w:pgMar w:top="567" w:right="567" w:bottom="567" w:left="79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13567"/>
    <w:multiLevelType w:val="hybridMultilevel"/>
    <w:tmpl w:val="6542F0AC"/>
    <w:lvl w:ilvl="0" w:tplc="6340190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0F82"/>
    <w:rsid w:val="000301D8"/>
    <w:rsid w:val="00033F7E"/>
    <w:rsid w:val="0004254D"/>
    <w:rsid w:val="00050727"/>
    <w:rsid w:val="0005487A"/>
    <w:rsid w:val="000577C7"/>
    <w:rsid w:val="00062FC7"/>
    <w:rsid w:val="000638EA"/>
    <w:rsid w:val="000640ED"/>
    <w:rsid w:val="00064FBC"/>
    <w:rsid w:val="000678E8"/>
    <w:rsid w:val="0008038A"/>
    <w:rsid w:val="000803C6"/>
    <w:rsid w:val="00081493"/>
    <w:rsid w:val="000822DB"/>
    <w:rsid w:val="00084C15"/>
    <w:rsid w:val="000864C0"/>
    <w:rsid w:val="000875F3"/>
    <w:rsid w:val="00095B33"/>
    <w:rsid w:val="000A618B"/>
    <w:rsid w:val="000C389D"/>
    <w:rsid w:val="000C6497"/>
    <w:rsid w:val="000D1CFB"/>
    <w:rsid w:val="000E2C57"/>
    <w:rsid w:val="000E2EBA"/>
    <w:rsid w:val="000F2332"/>
    <w:rsid w:val="000F7795"/>
    <w:rsid w:val="00100E7C"/>
    <w:rsid w:val="001039AC"/>
    <w:rsid w:val="00141A9F"/>
    <w:rsid w:val="00143E24"/>
    <w:rsid w:val="0015361C"/>
    <w:rsid w:val="001611C8"/>
    <w:rsid w:val="001662F9"/>
    <w:rsid w:val="00167077"/>
    <w:rsid w:val="00175316"/>
    <w:rsid w:val="00191DE7"/>
    <w:rsid w:val="00195194"/>
    <w:rsid w:val="001A3C5A"/>
    <w:rsid w:val="001A526C"/>
    <w:rsid w:val="001B18AA"/>
    <w:rsid w:val="001B7F75"/>
    <w:rsid w:val="001C0F82"/>
    <w:rsid w:val="001C4BD0"/>
    <w:rsid w:val="001C6EEE"/>
    <w:rsid w:val="001F2E30"/>
    <w:rsid w:val="002146CB"/>
    <w:rsid w:val="00221D81"/>
    <w:rsid w:val="00222BD6"/>
    <w:rsid w:val="00234968"/>
    <w:rsid w:val="00241595"/>
    <w:rsid w:val="00242A9B"/>
    <w:rsid w:val="0024699E"/>
    <w:rsid w:val="00247262"/>
    <w:rsid w:val="00261F9E"/>
    <w:rsid w:val="002745FD"/>
    <w:rsid w:val="002757D1"/>
    <w:rsid w:val="00276347"/>
    <w:rsid w:val="00277000"/>
    <w:rsid w:val="00277793"/>
    <w:rsid w:val="00285B89"/>
    <w:rsid w:val="00285E5B"/>
    <w:rsid w:val="0029270C"/>
    <w:rsid w:val="002A16A5"/>
    <w:rsid w:val="002B71B1"/>
    <w:rsid w:val="002C6B18"/>
    <w:rsid w:val="002E28E3"/>
    <w:rsid w:val="002E68B4"/>
    <w:rsid w:val="002F0C15"/>
    <w:rsid w:val="002F2743"/>
    <w:rsid w:val="0030106A"/>
    <w:rsid w:val="003035AD"/>
    <w:rsid w:val="00310F3D"/>
    <w:rsid w:val="00332520"/>
    <w:rsid w:val="00353920"/>
    <w:rsid w:val="003601F8"/>
    <w:rsid w:val="00361A50"/>
    <w:rsid w:val="00373933"/>
    <w:rsid w:val="00381CF0"/>
    <w:rsid w:val="00385146"/>
    <w:rsid w:val="003957AD"/>
    <w:rsid w:val="0039674D"/>
    <w:rsid w:val="003A3723"/>
    <w:rsid w:val="003A47BC"/>
    <w:rsid w:val="003A6162"/>
    <w:rsid w:val="003C0B58"/>
    <w:rsid w:val="003D0677"/>
    <w:rsid w:val="003D568C"/>
    <w:rsid w:val="003D644D"/>
    <w:rsid w:val="003E5A86"/>
    <w:rsid w:val="003F45F7"/>
    <w:rsid w:val="003F4602"/>
    <w:rsid w:val="00417C5C"/>
    <w:rsid w:val="0043142B"/>
    <w:rsid w:val="00453FDD"/>
    <w:rsid w:val="0045502A"/>
    <w:rsid w:val="004635B7"/>
    <w:rsid w:val="00467401"/>
    <w:rsid w:val="004864AE"/>
    <w:rsid w:val="00492B80"/>
    <w:rsid w:val="0049302D"/>
    <w:rsid w:val="00494FA8"/>
    <w:rsid w:val="004A4208"/>
    <w:rsid w:val="004B71ED"/>
    <w:rsid w:val="004D55EA"/>
    <w:rsid w:val="004E4BCA"/>
    <w:rsid w:val="004F2AFB"/>
    <w:rsid w:val="004F30F2"/>
    <w:rsid w:val="004F58CE"/>
    <w:rsid w:val="00505DF1"/>
    <w:rsid w:val="0051050B"/>
    <w:rsid w:val="005115D0"/>
    <w:rsid w:val="00517AE8"/>
    <w:rsid w:val="0052261D"/>
    <w:rsid w:val="00525DF4"/>
    <w:rsid w:val="00530FFB"/>
    <w:rsid w:val="00533743"/>
    <w:rsid w:val="00533952"/>
    <w:rsid w:val="00535C99"/>
    <w:rsid w:val="00546195"/>
    <w:rsid w:val="00546DD7"/>
    <w:rsid w:val="00555050"/>
    <w:rsid w:val="00575271"/>
    <w:rsid w:val="00575B8B"/>
    <w:rsid w:val="00576249"/>
    <w:rsid w:val="00580140"/>
    <w:rsid w:val="005818B1"/>
    <w:rsid w:val="005A0CAC"/>
    <w:rsid w:val="005B24A8"/>
    <w:rsid w:val="005B29A7"/>
    <w:rsid w:val="005B52F4"/>
    <w:rsid w:val="005C780B"/>
    <w:rsid w:val="005D2C5D"/>
    <w:rsid w:val="005D337C"/>
    <w:rsid w:val="005E3EED"/>
    <w:rsid w:val="005E558A"/>
    <w:rsid w:val="005F1009"/>
    <w:rsid w:val="005F1535"/>
    <w:rsid w:val="005F2359"/>
    <w:rsid w:val="005F7ECD"/>
    <w:rsid w:val="0060119C"/>
    <w:rsid w:val="00603668"/>
    <w:rsid w:val="00610E10"/>
    <w:rsid w:val="00614E38"/>
    <w:rsid w:val="006237C9"/>
    <w:rsid w:val="0062534F"/>
    <w:rsid w:val="00630F2E"/>
    <w:rsid w:val="0063357C"/>
    <w:rsid w:val="006414AC"/>
    <w:rsid w:val="00646D9E"/>
    <w:rsid w:val="00650ABF"/>
    <w:rsid w:val="0065366C"/>
    <w:rsid w:val="006568F5"/>
    <w:rsid w:val="00657796"/>
    <w:rsid w:val="00664E48"/>
    <w:rsid w:val="00671991"/>
    <w:rsid w:val="00677682"/>
    <w:rsid w:val="00687485"/>
    <w:rsid w:val="006A2FA8"/>
    <w:rsid w:val="006A3169"/>
    <w:rsid w:val="006B02C9"/>
    <w:rsid w:val="006B59F8"/>
    <w:rsid w:val="006C5E74"/>
    <w:rsid w:val="007106EF"/>
    <w:rsid w:val="00714CD4"/>
    <w:rsid w:val="00716895"/>
    <w:rsid w:val="007211E4"/>
    <w:rsid w:val="00730018"/>
    <w:rsid w:val="00733C27"/>
    <w:rsid w:val="007430DD"/>
    <w:rsid w:val="00750EC6"/>
    <w:rsid w:val="00760653"/>
    <w:rsid w:val="00770C4E"/>
    <w:rsid w:val="00773DAF"/>
    <w:rsid w:val="00777A17"/>
    <w:rsid w:val="00781D9D"/>
    <w:rsid w:val="00781F3C"/>
    <w:rsid w:val="007941A4"/>
    <w:rsid w:val="00795471"/>
    <w:rsid w:val="007C3F72"/>
    <w:rsid w:val="007D14E8"/>
    <w:rsid w:val="007D548D"/>
    <w:rsid w:val="007E27C9"/>
    <w:rsid w:val="007F52FB"/>
    <w:rsid w:val="008050F1"/>
    <w:rsid w:val="00805C4D"/>
    <w:rsid w:val="00813586"/>
    <w:rsid w:val="00814BF6"/>
    <w:rsid w:val="00815825"/>
    <w:rsid w:val="00822407"/>
    <w:rsid w:val="00823519"/>
    <w:rsid w:val="00826F8E"/>
    <w:rsid w:val="0083436C"/>
    <w:rsid w:val="0083790B"/>
    <w:rsid w:val="008424BF"/>
    <w:rsid w:val="008461A5"/>
    <w:rsid w:val="008462A4"/>
    <w:rsid w:val="00846845"/>
    <w:rsid w:val="00847228"/>
    <w:rsid w:val="00862DE2"/>
    <w:rsid w:val="00876F27"/>
    <w:rsid w:val="008836AB"/>
    <w:rsid w:val="00894A2E"/>
    <w:rsid w:val="00895948"/>
    <w:rsid w:val="008A58C5"/>
    <w:rsid w:val="008A5BAB"/>
    <w:rsid w:val="008C7FE2"/>
    <w:rsid w:val="008D0766"/>
    <w:rsid w:val="008D3C13"/>
    <w:rsid w:val="008D58AA"/>
    <w:rsid w:val="008E7E4E"/>
    <w:rsid w:val="008F37FD"/>
    <w:rsid w:val="008F50C1"/>
    <w:rsid w:val="008F6B64"/>
    <w:rsid w:val="00901F65"/>
    <w:rsid w:val="0091159E"/>
    <w:rsid w:val="00914954"/>
    <w:rsid w:val="00920F8D"/>
    <w:rsid w:val="009378E1"/>
    <w:rsid w:val="009410E8"/>
    <w:rsid w:val="00941177"/>
    <w:rsid w:val="009443F4"/>
    <w:rsid w:val="00950216"/>
    <w:rsid w:val="00952A7B"/>
    <w:rsid w:val="00961164"/>
    <w:rsid w:val="009711D0"/>
    <w:rsid w:val="00971441"/>
    <w:rsid w:val="00980FB5"/>
    <w:rsid w:val="00983C85"/>
    <w:rsid w:val="009965D4"/>
    <w:rsid w:val="009A0DF9"/>
    <w:rsid w:val="009B0A51"/>
    <w:rsid w:val="009B2817"/>
    <w:rsid w:val="009C3850"/>
    <w:rsid w:val="009C4B4C"/>
    <w:rsid w:val="009D23DF"/>
    <w:rsid w:val="009E1AA8"/>
    <w:rsid w:val="009E3865"/>
    <w:rsid w:val="009E3B84"/>
    <w:rsid w:val="009F675F"/>
    <w:rsid w:val="00A06AE5"/>
    <w:rsid w:val="00A14AB1"/>
    <w:rsid w:val="00A15CFD"/>
    <w:rsid w:val="00A42941"/>
    <w:rsid w:val="00A54E0B"/>
    <w:rsid w:val="00A60F67"/>
    <w:rsid w:val="00A6264E"/>
    <w:rsid w:val="00A62654"/>
    <w:rsid w:val="00A736C9"/>
    <w:rsid w:val="00A75534"/>
    <w:rsid w:val="00A81EC9"/>
    <w:rsid w:val="00AA027F"/>
    <w:rsid w:val="00AA7FD4"/>
    <w:rsid w:val="00AB09FA"/>
    <w:rsid w:val="00AB15E9"/>
    <w:rsid w:val="00AB3E2E"/>
    <w:rsid w:val="00AD56AE"/>
    <w:rsid w:val="00AD5CEE"/>
    <w:rsid w:val="00AF35FA"/>
    <w:rsid w:val="00AF5B64"/>
    <w:rsid w:val="00AF5D4E"/>
    <w:rsid w:val="00B04C2C"/>
    <w:rsid w:val="00B150B0"/>
    <w:rsid w:val="00B33C24"/>
    <w:rsid w:val="00B54315"/>
    <w:rsid w:val="00B60CD6"/>
    <w:rsid w:val="00B6266C"/>
    <w:rsid w:val="00B627BA"/>
    <w:rsid w:val="00B85E58"/>
    <w:rsid w:val="00B9564B"/>
    <w:rsid w:val="00BA1BE4"/>
    <w:rsid w:val="00BA28D1"/>
    <w:rsid w:val="00BA3129"/>
    <w:rsid w:val="00BC7AAC"/>
    <w:rsid w:val="00BD00E4"/>
    <w:rsid w:val="00BE561F"/>
    <w:rsid w:val="00BE765E"/>
    <w:rsid w:val="00BF06A1"/>
    <w:rsid w:val="00BF5415"/>
    <w:rsid w:val="00C01235"/>
    <w:rsid w:val="00C0410F"/>
    <w:rsid w:val="00C11A72"/>
    <w:rsid w:val="00C1468E"/>
    <w:rsid w:val="00C323A1"/>
    <w:rsid w:val="00C42397"/>
    <w:rsid w:val="00C42625"/>
    <w:rsid w:val="00C45F53"/>
    <w:rsid w:val="00C52923"/>
    <w:rsid w:val="00C53D54"/>
    <w:rsid w:val="00C75DAC"/>
    <w:rsid w:val="00C763C4"/>
    <w:rsid w:val="00C860D3"/>
    <w:rsid w:val="00C9349D"/>
    <w:rsid w:val="00C978E9"/>
    <w:rsid w:val="00CA564C"/>
    <w:rsid w:val="00CB101A"/>
    <w:rsid w:val="00CD4F8A"/>
    <w:rsid w:val="00CE4D0F"/>
    <w:rsid w:val="00CE7E29"/>
    <w:rsid w:val="00D16AF5"/>
    <w:rsid w:val="00D21D84"/>
    <w:rsid w:val="00D31A7C"/>
    <w:rsid w:val="00D32606"/>
    <w:rsid w:val="00D551CD"/>
    <w:rsid w:val="00D642F4"/>
    <w:rsid w:val="00D661D4"/>
    <w:rsid w:val="00D72A4D"/>
    <w:rsid w:val="00D7498D"/>
    <w:rsid w:val="00D7595D"/>
    <w:rsid w:val="00D77BBC"/>
    <w:rsid w:val="00D77BD0"/>
    <w:rsid w:val="00D8563A"/>
    <w:rsid w:val="00D8652A"/>
    <w:rsid w:val="00D86A59"/>
    <w:rsid w:val="00D9159B"/>
    <w:rsid w:val="00D96631"/>
    <w:rsid w:val="00DA5967"/>
    <w:rsid w:val="00DC5858"/>
    <w:rsid w:val="00DD40A3"/>
    <w:rsid w:val="00DD47B7"/>
    <w:rsid w:val="00DE4EE2"/>
    <w:rsid w:val="00DF0755"/>
    <w:rsid w:val="00DF3566"/>
    <w:rsid w:val="00E072AF"/>
    <w:rsid w:val="00E10398"/>
    <w:rsid w:val="00E1107C"/>
    <w:rsid w:val="00E24714"/>
    <w:rsid w:val="00E26F05"/>
    <w:rsid w:val="00E311B4"/>
    <w:rsid w:val="00E32AAB"/>
    <w:rsid w:val="00E4790A"/>
    <w:rsid w:val="00E479CB"/>
    <w:rsid w:val="00E51056"/>
    <w:rsid w:val="00E5751F"/>
    <w:rsid w:val="00E61677"/>
    <w:rsid w:val="00E622A9"/>
    <w:rsid w:val="00E65974"/>
    <w:rsid w:val="00E708CF"/>
    <w:rsid w:val="00E8309D"/>
    <w:rsid w:val="00E87738"/>
    <w:rsid w:val="00E93E1A"/>
    <w:rsid w:val="00EB0250"/>
    <w:rsid w:val="00EB20BE"/>
    <w:rsid w:val="00ED02AC"/>
    <w:rsid w:val="00ED2ACE"/>
    <w:rsid w:val="00ED6804"/>
    <w:rsid w:val="00EE5331"/>
    <w:rsid w:val="00F06A62"/>
    <w:rsid w:val="00F06C6C"/>
    <w:rsid w:val="00F07B5E"/>
    <w:rsid w:val="00F07DB4"/>
    <w:rsid w:val="00F1224B"/>
    <w:rsid w:val="00F14039"/>
    <w:rsid w:val="00F20626"/>
    <w:rsid w:val="00F21FD9"/>
    <w:rsid w:val="00F22D9A"/>
    <w:rsid w:val="00F24913"/>
    <w:rsid w:val="00F275D7"/>
    <w:rsid w:val="00F30C3A"/>
    <w:rsid w:val="00F33887"/>
    <w:rsid w:val="00F3616F"/>
    <w:rsid w:val="00F81306"/>
    <w:rsid w:val="00F81B41"/>
    <w:rsid w:val="00F84E7C"/>
    <w:rsid w:val="00F85142"/>
    <w:rsid w:val="00F936AF"/>
    <w:rsid w:val="00FD28F5"/>
    <w:rsid w:val="00FD395F"/>
    <w:rsid w:val="00FE0919"/>
    <w:rsid w:val="00FE3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9898562C-37E2-4443-8CB3-DB45F40B8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emerovo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9C5BB-2B5C-4E97-B17D-0162DEC4C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3148</Words>
  <Characters>17949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21055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2025-09-29T08:56:00Z</cp:lastPrinted>
  <dcterms:created xsi:type="dcterms:W3CDTF">2025-09-30T11:33:00Z</dcterms:created>
  <dcterms:modified xsi:type="dcterms:W3CDTF">2025-09-30T11:33:00Z</dcterms:modified>
</cp:coreProperties>
</file>