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7A3110" w:rsidP="007A3110">
            <w:r>
              <w:rPr>
                <w:rFonts w:eastAsia="Arial" w:cs="Arial"/>
                <w:sz w:val="28"/>
                <w:szCs w:val="28"/>
              </w:rPr>
              <w:t>21</w:t>
            </w:r>
            <w:r w:rsidR="00F348D6">
              <w:rPr>
                <w:rFonts w:eastAsia="Arial" w:cs="Arial"/>
                <w:sz w:val="28"/>
                <w:szCs w:val="28"/>
              </w:rPr>
              <w:t>.10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54D66" w:rsidRPr="00E54D66">
              <w:rPr>
                <w:rFonts w:eastAsia="Arial" w:cs="Arial"/>
                <w:sz w:val="28"/>
                <w:szCs w:val="28"/>
              </w:rPr>
              <w:t>14</w:t>
            </w:r>
            <w:r>
              <w:rPr>
                <w:rFonts w:eastAsia="Arial" w:cs="Arial"/>
                <w:sz w:val="28"/>
                <w:szCs w:val="28"/>
              </w:rPr>
              <w:t>8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AD507D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7A3110" w:rsidRPr="007A3110">
              <w:rPr>
                <w:i/>
                <w:iCs/>
                <w:color w:val="000000"/>
                <w:sz w:val="28"/>
                <w:szCs w:val="28"/>
              </w:rPr>
              <w:t>42:24:0101002:10 по адресу: ул. Мичурина, д. 112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7A3110" w:rsidRPr="007A3110">
              <w:rPr>
                <w:rFonts w:eastAsia="Arial" w:cs="Arial"/>
                <w:sz w:val="28"/>
                <w:szCs w:val="28"/>
              </w:rPr>
              <w:t>03.10.2025 № 3300</w:t>
            </w:r>
            <w:r w:rsidR="00B74D6B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7A3110">
              <w:rPr>
                <w:rFonts w:eastAsia="Arial" w:cs="Arial"/>
                <w:sz w:val="28"/>
                <w:szCs w:val="28"/>
              </w:rPr>
              <w:t>03.10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7A3110">
              <w:rPr>
                <w:rFonts w:eastAsia="Arial" w:cs="Arial"/>
                <w:sz w:val="28"/>
                <w:szCs w:val="28"/>
              </w:rPr>
              <w:t>07.10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7A3110">
              <w:rPr>
                <w:sz w:val="27"/>
                <w:szCs w:val="27"/>
                <w:lang w:eastAsia="ru-RU"/>
              </w:rPr>
              <w:t>14</w:t>
            </w:r>
            <w:r w:rsidR="00B74D6B">
              <w:rPr>
                <w:sz w:val="27"/>
                <w:szCs w:val="27"/>
                <w:lang w:eastAsia="ru-RU"/>
              </w:rPr>
              <w:t>.10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</w:t>
            </w:r>
            <w:r w:rsidRPr="00C152A5">
              <w:rPr>
                <w:rFonts w:eastAsia="Arial" w:cs="Arial"/>
                <w:sz w:val="28"/>
                <w:szCs w:val="28"/>
              </w:rPr>
              <w:lastRenderedPageBreak/>
              <w:t xml:space="preserve">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7A3110">
              <w:rPr>
                <w:sz w:val="27"/>
                <w:szCs w:val="27"/>
                <w:lang w:eastAsia="ru-RU"/>
              </w:rPr>
              <w:t>14</w:t>
            </w:r>
            <w:r w:rsidR="00B74D6B">
              <w:rPr>
                <w:sz w:val="27"/>
                <w:szCs w:val="27"/>
                <w:lang w:eastAsia="ru-RU"/>
              </w:rPr>
              <w:t xml:space="preserve">.10.2025 </w:t>
            </w:r>
            <w:r w:rsidR="00B74D6B" w:rsidRPr="00B74D6B">
              <w:rPr>
                <w:sz w:val="27"/>
                <w:szCs w:val="27"/>
                <w:lang w:eastAsia="ru-RU"/>
              </w:rPr>
              <w:t xml:space="preserve">по </w:t>
            </w:r>
            <w:r w:rsidR="007A3110">
              <w:rPr>
                <w:sz w:val="27"/>
                <w:szCs w:val="27"/>
                <w:lang w:eastAsia="ru-RU"/>
              </w:rPr>
              <w:t>21</w:t>
            </w:r>
            <w:r w:rsidR="00B74D6B" w:rsidRPr="00B74D6B">
              <w:rPr>
                <w:sz w:val="27"/>
                <w:szCs w:val="27"/>
                <w:lang w:eastAsia="ru-RU"/>
              </w:rPr>
              <w:t>.10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7A3110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E54D66">
              <w:rPr>
                <w:rFonts w:eastAsia="Arial" w:cs="Arial"/>
                <w:sz w:val="28"/>
                <w:szCs w:val="28"/>
              </w:rPr>
              <w:t>0</w:t>
            </w:r>
            <w:r w:rsidR="003F7B68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7A3110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7A3110">
              <w:rPr>
                <w:rFonts w:eastAsia="Arial" w:cs="Arial"/>
                <w:sz w:val="28"/>
                <w:szCs w:val="28"/>
              </w:rPr>
              <w:t>21</w:t>
            </w:r>
            <w:r w:rsidR="00B74D6B" w:rsidRPr="00B74D6B">
              <w:rPr>
                <w:rFonts w:eastAsia="Arial" w:cs="Arial"/>
                <w:sz w:val="28"/>
                <w:szCs w:val="28"/>
              </w:rPr>
              <w:t xml:space="preserve">.10.2025 в </w:t>
            </w:r>
            <w:r w:rsidR="007A3110">
              <w:rPr>
                <w:rFonts w:eastAsia="Arial" w:cs="Arial"/>
                <w:sz w:val="28"/>
                <w:szCs w:val="28"/>
              </w:rPr>
              <w:t>09</w:t>
            </w:r>
            <w:r w:rsidR="00B74D6B" w:rsidRPr="00B74D6B">
              <w:rPr>
                <w:rFonts w:eastAsia="Arial" w:cs="Arial"/>
                <w:sz w:val="28"/>
                <w:szCs w:val="28"/>
              </w:rPr>
              <w:t xml:space="preserve">:30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7A3110">
              <w:rPr>
                <w:sz w:val="27"/>
                <w:szCs w:val="27"/>
                <w:lang w:eastAsia="ru-RU"/>
              </w:rPr>
              <w:t>14</w:t>
            </w:r>
            <w:r w:rsidR="00B74D6B" w:rsidRPr="00B74D6B">
              <w:rPr>
                <w:sz w:val="27"/>
                <w:szCs w:val="27"/>
                <w:lang w:eastAsia="ru-RU"/>
              </w:rPr>
              <w:t xml:space="preserve">.10.2025 по </w:t>
            </w:r>
            <w:r w:rsidR="007A3110">
              <w:rPr>
                <w:sz w:val="27"/>
                <w:szCs w:val="27"/>
                <w:lang w:eastAsia="ru-RU"/>
              </w:rPr>
              <w:t>20</w:t>
            </w:r>
            <w:r w:rsidR="00B74D6B" w:rsidRPr="00B74D6B">
              <w:rPr>
                <w:sz w:val="27"/>
                <w:szCs w:val="27"/>
                <w:lang w:eastAsia="ru-RU"/>
              </w:rPr>
              <w:t>.10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D83DFC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7A3110" w:rsidRPr="007A3110">
              <w:rPr>
                <w:rFonts w:eastAsia="Arial"/>
                <w:sz w:val="28"/>
                <w:szCs w:val="28"/>
              </w:rPr>
              <w:t>застройки многоэтажными многоквартирными домами (Ж1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7A3110" w:rsidRPr="007A3110">
              <w:rPr>
                <w:color w:val="000000"/>
                <w:sz w:val="28"/>
                <w:szCs w:val="28"/>
              </w:rPr>
              <w:t>42:24:0101002:10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B74D6B" w:rsidRDefault="00E61D89" w:rsidP="00FC5B53">
      <w:pPr>
        <w:pStyle w:val="a6"/>
        <w:widowControl w:val="0"/>
        <w:jc w:val="center"/>
        <w:rPr>
          <w:color w:val="FFFFFF"/>
          <w:sz w:val="8"/>
          <w:szCs w:val="28"/>
        </w:rPr>
      </w:pPr>
    </w:p>
    <w:sectPr w:rsidR="00E61D89" w:rsidRPr="00B74D6B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0B1E" w:rsidRDefault="00540B1E">
      <w:r>
        <w:separator/>
      </w:r>
    </w:p>
  </w:endnote>
  <w:endnote w:type="continuationSeparator" w:id="0">
    <w:p w:rsidR="00540B1E" w:rsidRDefault="00540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0B1E" w:rsidRDefault="00540B1E">
      <w:r>
        <w:separator/>
      </w:r>
    </w:p>
  </w:footnote>
  <w:footnote w:type="continuationSeparator" w:id="0">
    <w:p w:rsidR="00540B1E" w:rsidRDefault="00540B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0C6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1796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3774E"/>
    <w:rsid w:val="00540B1E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2D43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A3110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4A01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74D6B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69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54D66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348D6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5B53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9A6DCE71-82A6-4D16-A17E-EACA88F11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3591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2025-10-15T05:22:00Z</cp:lastPrinted>
  <dcterms:created xsi:type="dcterms:W3CDTF">2025-10-28T07:45:00Z</dcterms:created>
  <dcterms:modified xsi:type="dcterms:W3CDTF">2025-10-28T07:45:00Z</dcterms:modified>
</cp:coreProperties>
</file>