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3405"/>
        <w:gridCol w:w="6485"/>
      </w:tblGrid>
      <w:tr w:rsidR="00000000"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04A6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000000" w:rsidRDefault="00E104A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</w:t>
            </w:r>
            <w:r>
              <w:rPr>
                <w:sz w:val="26"/>
                <w:szCs w:val="26"/>
                <w:lang w:eastAsia="ru-RU"/>
              </w:rPr>
              <w:t xml:space="preserve">06-02-09-01/2155 от 20.09.2018                                                                     </w:t>
            </w:r>
          </w:p>
          <w:p w:rsidR="00000000" w:rsidRDefault="00E104A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000000"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04A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ЗАКЛЮЧЕНИЕ</w:t>
            </w:r>
          </w:p>
          <w:p w:rsidR="00000000" w:rsidRDefault="00E104A6">
            <w:pPr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о результатах публичных слушаний </w:t>
            </w:r>
            <w:r>
              <w:rPr>
                <w:rFonts w:eastAsia="Arial"/>
                <w:sz w:val="26"/>
                <w:szCs w:val="26"/>
              </w:rPr>
              <w:t xml:space="preserve">по проекту решения </w:t>
            </w:r>
          </w:p>
          <w:p w:rsidR="00000000" w:rsidRDefault="00E104A6">
            <w:pPr>
              <w:suppressAutoHyphens w:val="0"/>
              <w:jc w:val="center"/>
              <w:rPr>
                <w:rFonts w:eastAsia="Arial" w:cs="Arial"/>
                <w:iCs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Кемеровского городского Совета народных депутатов</w:t>
            </w:r>
          </w:p>
          <w:p w:rsidR="00000000" w:rsidRDefault="00E104A6">
            <w:pPr>
              <w:suppressAutoHyphens w:val="0"/>
              <w:jc w:val="center"/>
              <w:rPr>
                <w:rFonts w:eastAsia="Arial" w:cs="Arial"/>
                <w:iCs/>
                <w:color w:val="000000"/>
                <w:sz w:val="26"/>
                <w:szCs w:val="26"/>
              </w:rPr>
            </w:pPr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>«О внесении изменений в постановление</w:t>
            </w:r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 xml:space="preserve"> Кемеровского городского </w:t>
            </w:r>
          </w:p>
          <w:p w:rsidR="00000000" w:rsidRDefault="00E104A6">
            <w:pPr>
              <w:suppressAutoHyphens w:val="0"/>
              <w:jc w:val="center"/>
              <w:rPr>
                <w:rFonts w:eastAsia="Arial" w:cs="Arial"/>
                <w:iCs/>
                <w:color w:val="000000"/>
                <w:sz w:val="26"/>
                <w:szCs w:val="26"/>
              </w:rPr>
            </w:pPr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 xml:space="preserve">Совета народных депутатов от 24.06.2011 № 36 «Об утверждении </w:t>
            </w:r>
          </w:p>
          <w:p w:rsidR="00000000" w:rsidRDefault="00E104A6">
            <w:pPr>
              <w:suppressAutoHyphens w:val="0"/>
              <w:jc w:val="center"/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 xml:space="preserve">генерального плана города Кемерово» </w:t>
            </w:r>
          </w:p>
          <w:p w:rsidR="00000000" w:rsidRDefault="00E104A6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00000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04A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Сведения о количестве участников публичных слушаний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04A6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</w:tr>
      <w:tr w:rsidR="0000000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04A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Реквизиты протокола публичных слушаний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04A6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от 18.09.2018 № 14</w:t>
            </w:r>
          </w:p>
        </w:tc>
      </w:tr>
      <w:tr w:rsidR="0000000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04A6">
            <w:pPr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  <w:r>
              <w:rPr>
                <w:sz w:val="26"/>
                <w:szCs w:val="26"/>
              </w:rPr>
              <w:t>, и предложения и замечания иных участников публичных слушаний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Предложения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1. </w:t>
            </w:r>
            <w:r>
              <w:rPr>
                <w:rFonts w:eastAsia="Arial"/>
                <w:sz w:val="26"/>
                <w:szCs w:val="26"/>
              </w:rPr>
              <w:t>Об установлении функциональной зоны мал</w:t>
            </w:r>
            <w:r>
              <w:rPr>
                <w:rFonts w:eastAsia="Arial"/>
                <w:sz w:val="26"/>
                <w:szCs w:val="26"/>
              </w:rPr>
              <w:t>оэтажной застройки применительно к территории, расположенной восточнее переулка 3-ий Ноябрьский.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2. Об отображении в материалах по обоснованию генерального плана города Кемерово планируемых ООПТ местного значения в соответствии с отчетом по комплексному эк</w:t>
            </w:r>
            <w:r>
              <w:rPr>
                <w:rFonts w:eastAsia="Arial"/>
                <w:sz w:val="26"/>
                <w:szCs w:val="26"/>
              </w:rPr>
              <w:t>ологическому обследованию.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Предложения иных участников публичных слушаний: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3. Об установлении зоны многофункциональной общественно-деловой застройки применительно к территории юго-восточнее здания ОАО «РЖД» на бульв. Пионерском, 1а.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4. Об</w:t>
            </w:r>
            <w:r>
              <w:rPr>
                <w:rFonts w:eastAsia="Arial"/>
                <w:sz w:val="26"/>
                <w:szCs w:val="26"/>
              </w:rPr>
              <w:t xml:space="preserve"> установлении фун</w:t>
            </w:r>
            <w:r>
              <w:rPr>
                <w:rFonts w:eastAsia="Arial"/>
                <w:sz w:val="26"/>
                <w:szCs w:val="26"/>
              </w:rPr>
              <w:t>кциональной зоны многоэтажной застройки в отношении западной части микрорайона № 15а Центрального района в целях развития застроенной территории.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5. Об установлении функциональной зоны малоэтажной жилой застройки на ул. Крамского;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6. Об установлении функци</w:t>
            </w:r>
            <w:r>
              <w:rPr>
                <w:rFonts w:eastAsia="Arial"/>
                <w:sz w:val="26"/>
                <w:szCs w:val="26"/>
              </w:rPr>
              <w:t>ональной зоны коллективного садоводства применительно к земельному участку с кадастровым номером 42:24:0401014:17759.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7. </w:t>
            </w:r>
            <w:r>
              <w:rPr>
                <w:rFonts w:eastAsia="Arial"/>
                <w:sz w:val="26"/>
                <w:szCs w:val="26"/>
              </w:rPr>
              <w:t>Об установлении функциональной зоны многоэтажной застройки применительно к земельным участка с кадастровыми номерами 42:24:0101030:1412</w:t>
            </w:r>
            <w:r>
              <w:rPr>
                <w:rFonts w:eastAsia="Arial"/>
                <w:sz w:val="26"/>
                <w:szCs w:val="26"/>
              </w:rPr>
              <w:t xml:space="preserve">4, 42:24:0101030:14126, 42:24:0101030:14992, 42:24:0101030:16097, 42:24:0101030:16117, 42:24:0101030:16121, 42:24:0101030:16119, </w:t>
            </w:r>
            <w:r>
              <w:rPr>
                <w:rFonts w:eastAsia="Arial"/>
                <w:sz w:val="26"/>
                <w:szCs w:val="26"/>
              </w:rPr>
              <w:lastRenderedPageBreak/>
              <w:t>42:24:0101030:16099, 42:24:0101030:16115, 42:24:0101030:16118, 42:24:0101030:16120, 42:24:0101030:16122, 42:24:0101030:16114, 4</w:t>
            </w:r>
            <w:r>
              <w:rPr>
                <w:rFonts w:eastAsia="Arial"/>
                <w:sz w:val="26"/>
                <w:szCs w:val="26"/>
              </w:rPr>
              <w:t>2:24:0101030:16116 на ул. 1-я Линия в Заводском районе.</w:t>
            </w:r>
          </w:p>
          <w:p w:rsidR="00000000" w:rsidRDefault="00E104A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8. </w:t>
            </w:r>
            <w:r>
              <w:rPr>
                <w:rFonts w:eastAsia="Arial"/>
                <w:sz w:val="26"/>
                <w:szCs w:val="26"/>
              </w:rPr>
              <w:t>Об установлении функциональной зоны коммунально-складских предприятий применительно к земельному участку с кадастровым номером 42:24:0101011:1808 на ул. Мартемьянова, 85.</w:t>
            </w:r>
          </w:p>
        </w:tc>
      </w:tr>
      <w:tr w:rsidR="0000000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04A6">
            <w:pPr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Аргументированные рекомен</w:t>
            </w:r>
            <w:r>
              <w:rPr>
                <w:sz w:val="26"/>
                <w:szCs w:val="26"/>
              </w:rPr>
              <w:t>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04A6">
            <w:pPr>
              <w:autoSpaceDE w:val="0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Комиссия пришла к выводу </w:t>
            </w:r>
            <w:r>
              <w:rPr>
                <w:rFonts w:eastAsia="Arial"/>
                <w:i/>
                <w:iCs/>
                <w:sz w:val="26"/>
                <w:szCs w:val="26"/>
              </w:rPr>
              <w:t>о целесообразности</w:t>
            </w:r>
            <w:r>
              <w:rPr>
                <w:rFonts w:eastAsia="Arial"/>
                <w:sz w:val="26"/>
                <w:szCs w:val="26"/>
              </w:rPr>
              <w:t xml:space="preserve"> учета следующих предложений: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-об отображе</w:t>
            </w:r>
            <w:r>
              <w:rPr>
                <w:rFonts w:eastAsia="Arial"/>
                <w:color w:val="000000"/>
                <w:sz w:val="26"/>
                <w:szCs w:val="26"/>
              </w:rPr>
              <w:t>нии в материалах по обоснованию генерального плана города Кемерово планируемых ООПТ местного значения в соответствии с отчетом по комплексному экологическому обследованию на основании п. 5 ч. 8 ст. 23 Градостроительного кодекса Российской Федерации;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об у</w:t>
            </w:r>
            <w:r>
              <w:rPr>
                <w:rFonts w:eastAsia="Arial"/>
                <w:sz w:val="26"/>
                <w:szCs w:val="26"/>
              </w:rPr>
              <w:t xml:space="preserve">становлении зоны многофункциональной общественно-деловой застройки применительно к территории юго-восточнее здания ОАО «РЖД» на бульв. Пионерском, 1а </w:t>
            </w:r>
            <w:r>
              <w:rPr>
                <w:rFonts w:eastAsia="Arial"/>
                <w:color w:val="000000"/>
                <w:sz w:val="26"/>
                <w:szCs w:val="26"/>
              </w:rPr>
              <w:t>в соответствии с</w:t>
            </w:r>
            <w:r>
              <w:rPr>
                <w:rFonts w:eastAsia="Arial"/>
                <w:sz w:val="26"/>
                <w:szCs w:val="26"/>
              </w:rPr>
              <w:t xml:space="preserve"> п. 9.8 п</w:t>
            </w:r>
            <w:r>
              <w:rPr>
                <w:rFonts w:eastAsia="Arial"/>
                <w:sz w:val="26"/>
                <w:szCs w:val="26"/>
              </w:rPr>
              <w:t>риказа Минрегиона РФ от 26.05.2011 № 244 «Об утверждении Методических рекомендаци</w:t>
            </w:r>
            <w:r>
              <w:rPr>
                <w:rFonts w:eastAsia="Arial"/>
                <w:sz w:val="26"/>
                <w:szCs w:val="26"/>
              </w:rPr>
              <w:t>й по разработке проектов генеральных планов поселений и городских округов»;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об</w:t>
            </w:r>
            <w:r>
              <w:rPr>
                <w:rFonts w:eastAsia="Arial"/>
                <w:sz w:val="26"/>
                <w:szCs w:val="26"/>
              </w:rPr>
              <w:t xml:space="preserve"> установлении функциональной зоны многоэтажной застройки в отношении западной части микрорайона   № 15а Центрального района </w:t>
            </w:r>
            <w:r>
              <w:rPr>
                <w:rFonts w:eastAsia="Arial"/>
                <w:color w:val="000000"/>
                <w:sz w:val="26"/>
                <w:szCs w:val="26"/>
              </w:rPr>
              <w:t>в соответствии с</w:t>
            </w:r>
            <w:r>
              <w:rPr>
                <w:rFonts w:eastAsia="Arial"/>
                <w:sz w:val="26"/>
                <w:szCs w:val="26"/>
              </w:rPr>
              <w:t xml:space="preserve"> п. 9.8 приказа Минрегиона </w:t>
            </w:r>
            <w:r>
              <w:rPr>
                <w:rFonts w:eastAsia="Arial"/>
                <w:color w:val="000000"/>
                <w:sz w:val="26"/>
                <w:szCs w:val="26"/>
              </w:rPr>
              <w:t>России</w:t>
            </w:r>
            <w:r>
              <w:rPr>
                <w:rFonts w:eastAsia="Arial"/>
                <w:sz w:val="26"/>
                <w:szCs w:val="26"/>
              </w:rPr>
              <w:t xml:space="preserve"> от</w:t>
            </w:r>
            <w:r>
              <w:rPr>
                <w:rFonts w:eastAsia="Arial"/>
                <w:sz w:val="26"/>
                <w:szCs w:val="26"/>
              </w:rPr>
              <w:t xml:space="preserve"> 26.05.2011 № 244 «Об утверждении Методических рекомендаций по разработке проектов генеральных планов поселений и городских округов»;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- об установлении функциональной зоны малоэтажной жилой застройки на ул. Крамского в соответствии с п. 9.8 приказа Минреги</w:t>
            </w:r>
            <w:r>
              <w:rPr>
                <w:rFonts w:eastAsia="Arial"/>
                <w:color w:val="000000"/>
                <w:sz w:val="26"/>
                <w:szCs w:val="26"/>
              </w:rPr>
              <w:t>она России от 26.05.2011 № 244 «Об утверждении Методических рекомендаций по разработке проектов генеральных планов поселений и городских округов»;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- об установлении функциональной зоны коллективного садоводства применительно к земельному участку с кадастро</w:t>
            </w:r>
            <w:r>
              <w:rPr>
                <w:rFonts w:eastAsia="Arial"/>
                <w:color w:val="000000"/>
                <w:sz w:val="26"/>
                <w:szCs w:val="26"/>
              </w:rPr>
              <w:t>вым номером 42:24:0401014:17759 в соответствии с п. 9.8 приказа Минрегиона России  от 26.05.2011 № 244 «Об утверждении Методических рекомендаций по разработке проектов генеральных планов поселений и городских округов»;</w:t>
            </w:r>
          </w:p>
          <w:p w:rsidR="00000000" w:rsidRDefault="00E104A6">
            <w:pPr>
              <w:autoSpaceDE w:val="0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- об установлении функциональной зоны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коммунально-складских предприятий применительно к земельному участку с кадастровым номером 42:24:0101011:1808 на ул. Мартемьянова, 85 в соответствии с п. 9.8 приказа Минрегиона России  от 26.05.2011 № 244 «Об утверждении Методических рекомендаций по разра</w:t>
            </w:r>
            <w:r>
              <w:rPr>
                <w:rFonts w:eastAsia="Arial"/>
                <w:color w:val="000000"/>
                <w:sz w:val="26"/>
                <w:szCs w:val="26"/>
              </w:rPr>
              <w:t>ботке проектов генеральных планов поселений и городских округов».</w:t>
            </w:r>
          </w:p>
          <w:p w:rsidR="00000000" w:rsidRDefault="00E104A6">
            <w:pPr>
              <w:autoSpaceDE w:val="0"/>
              <w:snapToGrid w:val="0"/>
              <w:ind w:left="13" w:right="148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 xml:space="preserve">Комиссия пришла к выводу </w:t>
            </w:r>
            <w:r>
              <w:rPr>
                <w:rFonts w:eastAsia="Arial"/>
                <w:i/>
                <w:iCs/>
                <w:sz w:val="26"/>
                <w:szCs w:val="26"/>
                <w:lang w:eastAsia="ru-RU"/>
              </w:rPr>
              <w:t>о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Arial"/>
                <w:i/>
                <w:iCs/>
                <w:sz w:val="26"/>
                <w:szCs w:val="26"/>
                <w:lang w:eastAsia="ru-RU"/>
              </w:rPr>
              <w:t>нецелесообразности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учета следующих предложений:</w:t>
            </w:r>
          </w:p>
          <w:p w:rsidR="00000000" w:rsidRDefault="00E104A6">
            <w:pPr>
              <w:autoSpaceDE w:val="0"/>
              <w:snapToGrid w:val="0"/>
              <w:ind w:left="13" w:right="148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- об установлении функциональной зоны малоэтажной застройки применительно к территории, расположенной восточнее пер</w:t>
            </w:r>
            <w:r>
              <w:rPr>
                <w:rFonts w:eastAsia="Arial"/>
                <w:sz w:val="26"/>
                <w:szCs w:val="26"/>
                <w:lang w:eastAsia="ru-RU"/>
              </w:rPr>
              <w:t>еулка 3-ий Ноябрьский в связи с несоответствием предложения требованиям ст. 35 Федерального закона от 14.03.1995 № 33-ФЗ «Об особо охраняемых природных территориях», планируемым созданием ООПТ «Красный бор» по результатам комплексного экологического обслед</w:t>
            </w:r>
            <w:r>
              <w:rPr>
                <w:rFonts w:eastAsia="Arial"/>
                <w:sz w:val="26"/>
                <w:szCs w:val="26"/>
                <w:lang w:eastAsia="ru-RU"/>
              </w:rPr>
              <w:t>ования;</w:t>
            </w:r>
          </w:p>
          <w:p w:rsidR="00000000" w:rsidRDefault="00E104A6">
            <w:pPr>
              <w:autoSpaceDE w:val="0"/>
              <w:snapToGrid w:val="0"/>
              <w:ind w:left="13" w:right="148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- об установлении функциональной зоны многоэтажной застройки применительно к земельным участка с кадастровыми номерами 42:24:0101030:14124, 42:24:0101030:14126, 42:24:0101030:14992, 42:24:0101030:16097, 42:24:0101030:16117, 42:24:0101030:16121, 42:</w:t>
            </w:r>
            <w:r>
              <w:rPr>
                <w:rFonts w:eastAsia="Arial"/>
                <w:sz w:val="26"/>
                <w:szCs w:val="26"/>
                <w:lang w:eastAsia="ru-RU"/>
              </w:rPr>
              <w:t>24:0101030:16119, 42:24:0101030:16099, 42:24:0101030:16115, 42:24:0101030:16118, 42:24:0101030:16120, 42:24:0101030:16122, 42:24:0101030:16114, 42:24:0101030:16116 на ул. 1-я Линия в Заводском районе в связи с отсутствием инфраструктурного и социально-экон</w:t>
            </w:r>
            <w:r>
              <w:rPr>
                <w:rFonts w:eastAsia="Arial"/>
                <w:sz w:val="26"/>
                <w:szCs w:val="26"/>
                <w:lang w:eastAsia="ru-RU"/>
              </w:rPr>
              <w:t>омического обоснования.</w:t>
            </w:r>
          </w:p>
        </w:tc>
      </w:tr>
      <w:tr w:rsidR="00000000"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04A6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                                                                              С.С. Прозоров</w:t>
            </w:r>
          </w:p>
          <w:p w:rsidR="00000000" w:rsidRDefault="00E104A6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000000" w:rsidRDefault="00E104A6">
      <w:pPr>
        <w:pStyle w:val="a7"/>
        <w:widowControl w:val="0"/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  <w:rPr>
          <w:sz w:val="24"/>
          <w:szCs w:val="24"/>
        </w:rPr>
      </w:pPr>
    </w:p>
    <w:p w:rsidR="00000000" w:rsidRDefault="00E104A6">
      <w:pPr>
        <w:pStyle w:val="a7"/>
        <w:widowControl w:val="0"/>
      </w:pPr>
    </w:p>
    <w:sectPr w:rsidR="00000000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04A6">
      <w:r>
        <w:separator/>
      </w:r>
    </w:p>
  </w:endnote>
  <w:endnote w:type="continuationSeparator" w:id="0">
    <w:p w:rsidR="00000000" w:rsidRDefault="00E1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04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04A6">
      <w:r>
        <w:separator/>
      </w:r>
    </w:p>
  </w:footnote>
  <w:footnote w:type="continuationSeparator" w:id="0">
    <w:p w:rsidR="00000000" w:rsidRDefault="00E10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A6"/>
    <w:rsid w:val="00E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3104C0-4760-4C57-8526-6CC2910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2018-08-10T07:36:00Z</cp:lastPrinted>
  <dcterms:created xsi:type="dcterms:W3CDTF">2018-09-20T07:49:00Z</dcterms:created>
  <dcterms:modified xsi:type="dcterms:W3CDTF">2018-09-20T07:49:00Z</dcterms:modified>
</cp:coreProperties>
</file>