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-44" w:type="dxa"/>
        <w:tblLayout w:type="fixed"/>
        <w:tblLook w:val="0000" w:firstRow="0" w:lastRow="0" w:firstColumn="0" w:lastColumn="0" w:noHBand="0" w:noVBand="0"/>
      </w:tblPr>
      <w:tblGrid>
        <w:gridCol w:w="3980"/>
        <w:gridCol w:w="5811"/>
      </w:tblGrid>
      <w:tr w:rsidR="002D11CF" w:rsidTr="00765F8A">
        <w:tc>
          <w:tcPr>
            <w:tcW w:w="97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Default="002D11CF">
            <w:pPr>
              <w:suppressAutoHyphens w:val="0"/>
              <w:snapToGrid w:val="0"/>
              <w:jc w:val="center"/>
              <w:rPr>
                <w:sz w:val="28"/>
                <w:szCs w:val="28"/>
                <w:lang w:eastAsia="ru-RU"/>
              </w:rPr>
            </w:pPr>
          </w:p>
          <w:p w:rsidR="002D11CF" w:rsidRDefault="002D11CF">
            <w:pPr>
              <w:suppressAutoHyphens w:val="0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№ 06-</w:t>
            </w:r>
            <w:r w:rsidR="00000DCF">
              <w:rPr>
                <w:sz w:val="28"/>
                <w:szCs w:val="28"/>
                <w:lang w:eastAsia="ru-RU"/>
              </w:rPr>
              <w:t>0</w:t>
            </w:r>
            <w:r w:rsidR="00925BA4">
              <w:rPr>
                <w:sz w:val="28"/>
                <w:szCs w:val="28"/>
                <w:lang w:eastAsia="ru-RU"/>
              </w:rPr>
              <w:t>6</w:t>
            </w:r>
            <w:r w:rsidR="00000DCF">
              <w:rPr>
                <w:sz w:val="28"/>
                <w:szCs w:val="28"/>
                <w:lang w:eastAsia="ru-RU"/>
              </w:rPr>
              <w:t>-0</w:t>
            </w:r>
            <w:r w:rsidR="00925BA4">
              <w:rPr>
                <w:sz w:val="28"/>
                <w:szCs w:val="28"/>
                <w:lang w:eastAsia="ru-RU"/>
              </w:rPr>
              <w:t>2</w:t>
            </w:r>
            <w:r w:rsidR="00000DCF">
              <w:rPr>
                <w:sz w:val="28"/>
                <w:szCs w:val="28"/>
                <w:lang w:eastAsia="ru-RU"/>
              </w:rPr>
              <w:t>-</w:t>
            </w:r>
            <w:r w:rsidR="00925BA4">
              <w:rPr>
                <w:sz w:val="28"/>
                <w:szCs w:val="28"/>
                <w:lang w:eastAsia="ru-RU"/>
              </w:rPr>
              <w:t>9</w:t>
            </w:r>
            <w:r w:rsidR="00000DCF">
              <w:rPr>
                <w:sz w:val="28"/>
                <w:szCs w:val="28"/>
                <w:lang w:eastAsia="ru-RU"/>
              </w:rPr>
              <w:t>1/</w:t>
            </w:r>
            <w:r w:rsidR="00E22103">
              <w:rPr>
                <w:sz w:val="28"/>
                <w:szCs w:val="28"/>
                <w:lang w:eastAsia="ru-RU"/>
              </w:rPr>
              <w:t>1832</w:t>
            </w:r>
            <w:r w:rsidR="00E7100F" w:rsidRPr="00643553">
              <w:rPr>
                <w:sz w:val="28"/>
                <w:szCs w:val="28"/>
                <w:lang w:eastAsia="ru-RU"/>
              </w:rPr>
              <w:t xml:space="preserve"> </w:t>
            </w:r>
            <w:r>
              <w:rPr>
                <w:sz w:val="28"/>
                <w:szCs w:val="28"/>
                <w:lang w:eastAsia="ru-RU"/>
              </w:rPr>
              <w:t>от</w:t>
            </w:r>
            <w:r w:rsidR="004C2091">
              <w:rPr>
                <w:sz w:val="28"/>
                <w:szCs w:val="28"/>
                <w:lang w:eastAsia="ru-RU"/>
              </w:rPr>
              <w:t xml:space="preserve"> </w:t>
            </w:r>
            <w:r w:rsidR="00E22103">
              <w:rPr>
                <w:sz w:val="28"/>
                <w:szCs w:val="28"/>
                <w:lang w:eastAsia="ru-RU"/>
              </w:rPr>
              <w:t>07.10</w:t>
            </w:r>
            <w:r w:rsidR="005F6865">
              <w:rPr>
                <w:sz w:val="28"/>
                <w:szCs w:val="28"/>
                <w:lang w:eastAsia="ru-RU"/>
              </w:rPr>
              <w:t>.</w:t>
            </w:r>
            <w:r w:rsidR="00C05615">
              <w:rPr>
                <w:sz w:val="28"/>
                <w:szCs w:val="28"/>
                <w:lang w:eastAsia="ru-RU"/>
              </w:rPr>
              <w:t>202</w:t>
            </w:r>
            <w:r w:rsidR="00925BA4">
              <w:rPr>
                <w:sz w:val="28"/>
                <w:szCs w:val="28"/>
                <w:lang w:eastAsia="ru-RU"/>
              </w:rPr>
              <w:t>5</w:t>
            </w:r>
            <w:r>
              <w:rPr>
                <w:sz w:val="28"/>
                <w:szCs w:val="28"/>
                <w:lang w:eastAsia="ru-RU"/>
              </w:rPr>
              <w:t xml:space="preserve">                                                                     </w:t>
            </w:r>
          </w:p>
          <w:p w:rsidR="002D11CF" w:rsidRDefault="002D11CF">
            <w:pPr>
              <w:suppressAutoHyphens w:val="0"/>
              <w:rPr>
                <w:sz w:val="28"/>
                <w:szCs w:val="28"/>
                <w:lang w:eastAsia="ru-RU"/>
              </w:rPr>
            </w:pPr>
          </w:p>
        </w:tc>
      </w:tr>
      <w:tr w:rsidR="002D11CF" w:rsidTr="00765F8A">
        <w:tc>
          <w:tcPr>
            <w:tcW w:w="97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Default="002D11CF">
            <w:pPr>
              <w:suppressAutoHyphens w:val="0"/>
              <w:jc w:val="center"/>
              <w:rPr>
                <w:sz w:val="28"/>
                <w:szCs w:val="28"/>
                <w:lang w:eastAsia="ru-RU"/>
              </w:rPr>
            </w:pPr>
            <w:bookmarkStart w:id="0" w:name="_GoBack"/>
            <w:r>
              <w:rPr>
                <w:sz w:val="28"/>
                <w:szCs w:val="28"/>
                <w:lang w:eastAsia="ru-RU"/>
              </w:rPr>
              <w:t>ЗАКЛЮЧЕНИЕ</w:t>
            </w:r>
          </w:p>
          <w:p w:rsidR="002D11CF" w:rsidRPr="007054B4" w:rsidRDefault="00CE1FDD" w:rsidP="00017714">
            <w:pPr>
              <w:suppressAutoHyphens w:val="0"/>
              <w:jc w:val="center"/>
              <w:rPr>
                <w:i/>
                <w:sz w:val="28"/>
                <w:szCs w:val="28"/>
                <w:lang w:eastAsia="ru-RU"/>
              </w:rPr>
            </w:pPr>
            <w:r>
              <w:rPr>
                <w:i/>
                <w:sz w:val="28"/>
                <w:szCs w:val="28"/>
                <w:lang w:eastAsia="ru-RU"/>
              </w:rPr>
              <w:t>о</w:t>
            </w:r>
            <w:r w:rsidRPr="00CE1FDD">
              <w:rPr>
                <w:i/>
                <w:sz w:val="28"/>
                <w:szCs w:val="28"/>
                <w:lang w:eastAsia="ru-RU"/>
              </w:rPr>
              <w:t xml:space="preserve"> результатах публичных слушаний</w:t>
            </w:r>
            <w:r>
              <w:rPr>
                <w:sz w:val="28"/>
                <w:szCs w:val="28"/>
                <w:lang w:eastAsia="ru-RU"/>
              </w:rPr>
              <w:t xml:space="preserve"> </w:t>
            </w:r>
            <w:r w:rsidR="0037697D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>по проект</w:t>
            </w:r>
            <w:r w:rsidR="00431593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>у</w:t>
            </w:r>
            <w:r w:rsidR="007A6213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, </w:t>
            </w:r>
            <w:r w:rsidR="00882F7F" w:rsidRPr="00B55EF7">
              <w:rPr>
                <w:i/>
                <w:color w:val="000000"/>
                <w:sz w:val="28"/>
                <w:szCs w:val="28"/>
              </w:rPr>
              <w:t xml:space="preserve">предусматривающему внесение изменений в утвержденный проект межевания </w:t>
            </w:r>
            <w:r w:rsidR="00B74A8B">
              <w:rPr>
                <w:i/>
                <w:color w:val="000000"/>
                <w:sz w:val="28"/>
                <w:szCs w:val="28"/>
              </w:rPr>
              <w:t xml:space="preserve">территории </w:t>
            </w:r>
            <w:r w:rsidR="00A20EFC" w:rsidRPr="00A20EFC">
              <w:rPr>
                <w:i/>
                <w:sz w:val="28"/>
                <w:szCs w:val="28"/>
              </w:rPr>
              <w:t xml:space="preserve">микрорайона № </w:t>
            </w:r>
            <w:r w:rsidR="00017714">
              <w:rPr>
                <w:i/>
                <w:sz w:val="28"/>
                <w:szCs w:val="28"/>
              </w:rPr>
              <w:t>5 Заводского</w:t>
            </w:r>
            <w:r w:rsidR="00A20EFC" w:rsidRPr="00A20EFC">
              <w:rPr>
                <w:i/>
                <w:sz w:val="28"/>
                <w:szCs w:val="28"/>
              </w:rPr>
              <w:t xml:space="preserve"> района города Кемерово </w:t>
            </w:r>
            <w:bookmarkEnd w:id="0"/>
          </w:p>
        </w:tc>
      </w:tr>
      <w:tr w:rsidR="002D11CF" w:rsidTr="00765F8A">
        <w:tc>
          <w:tcPr>
            <w:tcW w:w="3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Default="002D11CF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Сведения о количестве участников публичных слушаний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Default="00925BA4" w:rsidP="00925BA4">
            <w:pPr>
              <w:suppressAutoHyphens w:val="0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  <w:r w:rsidR="00714788">
              <w:rPr>
                <w:sz w:val="28"/>
                <w:szCs w:val="28"/>
              </w:rPr>
              <w:t xml:space="preserve"> участник</w:t>
            </w:r>
            <w:r>
              <w:rPr>
                <w:sz w:val="28"/>
                <w:szCs w:val="28"/>
              </w:rPr>
              <w:t>а</w:t>
            </w:r>
            <w:r w:rsidR="00DD4631">
              <w:rPr>
                <w:sz w:val="28"/>
                <w:szCs w:val="28"/>
              </w:rPr>
              <w:t>.</w:t>
            </w:r>
          </w:p>
        </w:tc>
      </w:tr>
      <w:tr w:rsidR="002D11CF" w:rsidTr="00765F8A">
        <w:tc>
          <w:tcPr>
            <w:tcW w:w="3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Default="002D11CF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>Реквизиты протокола публичных слушаний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31599" w:rsidRDefault="002D11CF" w:rsidP="00017714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от </w:t>
            </w:r>
            <w:r w:rsidR="00017714">
              <w:rPr>
                <w:sz w:val="28"/>
                <w:szCs w:val="28"/>
                <w:lang w:eastAsia="ru-RU"/>
              </w:rPr>
              <w:t>30</w:t>
            </w:r>
            <w:r w:rsidR="00925BA4">
              <w:rPr>
                <w:sz w:val="28"/>
                <w:szCs w:val="28"/>
                <w:lang w:eastAsia="ru-RU"/>
              </w:rPr>
              <w:t>.09.2025</w:t>
            </w:r>
            <w:r w:rsidR="000F78F9">
              <w:rPr>
                <w:sz w:val="28"/>
                <w:szCs w:val="28"/>
                <w:lang w:eastAsia="ru-RU"/>
              </w:rPr>
              <w:t xml:space="preserve"> № </w:t>
            </w:r>
            <w:r w:rsidR="00017714">
              <w:rPr>
                <w:sz w:val="28"/>
                <w:szCs w:val="28"/>
                <w:lang w:eastAsia="ru-RU"/>
              </w:rPr>
              <w:t>139</w:t>
            </w:r>
            <w:r w:rsidR="00B31599">
              <w:rPr>
                <w:sz w:val="28"/>
                <w:szCs w:val="28"/>
                <w:lang w:eastAsia="ru-RU"/>
              </w:rPr>
              <w:t xml:space="preserve">     </w:t>
            </w:r>
          </w:p>
        </w:tc>
      </w:tr>
      <w:tr w:rsidR="002D11CF" w:rsidTr="00765F8A">
        <w:tc>
          <w:tcPr>
            <w:tcW w:w="3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Default="002D11CF">
            <w:pPr>
              <w:jc w:val="both"/>
              <w:rPr>
                <w:rFonts w:eastAsia="Arial" w:cs="Arial"/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>Содержание внесенных предложений и замечаний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F41B6" w:rsidRDefault="00DF41B6" w:rsidP="00DF41B6">
            <w:pPr>
              <w:pStyle w:val="NoSpacing1"/>
              <w:autoSpaceDE w:val="0"/>
              <w:jc w:val="both"/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</w:pPr>
            <w:r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 xml:space="preserve">Предложения и замечания участников публичных слушаний, в том числе постоянно проживающих на территории, в пределах которой проводились публичные </w:t>
            </w:r>
            <w:proofErr w:type="gramStart"/>
            <w:r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 xml:space="preserve">слушания, </w:t>
            </w:r>
            <w:r w:rsidR="00A16248"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 xml:space="preserve">  </w:t>
            </w:r>
            <w:proofErr w:type="gramEnd"/>
            <w:r w:rsidR="00A16248"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 xml:space="preserve">         </w:t>
            </w:r>
            <w:r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>в комиссию не поступали.</w:t>
            </w:r>
          </w:p>
          <w:p w:rsidR="000B1F38" w:rsidRPr="00664287" w:rsidRDefault="000B1F38" w:rsidP="00856F13">
            <w:pPr>
              <w:pStyle w:val="NoSpacing"/>
              <w:autoSpaceDE w:val="0"/>
              <w:jc w:val="both"/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</w:pPr>
          </w:p>
        </w:tc>
      </w:tr>
      <w:tr w:rsidR="002D11CF" w:rsidTr="00765F8A">
        <w:tc>
          <w:tcPr>
            <w:tcW w:w="3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Default="002D11CF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>Аргументированные рекомендации комиссии о целесообразности или нецелесообразности учета внесенных участниками публичных слушаний предложений и замечаний и выводы по результатам публичных слушаний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0590" w:rsidRDefault="00CA0590" w:rsidP="00CA0590">
            <w:pPr>
              <w:widowControl w:val="0"/>
              <w:tabs>
                <w:tab w:val="left" w:pos="1134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882F7F">
              <w:rPr>
                <w:sz w:val="28"/>
                <w:szCs w:val="28"/>
                <w:lang w:eastAsia="ru-RU"/>
              </w:rPr>
              <w:t xml:space="preserve">В связи с отсутствием замечаний, касающихся проекта, комиссия пришла к выводу                         о возможности утверждения </w:t>
            </w:r>
            <w:r w:rsidRPr="00CA0590">
              <w:rPr>
                <w:sz w:val="28"/>
                <w:szCs w:val="28"/>
                <w:lang w:eastAsia="ru-RU"/>
              </w:rPr>
              <w:t>проект</w:t>
            </w:r>
            <w:r>
              <w:rPr>
                <w:sz w:val="28"/>
                <w:szCs w:val="28"/>
                <w:lang w:eastAsia="ru-RU"/>
              </w:rPr>
              <w:t>а</w:t>
            </w:r>
            <w:r w:rsidRPr="00CA0590">
              <w:rPr>
                <w:sz w:val="28"/>
                <w:szCs w:val="28"/>
                <w:lang w:eastAsia="ru-RU"/>
              </w:rPr>
              <w:t>, предусматривающе</w:t>
            </w:r>
            <w:r>
              <w:rPr>
                <w:sz w:val="28"/>
                <w:szCs w:val="28"/>
                <w:lang w:eastAsia="ru-RU"/>
              </w:rPr>
              <w:t>го</w:t>
            </w:r>
            <w:r w:rsidRPr="00CA0590">
              <w:rPr>
                <w:sz w:val="28"/>
                <w:szCs w:val="28"/>
                <w:lang w:eastAsia="ru-RU"/>
              </w:rPr>
              <w:t xml:space="preserve"> внесение изменений в утвержденный проект межевания территории микрорайона </w:t>
            </w:r>
            <w:r w:rsidR="00017714" w:rsidRPr="00017714">
              <w:rPr>
                <w:sz w:val="28"/>
                <w:szCs w:val="28"/>
                <w:lang w:eastAsia="ru-RU"/>
              </w:rPr>
              <w:t xml:space="preserve">№ 5 Заводского </w:t>
            </w:r>
            <w:r w:rsidRPr="00CA0590">
              <w:rPr>
                <w:sz w:val="28"/>
                <w:szCs w:val="28"/>
                <w:lang w:eastAsia="ru-RU"/>
              </w:rPr>
              <w:t>района города Кемерово</w:t>
            </w:r>
            <w:r>
              <w:rPr>
                <w:color w:val="000000"/>
                <w:sz w:val="28"/>
                <w:szCs w:val="28"/>
              </w:rPr>
              <w:t>.</w:t>
            </w:r>
          </w:p>
          <w:p w:rsidR="002D11CF" w:rsidRPr="0035727A" w:rsidRDefault="002D11CF" w:rsidP="00D06468">
            <w:pPr>
              <w:widowControl w:val="0"/>
              <w:tabs>
                <w:tab w:val="left" w:pos="1134"/>
              </w:tabs>
              <w:autoSpaceDE w:val="0"/>
              <w:jc w:val="both"/>
              <w:rPr>
                <w:rFonts w:eastAsia="Arial"/>
                <w:sz w:val="28"/>
                <w:szCs w:val="28"/>
              </w:rPr>
            </w:pPr>
          </w:p>
        </w:tc>
      </w:tr>
      <w:tr w:rsidR="002D11CF" w:rsidTr="00765F8A">
        <w:tc>
          <w:tcPr>
            <w:tcW w:w="97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945B5" w:rsidRDefault="00D945B5" w:rsidP="00D945B5">
            <w:pPr>
              <w:suppressAutoHyphens w:val="0"/>
              <w:rPr>
                <w:sz w:val="28"/>
                <w:szCs w:val="28"/>
              </w:rPr>
            </w:pPr>
          </w:p>
          <w:p w:rsidR="002D11CF" w:rsidRDefault="000F78F9" w:rsidP="00D945B5">
            <w:pPr>
              <w:suppressAutoHyphens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</w:t>
            </w:r>
            <w:r w:rsidR="002D11CF">
              <w:rPr>
                <w:sz w:val="28"/>
                <w:szCs w:val="28"/>
              </w:rPr>
              <w:t>редседател</w:t>
            </w:r>
            <w:r>
              <w:rPr>
                <w:sz w:val="28"/>
                <w:szCs w:val="28"/>
              </w:rPr>
              <w:t>ь</w:t>
            </w:r>
            <w:r w:rsidR="002D11CF">
              <w:rPr>
                <w:sz w:val="28"/>
                <w:szCs w:val="28"/>
              </w:rPr>
              <w:t xml:space="preserve"> комиссии</w:t>
            </w:r>
            <w:r>
              <w:rPr>
                <w:sz w:val="28"/>
                <w:szCs w:val="28"/>
              </w:rPr>
              <w:t xml:space="preserve">                     </w:t>
            </w:r>
            <w:r w:rsidR="00431593">
              <w:rPr>
                <w:sz w:val="28"/>
                <w:szCs w:val="28"/>
              </w:rPr>
              <w:t xml:space="preserve">  </w:t>
            </w:r>
            <w:r w:rsidR="00B13217">
              <w:rPr>
                <w:sz w:val="28"/>
                <w:szCs w:val="28"/>
              </w:rPr>
              <w:t xml:space="preserve"> </w:t>
            </w:r>
            <w:r w:rsidR="00431593">
              <w:rPr>
                <w:sz w:val="28"/>
                <w:szCs w:val="28"/>
              </w:rPr>
              <w:t xml:space="preserve">                                      </w:t>
            </w:r>
            <w:r w:rsidR="00445483">
              <w:rPr>
                <w:sz w:val="28"/>
                <w:szCs w:val="28"/>
              </w:rPr>
              <w:t xml:space="preserve">  </w:t>
            </w:r>
            <w:r w:rsidR="00431593">
              <w:rPr>
                <w:sz w:val="28"/>
                <w:szCs w:val="28"/>
              </w:rPr>
              <w:t xml:space="preserve">      </w:t>
            </w:r>
            <w:r w:rsidR="00B13217">
              <w:rPr>
                <w:sz w:val="28"/>
                <w:szCs w:val="28"/>
              </w:rPr>
              <w:t xml:space="preserve"> </w:t>
            </w:r>
            <w:r w:rsidR="00445483">
              <w:rPr>
                <w:sz w:val="28"/>
                <w:szCs w:val="28"/>
              </w:rPr>
              <w:t>В.П. Мельник</w:t>
            </w:r>
          </w:p>
          <w:p w:rsidR="00D945B5" w:rsidRDefault="00D945B5" w:rsidP="00D945B5">
            <w:pPr>
              <w:suppressAutoHyphens w:val="0"/>
            </w:pPr>
          </w:p>
        </w:tc>
      </w:tr>
    </w:tbl>
    <w:p w:rsidR="002D11CF" w:rsidRDefault="002D11CF">
      <w:pPr>
        <w:pStyle w:val="a7"/>
        <w:widowControl w:val="0"/>
        <w:rPr>
          <w:szCs w:val="28"/>
        </w:rPr>
      </w:pPr>
    </w:p>
    <w:p w:rsidR="00CE1FDD" w:rsidRDefault="00CE1FDD">
      <w:pPr>
        <w:pStyle w:val="a7"/>
        <w:widowControl w:val="0"/>
        <w:rPr>
          <w:szCs w:val="28"/>
        </w:rPr>
      </w:pPr>
    </w:p>
    <w:p w:rsidR="007054B4" w:rsidRDefault="007054B4">
      <w:pPr>
        <w:pStyle w:val="a7"/>
        <w:widowControl w:val="0"/>
        <w:rPr>
          <w:szCs w:val="28"/>
        </w:rPr>
      </w:pPr>
    </w:p>
    <w:p w:rsidR="002D11CF" w:rsidRDefault="002D11CF">
      <w:pPr>
        <w:pStyle w:val="a7"/>
        <w:widowControl w:val="0"/>
        <w:jc w:val="center"/>
      </w:pPr>
    </w:p>
    <w:sectPr w:rsidR="002D11CF" w:rsidSect="00C45CCD">
      <w:pgSz w:w="11906" w:h="16838"/>
      <w:pgMar w:top="1135" w:right="709" w:bottom="709" w:left="141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224">
    <w:charset w:val="80"/>
    <w:family w:val="roman"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4631"/>
    <w:rsid w:val="00000DCF"/>
    <w:rsid w:val="00005F73"/>
    <w:rsid w:val="00017714"/>
    <w:rsid w:val="0005520C"/>
    <w:rsid w:val="0007059B"/>
    <w:rsid w:val="00083035"/>
    <w:rsid w:val="000B1F38"/>
    <w:rsid w:val="000D4145"/>
    <w:rsid w:val="000F78F9"/>
    <w:rsid w:val="001802CF"/>
    <w:rsid w:val="0018682A"/>
    <w:rsid w:val="001F5175"/>
    <w:rsid w:val="0022398D"/>
    <w:rsid w:val="002471E3"/>
    <w:rsid w:val="00297864"/>
    <w:rsid w:val="002B15DB"/>
    <w:rsid w:val="002C5D14"/>
    <w:rsid w:val="002D11CF"/>
    <w:rsid w:val="00313CEA"/>
    <w:rsid w:val="0034219B"/>
    <w:rsid w:val="0035727A"/>
    <w:rsid w:val="00363DCE"/>
    <w:rsid w:val="0037381F"/>
    <w:rsid w:val="0037697D"/>
    <w:rsid w:val="00384EB5"/>
    <w:rsid w:val="003C2048"/>
    <w:rsid w:val="003E1907"/>
    <w:rsid w:val="003E1ED5"/>
    <w:rsid w:val="004039A0"/>
    <w:rsid w:val="00413ACD"/>
    <w:rsid w:val="00431593"/>
    <w:rsid w:val="00431ADD"/>
    <w:rsid w:val="004379FE"/>
    <w:rsid w:val="004421BE"/>
    <w:rsid w:val="00445483"/>
    <w:rsid w:val="00466B36"/>
    <w:rsid w:val="00471193"/>
    <w:rsid w:val="004C2091"/>
    <w:rsid w:val="004C33D5"/>
    <w:rsid w:val="00510F2E"/>
    <w:rsid w:val="00510FEA"/>
    <w:rsid w:val="00525306"/>
    <w:rsid w:val="00553713"/>
    <w:rsid w:val="00555707"/>
    <w:rsid w:val="00557FDD"/>
    <w:rsid w:val="005A1981"/>
    <w:rsid w:val="005A279F"/>
    <w:rsid w:val="005C059D"/>
    <w:rsid w:val="005F6865"/>
    <w:rsid w:val="00643553"/>
    <w:rsid w:val="00647609"/>
    <w:rsid w:val="00663538"/>
    <w:rsid w:val="00664287"/>
    <w:rsid w:val="0067225F"/>
    <w:rsid w:val="007054B4"/>
    <w:rsid w:val="00714788"/>
    <w:rsid w:val="00763131"/>
    <w:rsid w:val="00765F8A"/>
    <w:rsid w:val="007A6213"/>
    <w:rsid w:val="007B116D"/>
    <w:rsid w:val="007B139C"/>
    <w:rsid w:val="00856F13"/>
    <w:rsid w:val="00862813"/>
    <w:rsid w:val="00882F7F"/>
    <w:rsid w:val="008A6EEE"/>
    <w:rsid w:val="00923E4C"/>
    <w:rsid w:val="00925BA4"/>
    <w:rsid w:val="00990D94"/>
    <w:rsid w:val="009A7AE5"/>
    <w:rsid w:val="009B2B9D"/>
    <w:rsid w:val="009D0ACA"/>
    <w:rsid w:val="00A16248"/>
    <w:rsid w:val="00A20EFC"/>
    <w:rsid w:val="00A416BA"/>
    <w:rsid w:val="00A460AF"/>
    <w:rsid w:val="00AE7860"/>
    <w:rsid w:val="00B13217"/>
    <w:rsid w:val="00B17DFB"/>
    <w:rsid w:val="00B3098D"/>
    <w:rsid w:val="00B31599"/>
    <w:rsid w:val="00B357E5"/>
    <w:rsid w:val="00B42806"/>
    <w:rsid w:val="00B7392B"/>
    <w:rsid w:val="00B74A8B"/>
    <w:rsid w:val="00BE5CA8"/>
    <w:rsid w:val="00BE6BEF"/>
    <w:rsid w:val="00C05615"/>
    <w:rsid w:val="00C13F08"/>
    <w:rsid w:val="00C45CCD"/>
    <w:rsid w:val="00CA0590"/>
    <w:rsid w:val="00CD7D66"/>
    <w:rsid w:val="00CE1FDD"/>
    <w:rsid w:val="00CE6D47"/>
    <w:rsid w:val="00D06468"/>
    <w:rsid w:val="00D60198"/>
    <w:rsid w:val="00D945B5"/>
    <w:rsid w:val="00DB7E21"/>
    <w:rsid w:val="00DD4631"/>
    <w:rsid w:val="00DF41B6"/>
    <w:rsid w:val="00E06B94"/>
    <w:rsid w:val="00E12749"/>
    <w:rsid w:val="00E13547"/>
    <w:rsid w:val="00E22103"/>
    <w:rsid w:val="00E23A77"/>
    <w:rsid w:val="00E42046"/>
    <w:rsid w:val="00E613F7"/>
    <w:rsid w:val="00E7100F"/>
    <w:rsid w:val="00E82A15"/>
    <w:rsid w:val="00EA4E76"/>
    <w:rsid w:val="00EC1F8C"/>
    <w:rsid w:val="00EC407B"/>
    <w:rsid w:val="00F37BA9"/>
    <w:rsid w:val="00FA377B"/>
    <w:rsid w:val="00FB0E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17DE21A2-43D0-4129-9AB5-4C7110A04D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4">
    <w:name w:val="Основной шрифт абзаца4"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character" w:customStyle="1" w:styleId="a5">
    <w:name w:val="Символ нумерации"/>
  </w:style>
  <w:style w:type="paragraph" w:styleId="a6">
    <w:name w:val="Title"/>
    <w:basedOn w:val="a"/>
    <w:next w:val="a7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7">
    <w:name w:val="Body Text"/>
    <w:basedOn w:val="a"/>
    <w:link w:val="a8"/>
    <w:rPr>
      <w:sz w:val="28"/>
      <w:szCs w:val="20"/>
      <w:lang w:val="x-none"/>
    </w:rPr>
  </w:style>
  <w:style w:type="paragraph" w:styleId="a9">
    <w:name w:val="List"/>
    <w:basedOn w:val="a7"/>
    <w:rPr>
      <w:rFonts w:cs="Mangal"/>
    </w:rPr>
  </w:style>
  <w:style w:type="paragraph" w:styleId="aa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40">
    <w:name w:val="Указатель4"/>
    <w:basedOn w:val="a"/>
    <w:pPr>
      <w:suppressLineNumbers/>
    </w:pPr>
    <w:rPr>
      <w:rFonts w:cs="Mangal"/>
    </w:rPr>
  </w:style>
  <w:style w:type="paragraph" w:customStyle="1" w:styleId="30">
    <w:name w:val="Название объекта3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31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b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c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d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e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f">
    <w:name w:val="Содержимое таблицы"/>
    <w:basedOn w:val="a"/>
    <w:pPr>
      <w:suppressLineNumbers/>
    </w:pPr>
  </w:style>
  <w:style w:type="paragraph" w:customStyle="1" w:styleId="af0">
    <w:name w:val="Заголовок таблицы"/>
    <w:basedOn w:val="af"/>
    <w:pPr>
      <w:jc w:val="center"/>
    </w:pPr>
    <w:rPr>
      <w:b/>
      <w:bCs/>
    </w:rPr>
  </w:style>
  <w:style w:type="paragraph" w:customStyle="1" w:styleId="af1">
    <w:name w:val="Базовый"/>
    <w:rsid w:val="002D11CF"/>
    <w:pPr>
      <w:suppressAutoHyphens/>
      <w:spacing w:line="100" w:lineRule="atLeast"/>
    </w:pPr>
    <w:rPr>
      <w:sz w:val="24"/>
      <w:szCs w:val="24"/>
      <w:lang w:eastAsia="zh-CN"/>
    </w:rPr>
  </w:style>
  <w:style w:type="paragraph" w:customStyle="1" w:styleId="NoSpacing">
    <w:name w:val="No Spacing"/>
    <w:rsid w:val="00E12749"/>
    <w:pPr>
      <w:suppressAutoHyphens/>
      <w:spacing w:line="100" w:lineRule="atLeast"/>
    </w:pPr>
    <w:rPr>
      <w:rFonts w:ascii="Calibri" w:eastAsia="SimSun" w:hAnsi="Calibri" w:cs="font224"/>
      <w:color w:val="00000A"/>
      <w:sz w:val="22"/>
      <w:szCs w:val="22"/>
      <w:lang w:eastAsia="zh-CN"/>
    </w:rPr>
  </w:style>
  <w:style w:type="paragraph" w:customStyle="1" w:styleId="NoSpacing1">
    <w:name w:val="No Spacing1"/>
    <w:rsid w:val="00DF41B6"/>
    <w:pPr>
      <w:suppressAutoHyphens/>
      <w:spacing w:line="100" w:lineRule="atLeast"/>
    </w:pPr>
    <w:rPr>
      <w:rFonts w:ascii="Calibri" w:eastAsia="SimSun" w:hAnsi="Calibri" w:cs="font224"/>
      <w:color w:val="00000A"/>
      <w:sz w:val="22"/>
      <w:szCs w:val="22"/>
      <w:lang w:eastAsia="zh-CN"/>
    </w:rPr>
  </w:style>
  <w:style w:type="character" w:customStyle="1" w:styleId="a8">
    <w:name w:val="Основной текст Знак"/>
    <w:link w:val="a7"/>
    <w:rsid w:val="00EC1F8C"/>
    <w:rPr>
      <w:sz w:val="2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5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22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1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069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225</Words>
  <Characters>1289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1511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2025-10-03T03:31:00Z</cp:lastPrinted>
  <dcterms:created xsi:type="dcterms:W3CDTF">2025-10-14T04:19:00Z</dcterms:created>
  <dcterms:modified xsi:type="dcterms:W3CDTF">2025-10-14T04:19:00Z</dcterms:modified>
</cp:coreProperties>
</file>