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1057" w:type="dxa"/>
        <w:tblInd w:w="-743" w:type="dxa"/>
        <w:tblLayout w:type="fixed"/>
        <w:tblLook w:val="0000" w:firstRow="0" w:lastRow="0" w:firstColumn="0" w:lastColumn="0" w:noHBand="0" w:noVBand="0"/>
      </w:tblPr>
      <w:tblGrid>
        <w:gridCol w:w="4112"/>
        <w:gridCol w:w="6945"/>
      </w:tblGrid>
      <w:tr w:rsidR="00201A61" w:rsidRPr="002B3B19" w:rsidTr="003A1438">
        <w:tc>
          <w:tcPr>
            <w:tcW w:w="1105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0794" w:rsidRPr="00AD0794" w:rsidRDefault="00AD0794" w:rsidP="00801DC0">
            <w:pPr>
              <w:suppressAutoHyphens w:val="0"/>
              <w:rPr>
                <w:sz w:val="12"/>
                <w:szCs w:val="28"/>
                <w:lang w:eastAsia="ru-RU"/>
              </w:rPr>
            </w:pPr>
            <w:bookmarkStart w:id="0" w:name="_GoBack"/>
            <w:bookmarkEnd w:id="0"/>
            <w:r>
              <w:rPr>
                <w:sz w:val="28"/>
                <w:szCs w:val="28"/>
                <w:lang w:eastAsia="ru-RU"/>
              </w:rPr>
              <w:t xml:space="preserve"> </w:t>
            </w:r>
            <w:r w:rsidR="009C7CD0" w:rsidRPr="002B3B19">
              <w:rPr>
                <w:sz w:val="28"/>
                <w:szCs w:val="28"/>
                <w:lang w:eastAsia="ru-RU"/>
              </w:rPr>
              <w:t>№</w:t>
            </w:r>
            <w:r w:rsidR="001E0F16" w:rsidRPr="002B3B19">
              <w:rPr>
                <w:sz w:val="28"/>
                <w:szCs w:val="28"/>
                <w:lang w:eastAsia="ru-RU"/>
              </w:rPr>
              <w:t xml:space="preserve"> </w:t>
            </w:r>
            <w:r w:rsidR="001C786B" w:rsidRPr="002B3B19">
              <w:rPr>
                <w:sz w:val="28"/>
                <w:szCs w:val="28"/>
                <w:lang w:eastAsia="ru-RU"/>
              </w:rPr>
              <w:t>06-06-02-91</w:t>
            </w:r>
            <w:r w:rsidR="00801DC0">
              <w:rPr>
                <w:sz w:val="28"/>
                <w:szCs w:val="28"/>
                <w:lang w:val="en-US" w:eastAsia="ru-RU"/>
              </w:rPr>
              <w:t>/2046</w:t>
            </w:r>
            <w:r w:rsidR="00480CD7" w:rsidRPr="002B3B19">
              <w:rPr>
                <w:sz w:val="28"/>
                <w:szCs w:val="28"/>
                <w:lang w:eastAsia="ru-RU"/>
              </w:rPr>
              <w:t xml:space="preserve"> от</w:t>
            </w:r>
            <w:r w:rsidR="0031361F">
              <w:rPr>
                <w:sz w:val="28"/>
                <w:szCs w:val="28"/>
                <w:lang w:eastAsia="ru-RU"/>
              </w:rPr>
              <w:t xml:space="preserve"> </w:t>
            </w:r>
            <w:r w:rsidR="00801DC0">
              <w:rPr>
                <w:sz w:val="28"/>
                <w:szCs w:val="28"/>
                <w:lang w:val="en-US" w:eastAsia="ru-RU"/>
              </w:rPr>
              <w:t>05.11.</w:t>
            </w:r>
            <w:r w:rsidR="004C66B5" w:rsidRPr="002B3B19">
              <w:rPr>
                <w:sz w:val="28"/>
                <w:szCs w:val="28"/>
                <w:lang w:eastAsia="ru-RU"/>
              </w:rPr>
              <w:t>202</w:t>
            </w:r>
            <w:r w:rsidR="002A37CB">
              <w:rPr>
                <w:sz w:val="28"/>
                <w:szCs w:val="28"/>
                <w:lang w:eastAsia="ru-RU"/>
              </w:rPr>
              <w:t>5</w:t>
            </w:r>
          </w:p>
        </w:tc>
      </w:tr>
      <w:tr w:rsidR="00201A61" w:rsidRPr="002B3B19" w:rsidTr="003A1438">
        <w:tc>
          <w:tcPr>
            <w:tcW w:w="1105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2639" w:rsidRDefault="00C92639" w:rsidP="00431AAB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</w:p>
          <w:p w:rsidR="00201A61" w:rsidRPr="002B3B19" w:rsidRDefault="00201A61" w:rsidP="00431AAB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2B3B19">
              <w:rPr>
                <w:i/>
                <w:iCs/>
                <w:sz w:val="28"/>
                <w:szCs w:val="28"/>
                <w:lang w:eastAsia="ru-RU"/>
              </w:rPr>
              <w:t>ЗАКЛЮЧЕНИЕ</w:t>
            </w:r>
          </w:p>
          <w:p w:rsidR="002A42C3" w:rsidRDefault="00201A61" w:rsidP="001C786B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2B3B19">
              <w:rPr>
                <w:i/>
                <w:iCs/>
                <w:sz w:val="28"/>
                <w:szCs w:val="28"/>
                <w:lang w:eastAsia="ru-RU"/>
              </w:rPr>
              <w:t xml:space="preserve">о результатах публичных слушаний по </w:t>
            </w:r>
            <w:r w:rsidR="00450FB4" w:rsidRPr="002B3B19">
              <w:rPr>
                <w:i/>
                <w:iCs/>
                <w:sz w:val="28"/>
                <w:szCs w:val="28"/>
                <w:lang w:eastAsia="ru-RU"/>
              </w:rPr>
              <w:t xml:space="preserve">проекту решения </w:t>
            </w:r>
            <w:r w:rsidR="00D161A1" w:rsidRPr="002B3B19">
              <w:rPr>
                <w:i/>
                <w:iCs/>
                <w:sz w:val="28"/>
                <w:szCs w:val="28"/>
                <w:lang w:eastAsia="ru-RU"/>
              </w:rPr>
              <w:t>«</w:t>
            </w:r>
            <w:r w:rsidR="00A849BB" w:rsidRPr="002B3B19">
              <w:rPr>
                <w:i/>
                <w:iCs/>
                <w:sz w:val="28"/>
                <w:szCs w:val="28"/>
                <w:lang w:eastAsia="ru-RU"/>
              </w:rPr>
              <w:t xml:space="preserve">О предоставлении </w:t>
            </w:r>
          </w:p>
          <w:p w:rsidR="001932E2" w:rsidRDefault="00AE20A7" w:rsidP="00BB4273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2B3B19">
              <w:rPr>
                <w:i/>
                <w:iCs/>
                <w:sz w:val="28"/>
                <w:szCs w:val="28"/>
                <w:lang w:eastAsia="ru-RU"/>
              </w:rPr>
              <w:t xml:space="preserve">разрешения </w:t>
            </w:r>
            <w:r w:rsidR="00193878" w:rsidRPr="002B3B19">
              <w:rPr>
                <w:i/>
                <w:iCs/>
                <w:sz w:val="28"/>
                <w:szCs w:val="28"/>
                <w:lang w:eastAsia="ru-RU"/>
              </w:rPr>
              <w:t xml:space="preserve">на отклонение от предельных параметров разрешенного строительства, реконструкции объектов капитального строительства применительно к земельному участку с кадастровым номером </w:t>
            </w:r>
            <w:r w:rsidR="000E5825" w:rsidRPr="000E5825">
              <w:rPr>
                <w:i/>
                <w:iCs/>
                <w:sz w:val="28"/>
                <w:szCs w:val="28"/>
                <w:lang w:eastAsia="ru-RU"/>
              </w:rPr>
              <w:t>42:24:0101002:10 по адресу: ул. Мичурина, д. 112</w:t>
            </w:r>
            <w:r w:rsidR="00D161A1" w:rsidRPr="002B3B19">
              <w:rPr>
                <w:i/>
                <w:iCs/>
                <w:sz w:val="28"/>
                <w:szCs w:val="28"/>
                <w:lang w:eastAsia="ru-RU"/>
              </w:rPr>
              <w:t>»</w:t>
            </w:r>
          </w:p>
          <w:p w:rsidR="00C92639" w:rsidRDefault="00C92639" w:rsidP="00BB4273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</w:p>
          <w:p w:rsidR="00BB4273" w:rsidRPr="00DA6852" w:rsidRDefault="00BB4273" w:rsidP="00BB4273">
            <w:pPr>
              <w:suppressAutoHyphens w:val="0"/>
              <w:jc w:val="center"/>
              <w:rPr>
                <w:i/>
                <w:iCs/>
                <w:sz w:val="10"/>
                <w:szCs w:val="28"/>
                <w:lang w:eastAsia="ru-RU"/>
              </w:rPr>
            </w:pPr>
          </w:p>
        </w:tc>
      </w:tr>
      <w:tr w:rsidR="00201A61" w:rsidRPr="002B3B19" w:rsidTr="003A1438">
        <w:trPr>
          <w:trHeight w:val="641"/>
        </w:trPr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BB4273" w:rsidRDefault="00201A61">
            <w:pPr>
              <w:jc w:val="both"/>
              <w:rPr>
                <w:sz w:val="28"/>
                <w:szCs w:val="28"/>
                <w:lang w:eastAsia="ru-RU"/>
              </w:rPr>
            </w:pPr>
            <w:r w:rsidRPr="00BB4273">
              <w:rPr>
                <w:sz w:val="28"/>
                <w:szCs w:val="28"/>
              </w:rPr>
              <w:t>Сведения о количестве участников публичных слушаний</w:t>
            </w:r>
          </w:p>
        </w:tc>
        <w:tc>
          <w:tcPr>
            <w:tcW w:w="6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BB4273" w:rsidRDefault="00B02F17">
            <w:pPr>
              <w:suppressAutoHyphens w:val="0"/>
              <w:snapToGrid w:val="0"/>
              <w:jc w:val="both"/>
              <w:rPr>
                <w:sz w:val="28"/>
                <w:szCs w:val="28"/>
              </w:rPr>
            </w:pPr>
            <w:r w:rsidRPr="00BB4273">
              <w:rPr>
                <w:sz w:val="28"/>
                <w:szCs w:val="28"/>
                <w:lang w:eastAsia="ru-RU"/>
              </w:rPr>
              <w:t>Без участия</w:t>
            </w:r>
            <w:r w:rsidR="00201A61" w:rsidRPr="00BB4273">
              <w:rPr>
                <w:sz w:val="28"/>
                <w:szCs w:val="28"/>
                <w:lang w:eastAsia="ru-RU"/>
              </w:rPr>
              <w:t>.</w:t>
            </w:r>
          </w:p>
        </w:tc>
      </w:tr>
      <w:tr w:rsidR="00201A61" w:rsidRPr="002B3B19" w:rsidTr="003A1438">
        <w:trPr>
          <w:trHeight w:val="641"/>
        </w:trPr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BB4273" w:rsidRDefault="00201A61">
            <w:pPr>
              <w:jc w:val="both"/>
              <w:rPr>
                <w:sz w:val="28"/>
                <w:szCs w:val="28"/>
                <w:lang w:eastAsia="ru-RU"/>
              </w:rPr>
            </w:pPr>
            <w:r w:rsidRPr="00BB4273">
              <w:rPr>
                <w:sz w:val="28"/>
                <w:szCs w:val="28"/>
              </w:rPr>
              <w:t>Реквизиты протокола публичных слушаний</w:t>
            </w:r>
          </w:p>
        </w:tc>
        <w:tc>
          <w:tcPr>
            <w:tcW w:w="6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BB4273" w:rsidRDefault="00D161A1" w:rsidP="000E5825">
            <w:pPr>
              <w:suppressAutoHyphens w:val="0"/>
              <w:snapToGrid w:val="0"/>
              <w:jc w:val="both"/>
              <w:rPr>
                <w:sz w:val="28"/>
                <w:szCs w:val="28"/>
              </w:rPr>
            </w:pPr>
            <w:r w:rsidRPr="00BB4273">
              <w:rPr>
                <w:sz w:val="28"/>
                <w:szCs w:val="28"/>
                <w:lang w:eastAsia="ru-RU"/>
              </w:rPr>
              <w:t xml:space="preserve">от </w:t>
            </w:r>
            <w:r w:rsidR="000E5825">
              <w:rPr>
                <w:sz w:val="28"/>
                <w:szCs w:val="28"/>
                <w:lang w:eastAsia="ru-RU"/>
              </w:rPr>
              <w:t>21</w:t>
            </w:r>
            <w:r w:rsidR="00F3047F">
              <w:rPr>
                <w:sz w:val="28"/>
                <w:szCs w:val="28"/>
                <w:lang w:eastAsia="ru-RU"/>
              </w:rPr>
              <w:t>.10</w:t>
            </w:r>
            <w:r w:rsidR="000C6C64" w:rsidRPr="00BB4273">
              <w:rPr>
                <w:sz w:val="28"/>
                <w:szCs w:val="28"/>
                <w:lang w:eastAsia="ru-RU"/>
              </w:rPr>
              <w:t xml:space="preserve">.2025 № </w:t>
            </w:r>
            <w:r w:rsidR="00A773F3">
              <w:rPr>
                <w:sz w:val="28"/>
                <w:szCs w:val="28"/>
                <w:lang w:eastAsia="ru-RU"/>
              </w:rPr>
              <w:t>14</w:t>
            </w:r>
            <w:r w:rsidR="000E5825">
              <w:rPr>
                <w:sz w:val="28"/>
                <w:szCs w:val="28"/>
                <w:lang w:eastAsia="ru-RU"/>
              </w:rPr>
              <w:t>8</w:t>
            </w:r>
          </w:p>
        </w:tc>
      </w:tr>
      <w:tr w:rsidR="00201A61" w:rsidRPr="002B3B19" w:rsidTr="003A1438"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BB4273" w:rsidRDefault="00201A61">
            <w:pPr>
              <w:jc w:val="both"/>
              <w:rPr>
                <w:rFonts w:eastAsia="Arial" w:cs="Arial"/>
                <w:sz w:val="28"/>
                <w:szCs w:val="28"/>
                <w:lang w:eastAsia="ru-RU"/>
              </w:rPr>
            </w:pPr>
            <w:r w:rsidRPr="00BB4273">
              <w:rPr>
                <w:sz w:val="28"/>
                <w:szCs w:val="28"/>
              </w:rPr>
              <w:t>Содержание внесенных предложений и замечаний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</w:t>
            </w:r>
          </w:p>
        </w:tc>
        <w:tc>
          <w:tcPr>
            <w:tcW w:w="6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BB4273" w:rsidRDefault="00B02F17" w:rsidP="00576810">
            <w:pPr>
              <w:autoSpaceDE w:val="0"/>
              <w:snapToGrid w:val="0"/>
              <w:ind w:left="13" w:right="34"/>
              <w:jc w:val="both"/>
              <w:rPr>
                <w:sz w:val="28"/>
                <w:szCs w:val="28"/>
              </w:rPr>
            </w:pPr>
            <w:r w:rsidRPr="00BB4273">
              <w:rPr>
                <w:rFonts w:eastAsia="Arial" w:cs="Arial"/>
                <w:sz w:val="28"/>
                <w:szCs w:val="28"/>
              </w:rPr>
              <w:t>Предложения и замечания участников публичных слушаний, в том числе постоянно проживающих                  на территории, в пределах которой проводились публичные слушания, в комиссию не поступали.</w:t>
            </w:r>
          </w:p>
        </w:tc>
      </w:tr>
      <w:tr w:rsidR="00A849BB" w:rsidRPr="002B3B19" w:rsidTr="003A1438"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849BB" w:rsidRPr="00BB4273" w:rsidRDefault="00A849BB" w:rsidP="00A849BB">
            <w:pPr>
              <w:jc w:val="both"/>
              <w:rPr>
                <w:sz w:val="28"/>
                <w:szCs w:val="28"/>
                <w:lang w:eastAsia="ru-RU"/>
              </w:rPr>
            </w:pPr>
            <w:r w:rsidRPr="00BB4273">
              <w:rPr>
                <w:sz w:val="28"/>
                <w:szCs w:val="28"/>
              </w:rPr>
              <w:t>Аргументированные рекомендации комиссии о целесооб</w:t>
            </w:r>
            <w:r w:rsidR="00B21884" w:rsidRPr="00BB4273">
              <w:rPr>
                <w:sz w:val="28"/>
                <w:szCs w:val="28"/>
              </w:rPr>
              <w:t xml:space="preserve">разности или нецелесообразности </w:t>
            </w:r>
            <w:r w:rsidRPr="00BB4273">
              <w:rPr>
                <w:sz w:val="28"/>
                <w:szCs w:val="28"/>
              </w:rPr>
              <w:t>учета внесенных участниками публичных слушаний предложений и замечаний и выводы по результатам публичных слушаний</w:t>
            </w:r>
          </w:p>
        </w:tc>
        <w:tc>
          <w:tcPr>
            <w:tcW w:w="6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77238" w:rsidRPr="00B77238" w:rsidRDefault="00B77238" w:rsidP="00B77238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B77238">
              <w:rPr>
                <w:sz w:val="28"/>
                <w:szCs w:val="28"/>
                <w:lang w:eastAsia="ru-RU"/>
              </w:rPr>
              <w:t xml:space="preserve">Картой градостроительного зонирования в составе Правил землепользования и застройки в городе Кемерово (утверждены постановлением Кемеровского городского Совета народных депутатов от 24.11.2006 № 75) определена принадлежность земельного участка с кадастровым номером </w:t>
            </w:r>
            <w:r w:rsidR="00F3047F" w:rsidRPr="00F3047F">
              <w:rPr>
                <w:sz w:val="28"/>
                <w:szCs w:val="28"/>
                <w:lang w:eastAsia="ru-RU"/>
              </w:rPr>
              <w:t>42:24:</w:t>
            </w:r>
            <w:r w:rsidR="000E5825">
              <w:rPr>
                <w:sz w:val="28"/>
                <w:szCs w:val="28"/>
                <w:lang w:eastAsia="ru-RU"/>
              </w:rPr>
              <w:t>0101002</w:t>
            </w:r>
            <w:r w:rsidR="00F3047F" w:rsidRPr="00F3047F">
              <w:rPr>
                <w:sz w:val="28"/>
                <w:szCs w:val="28"/>
                <w:lang w:eastAsia="ru-RU"/>
              </w:rPr>
              <w:t>:</w:t>
            </w:r>
            <w:r w:rsidR="000E5825">
              <w:rPr>
                <w:sz w:val="28"/>
                <w:szCs w:val="28"/>
                <w:lang w:eastAsia="ru-RU"/>
              </w:rPr>
              <w:t>10</w:t>
            </w:r>
            <w:r w:rsidR="00F3047F" w:rsidRPr="00F3047F">
              <w:rPr>
                <w:sz w:val="28"/>
                <w:szCs w:val="28"/>
                <w:lang w:eastAsia="ru-RU"/>
              </w:rPr>
              <w:t xml:space="preserve"> </w:t>
            </w:r>
            <w:r w:rsidR="00F3047F">
              <w:rPr>
                <w:sz w:val="28"/>
                <w:szCs w:val="28"/>
                <w:lang w:eastAsia="ru-RU"/>
              </w:rPr>
              <w:t xml:space="preserve">                                 </w:t>
            </w:r>
            <w:r w:rsidR="000E5825" w:rsidRPr="000E5825">
              <w:rPr>
                <w:sz w:val="28"/>
                <w:szCs w:val="28"/>
                <w:lang w:eastAsia="ru-RU"/>
              </w:rPr>
              <w:t>к территориальной зоне застройки многоэтажными многоквартирными домами (Ж1), а также территориальной зоне рекреационного назначения (Р</w:t>
            </w:r>
            <w:r w:rsidRPr="00B77238">
              <w:rPr>
                <w:sz w:val="28"/>
                <w:szCs w:val="28"/>
                <w:lang w:eastAsia="ru-RU"/>
              </w:rPr>
              <w:t>).</w:t>
            </w:r>
          </w:p>
          <w:p w:rsidR="008A76DE" w:rsidRDefault="008A76DE" w:rsidP="00B77238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В</w:t>
            </w:r>
            <w:r w:rsidRPr="008A76DE">
              <w:rPr>
                <w:sz w:val="28"/>
                <w:szCs w:val="28"/>
                <w:lang w:eastAsia="ru-RU"/>
              </w:rPr>
              <w:t xml:space="preserve"> соответствии с ч. 4 ст. 30 Градостроительного кодекса Российской Федерации, на карте градостроительного зонирования устанавливаются границы территориальных зон. Границы территориальных зон должны отвечать требованию принадлежности каждого земельного участка только</w:t>
            </w:r>
            <w:r>
              <w:rPr>
                <w:sz w:val="28"/>
                <w:szCs w:val="28"/>
                <w:lang w:eastAsia="ru-RU"/>
              </w:rPr>
              <w:t xml:space="preserve">                </w:t>
            </w:r>
            <w:r w:rsidRPr="008A76DE">
              <w:rPr>
                <w:sz w:val="28"/>
                <w:szCs w:val="28"/>
                <w:lang w:eastAsia="ru-RU"/>
              </w:rPr>
              <w:t xml:space="preserve"> к одной территориальной зоне. Однако, требование </w:t>
            </w:r>
            <w:r>
              <w:rPr>
                <w:sz w:val="28"/>
                <w:szCs w:val="28"/>
                <w:lang w:eastAsia="ru-RU"/>
              </w:rPr>
              <w:t>указанной нормы</w:t>
            </w:r>
            <w:r w:rsidRPr="008A76DE">
              <w:rPr>
                <w:sz w:val="28"/>
                <w:szCs w:val="28"/>
                <w:lang w:eastAsia="ru-RU"/>
              </w:rPr>
              <w:t xml:space="preserve"> не соблюдено.</w:t>
            </w:r>
          </w:p>
          <w:p w:rsidR="00B77238" w:rsidRDefault="00B77238" w:rsidP="00B77238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B77238">
              <w:rPr>
                <w:sz w:val="28"/>
                <w:szCs w:val="28"/>
                <w:lang w:eastAsia="ru-RU"/>
              </w:rPr>
              <w:lastRenderedPageBreak/>
              <w:t xml:space="preserve">Согласно сведениям Единого государственного реестра недвижимости, объектом кадастрового учета является земельный участок с кадастровым номером </w:t>
            </w:r>
            <w:r w:rsidR="008A76DE">
              <w:rPr>
                <w:sz w:val="28"/>
                <w:szCs w:val="28"/>
                <w:lang w:eastAsia="ru-RU"/>
              </w:rPr>
              <w:t xml:space="preserve">42:24:0101002:10 </w:t>
            </w:r>
            <w:r w:rsidR="006A7883" w:rsidRPr="006A7883">
              <w:rPr>
                <w:sz w:val="28"/>
                <w:szCs w:val="28"/>
                <w:lang w:eastAsia="ru-RU"/>
              </w:rPr>
              <w:t xml:space="preserve">(номер присвоен </w:t>
            </w:r>
            <w:r w:rsidR="000E5825">
              <w:rPr>
                <w:sz w:val="28"/>
                <w:szCs w:val="28"/>
                <w:lang w:eastAsia="ru-RU"/>
              </w:rPr>
              <w:t>28.12</w:t>
            </w:r>
            <w:r w:rsidR="006A7883">
              <w:rPr>
                <w:sz w:val="28"/>
                <w:szCs w:val="28"/>
                <w:lang w:eastAsia="ru-RU"/>
              </w:rPr>
              <w:t>.2005</w:t>
            </w:r>
            <w:r w:rsidR="006A7883" w:rsidRPr="006A7883">
              <w:rPr>
                <w:sz w:val="28"/>
                <w:szCs w:val="28"/>
                <w:lang w:eastAsia="ru-RU"/>
              </w:rPr>
              <w:t>)</w:t>
            </w:r>
            <w:r w:rsidRPr="00B77238">
              <w:rPr>
                <w:sz w:val="28"/>
                <w:szCs w:val="28"/>
                <w:lang w:eastAsia="ru-RU"/>
              </w:rPr>
              <w:t xml:space="preserve">, площадью </w:t>
            </w:r>
            <w:r w:rsidR="000E5825">
              <w:rPr>
                <w:sz w:val="28"/>
                <w:szCs w:val="28"/>
                <w:lang w:eastAsia="ru-RU"/>
              </w:rPr>
              <w:t>2862</w:t>
            </w:r>
            <w:r w:rsidRPr="00B77238">
              <w:rPr>
                <w:sz w:val="28"/>
                <w:szCs w:val="28"/>
                <w:lang w:eastAsia="ru-RU"/>
              </w:rPr>
              <w:t xml:space="preserve"> кв.</w:t>
            </w:r>
            <w:r w:rsidR="0075504E">
              <w:rPr>
                <w:sz w:val="28"/>
                <w:szCs w:val="28"/>
                <w:lang w:eastAsia="ru-RU"/>
              </w:rPr>
              <w:t xml:space="preserve"> </w:t>
            </w:r>
            <w:r w:rsidRPr="00B77238">
              <w:rPr>
                <w:sz w:val="28"/>
                <w:szCs w:val="28"/>
                <w:lang w:eastAsia="ru-RU"/>
              </w:rPr>
              <w:t>м, который имеет вид разрешенного использования «</w:t>
            </w:r>
            <w:r w:rsidR="000E5825">
              <w:rPr>
                <w:sz w:val="28"/>
                <w:szCs w:val="28"/>
                <w:lang w:eastAsia="ru-RU"/>
              </w:rPr>
              <w:t>а</w:t>
            </w:r>
            <w:r w:rsidR="000E5825" w:rsidRPr="000E5825">
              <w:rPr>
                <w:sz w:val="28"/>
                <w:szCs w:val="28"/>
                <w:lang w:eastAsia="ru-RU"/>
              </w:rPr>
              <w:t>дминистративные здания организаций, обеспечивающих предоставление коммунальных услу</w:t>
            </w:r>
            <w:r w:rsidR="000E5825">
              <w:rPr>
                <w:sz w:val="28"/>
                <w:szCs w:val="28"/>
                <w:lang w:eastAsia="ru-RU"/>
              </w:rPr>
              <w:t>г</w:t>
            </w:r>
            <w:r w:rsidRPr="00B77238">
              <w:rPr>
                <w:sz w:val="28"/>
                <w:szCs w:val="28"/>
                <w:lang w:eastAsia="ru-RU"/>
              </w:rPr>
              <w:t>».</w:t>
            </w:r>
          </w:p>
          <w:p w:rsidR="00A773F3" w:rsidRPr="00A773F3" w:rsidRDefault="00A773F3" w:rsidP="00A773F3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A773F3">
              <w:rPr>
                <w:sz w:val="28"/>
                <w:szCs w:val="28"/>
                <w:lang w:eastAsia="ru-RU"/>
              </w:rPr>
              <w:t>Частью 4 статьи 85 Земельного кодекса Российской Федерации установлено что, реконструкция существующих объектов недвижимости, а также строительство новых объектов недвижимости, прочно связанных с указанным земельным участком,                         могут осуществляться только в соответствии                            с установленными градостроительными регламентами.</w:t>
            </w:r>
          </w:p>
          <w:p w:rsidR="00A773F3" w:rsidRPr="00A773F3" w:rsidRDefault="00A773F3" w:rsidP="00A773F3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A773F3">
              <w:rPr>
                <w:sz w:val="28"/>
                <w:szCs w:val="28"/>
                <w:lang w:eastAsia="ru-RU"/>
              </w:rPr>
              <w:t>Согласно ч. 2 ст. 7 Земельного кодекса Российской Федерации виды разрешенного использования земельных участков определяются в соответствии               с классификатором, утвержденным федеральным органом исполнительной власти, осуществляющим функции по выработке государственной политики                                        и нормативно-правовому регулированию в сфере земельных отношений.</w:t>
            </w:r>
          </w:p>
          <w:p w:rsidR="00A773F3" w:rsidRDefault="00A773F3" w:rsidP="00A773F3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A773F3">
              <w:rPr>
                <w:sz w:val="28"/>
                <w:szCs w:val="28"/>
                <w:lang w:eastAsia="ru-RU"/>
              </w:rPr>
              <w:t>Вид разрешенного использования рассматриваемого земельного участка «</w:t>
            </w:r>
            <w:r w:rsidR="0075504E" w:rsidRPr="0075504E">
              <w:rPr>
                <w:sz w:val="28"/>
                <w:szCs w:val="28"/>
                <w:lang w:eastAsia="ru-RU"/>
              </w:rPr>
              <w:t>административные здания организаций, обеспечивающих предоставление коммунальных услуг</w:t>
            </w:r>
            <w:r w:rsidRPr="00A773F3">
              <w:rPr>
                <w:sz w:val="28"/>
                <w:szCs w:val="28"/>
                <w:lang w:eastAsia="ru-RU"/>
              </w:rPr>
              <w:t xml:space="preserve">» не предусмотрен градостроительным регламентом территориальной зоны </w:t>
            </w:r>
            <w:r w:rsidR="008A76DE" w:rsidRPr="008A76DE">
              <w:rPr>
                <w:sz w:val="28"/>
                <w:szCs w:val="28"/>
                <w:lang w:eastAsia="ru-RU"/>
              </w:rPr>
              <w:t>застройки многоэтажными многоквартирными домами (Ж1</w:t>
            </w:r>
            <w:r w:rsidRPr="00A773F3">
              <w:rPr>
                <w:sz w:val="28"/>
                <w:szCs w:val="28"/>
                <w:lang w:eastAsia="ru-RU"/>
              </w:rPr>
              <w:t xml:space="preserve">) </w:t>
            </w:r>
            <w:r w:rsidR="0075504E">
              <w:rPr>
                <w:sz w:val="28"/>
                <w:szCs w:val="28"/>
                <w:lang w:eastAsia="ru-RU"/>
              </w:rPr>
              <w:t xml:space="preserve">и </w:t>
            </w:r>
            <w:r w:rsidR="0075504E" w:rsidRPr="000E5825">
              <w:rPr>
                <w:sz w:val="28"/>
                <w:szCs w:val="28"/>
                <w:lang w:eastAsia="ru-RU"/>
              </w:rPr>
              <w:t>территориальной зон</w:t>
            </w:r>
            <w:r w:rsidR="0075504E">
              <w:rPr>
                <w:sz w:val="28"/>
                <w:szCs w:val="28"/>
                <w:lang w:eastAsia="ru-RU"/>
              </w:rPr>
              <w:t>ы</w:t>
            </w:r>
            <w:r w:rsidR="0075504E" w:rsidRPr="000E5825">
              <w:rPr>
                <w:sz w:val="28"/>
                <w:szCs w:val="28"/>
                <w:lang w:eastAsia="ru-RU"/>
              </w:rPr>
              <w:t xml:space="preserve"> рекреационного назначения (Р</w:t>
            </w:r>
            <w:r w:rsidR="0075504E" w:rsidRPr="00B77238">
              <w:rPr>
                <w:sz w:val="28"/>
                <w:szCs w:val="28"/>
                <w:lang w:eastAsia="ru-RU"/>
              </w:rPr>
              <w:t>)</w:t>
            </w:r>
            <w:r w:rsidR="0075504E">
              <w:rPr>
                <w:sz w:val="28"/>
                <w:szCs w:val="28"/>
                <w:lang w:eastAsia="ru-RU"/>
              </w:rPr>
              <w:t xml:space="preserve"> </w:t>
            </w:r>
            <w:r w:rsidRPr="00A773F3">
              <w:rPr>
                <w:sz w:val="28"/>
                <w:szCs w:val="28"/>
                <w:lang w:eastAsia="ru-RU"/>
              </w:rPr>
              <w:t>и не содержится в классификаторе видов разрешенного использования земельных участков, утвержденном приказом Федеральной службы государственной регистрации, кадастра</w:t>
            </w:r>
            <w:r w:rsidR="0075504E">
              <w:rPr>
                <w:sz w:val="28"/>
                <w:szCs w:val="28"/>
                <w:lang w:eastAsia="ru-RU"/>
              </w:rPr>
              <w:t xml:space="preserve">                    </w:t>
            </w:r>
            <w:r w:rsidRPr="00A773F3">
              <w:rPr>
                <w:sz w:val="28"/>
                <w:szCs w:val="28"/>
                <w:lang w:eastAsia="ru-RU"/>
              </w:rPr>
              <w:t xml:space="preserve"> и картографии от 10.11.2020</w:t>
            </w:r>
            <w:r w:rsidR="0075504E">
              <w:rPr>
                <w:sz w:val="28"/>
                <w:szCs w:val="28"/>
                <w:lang w:eastAsia="ru-RU"/>
              </w:rPr>
              <w:t xml:space="preserve"> </w:t>
            </w:r>
            <w:r w:rsidRPr="00A773F3">
              <w:rPr>
                <w:sz w:val="28"/>
                <w:szCs w:val="28"/>
                <w:lang w:eastAsia="ru-RU"/>
              </w:rPr>
              <w:t>№ П/0412.</w:t>
            </w:r>
          </w:p>
          <w:p w:rsidR="00B77238" w:rsidRPr="00B77238" w:rsidRDefault="0057604E" w:rsidP="0057604E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57604E">
              <w:rPr>
                <w:sz w:val="28"/>
                <w:szCs w:val="28"/>
                <w:lang w:eastAsia="ru-RU"/>
              </w:rPr>
              <w:t>В соответствии с ч. 1 ст. 5.1 Градостроительного кодекса Российской Федерации, публичные слушания проводятся в целях соблюдения права человека</w:t>
            </w:r>
            <w:r>
              <w:rPr>
                <w:sz w:val="28"/>
                <w:szCs w:val="28"/>
                <w:lang w:eastAsia="ru-RU"/>
              </w:rPr>
              <w:t xml:space="preserve">                    </w:t>
            </w:r>
            <w:r w:rsidRPr="0057604E">
              <w:rPr>
                <w:sz w:val="28"/>
                <w:szCs w:val="28"/>
                <w:lang w:eastAsia="ru-RU"/>
              </w:rPr>
              <w:t xml:space="preserve"> на благоприятные условия жизнедеятельности, прав</w:t>
            </w:r>
            <w:r>
              <w:rPr>
                <w:sz w:val="28"/>
                <w:szCs w:val="28"/>
                <w:lang w:eastAsia="ru-RU"/>
              </w:rPr>
              <w:t xml:space="preserve">               </w:t>
            </w:r>
            <w:r w:rsidRPr="0057604E">
              <w:rPr>
                <w:sz w:val="28"/>
                <w:szCs w:val="28"/>
                <w:lang w:eastAsia="ru-RU"/>
              </w:rPr>
              <w:t xml:space="preserve"> и законных интересов правообладателей земельных участков и объектов капитального строительства.</w:t>
            </w:r>
          </w:p>
          <w:p w:rsidR="00BB1960" w:rsidRDefault="00BB1960" w:rsidP="00B77238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В границах рассматриваемого земельного участка    по адресу: ул. </w:t>
            </w:r>
            <w:r w:rsidR="0075504E">
              <w:rPr>
                <w:sz w:val="28"/>
                <w:szCs w:val="28"/>
                <w:lang w:eastAsia="ru-RU"/>
              </w:rPr>
              <w:t>Мичурина</w:t>
            </w:r>
            <w:r w:rsidR="00625A8B" w:rsidRPr="00625A8B">
              <w:rPr>
                <w:sz w:val="28"/>
                <w:szCs w:val="28"/>
                <w:lang w:eastAsia="ru-RU"/>
              </w:rPr>
              <w:t xml:space="preserve">, д. </w:t>
            </w:r>
            <w:r w:rsidR="00C92639">
              <w:rPr>
                <w:sz w:val="28"/>
                <w:szCs w:val="28"/>
                <w:lang w:eastAsia="ru-RU"/>
              </w:rPr>
              <w:t>112</w:t>
            </w:r>
            <w:r>
              <w:rPr>
                <w:sz w:val="28"/>
                <w:szCs w:val="28"/>
                <w:lang w:eastAsia="ru-RU"/>
              </w:rPr>
              <w:t xml:space="preserve">, расположен объект капитального строительства с кадастровым номером </w:t>
            </w:r>
            <w:r w:rsidR="00625A8B" w:rsidRPr="00625A8B">
              <w:rPr>
                <w:sz w:val="28"/>
                <w:szCs w:val="28"/>
                <w:lang w:eastAsia="ru-RU"/>
              </w:rPr>
              <w:t>42:24:</w:t>
            </w:r>
            <w:r w:rsidR="0075504E">
              <w:rPr>
                <w:sz w:val="28"/>
                <w:szCs w:val="28"/>
                <w:lang w:eastAsia="ru-RU"/>
              </w:rPr>
              <w:t>0101002</w:t>
            </w:r>
            <w:r w:rsidR="00625A8B" w:rsidRPr="00625A8B">
              <w:rPr>
                <w:sz w:val="28"/>
                <w:szCs w:val="28"/>
                <w:lang w:eastAsia="ru-RU"/>
              </w:rPr>
              <w:t>:</w:t>
            </w:r>
            <w:r w:rsidR="0075504E">
              <w:rPr>
                <w:sz w:val="28"/>
                <w:szCs w:val="28"/>
                <w:lang w:eastAsia="ru-RU"/>
              </w:rPr>
              <w:t>22998</w:t>
            </w:r>
            <w:r w:rsidR="00625A8B" w:rsidRPr="00625A8B">
              <w:rPr>
                <w:sz w:val="28"/>
                <w:szCs w:val="28"/>
                <w:lang w:eastAsia="ru-RU"/>
              </w:rPr>
              <w:t xml:space="preserve"> </w:t>
            </w:r>
            <w:r w:rsidR="006A7883" w:rsidRPr="006A7883">
              <w:rPr>
                <w:sz w:val="28"/>
                <w:szCs w:val="28"/>
                <w:lang w:eastAsia="ru-RU"/>
              </w:rPr>
              <w:t xml:space="preserve">(номер присвоен </w:t>
            </w:r>
            <w:r w:rsidR="0075504E">
              <w:rPr>
                <w:sz w:val="28"/>
                <w:szCs w:val="28"/>
                <w:lang w:eastAsia="ru-RU"/>
              </w:rPr>
              <w:t>12.07</w:t>
            </w:r>
            <w:r w:rsidR="00625A8B">
              <w:rPr>
                <w:sz w:val="28"/>
                <w:szCs w:val="28"/>
                <w:lang w:eastAsia="ru-RU"/>
              </w:rPr>
              <w:t>.20</w:t>
            </w:r>
            <w:r w:rsidR="0075504E">
              <w:rPr>
                <w:sz w:val="28"/>
                <w:szCs w:val="28"/>
                <w:lang w:eastAsia="ru-RU"/>
              </w:rPr>
              <w:t>13</w:t>
            </w:r>
            <w:r w:rsidR="006A7883" w:rsidRPr="006A7883">
              <w:rPr>
                <w:sz w:val="28"/>
                <w:szCs w:val="28"/>
                <w:lang w:eastAsia="ru-RU"/>
              </w:rPr>
              <w:t>)</w:t>
            </w:r>
            <w:r>
              <w:rPr>
                <w:sz w:val="28"/>
                <w:szCs w:val="28"/>
                <w:lang w:eastAsia="ru-RU"/>
              </w:rPr>
              <w:t xml:space="preserve">, </w:t>
            </w:r>
            <w:r>
              <w:rPr>
                <w:sz w:val="28"/>
                <w:szCs w:val="28"/>
                <w:lang w:eastAsia="ru-RU"/>
              </w:rPr>
              <w:lastRenderedPageBreak/>
              <w:t xml:space="preserve">площадью </w:t>
            </w:r>
            <w:r w:rsidR="0075504E">
              <w:rPr>
                <w:sz w:val="28"/>
                <w:szCs w:val="28"/>
                <w:lang w:eastAsia="ru-RU"/>
              </w:rPr>
              <w:t>3604,3</w:t>
            </w:r>
            <w:r>
              <w:rPr>
                <w:sz w:val="28"/>
                <w:szCs w:val="28"/>
                <w:lang w:eastAsia="ru-RU"/>
              </w:rPr>
              <w:t xml:space="preserve"> кв. м, назначение «</w:t>
            </w:r>
            <w:r w:rsidR="0075504E">
              <w:rPr>
                <w:sz w:val="28"/>
                <w:szCs w:val="28"/>
                <w:lang w:eastAsia="ru-RU"/>
              </w:rPr>
              <w:t>нежилое</w:t>
            </w:r>
            <w:r w:rsidR="00625A8B">
              <w:rPr>
                <w:sz w:val="28"/>
                <w:szCs w:val="28"/>
                <w:lang w:eastAsia="ru-RU"/>
              </w:rPr>
              <w:t>»</w:t>
            </w:r>
            <w:r w:rsidR="0075504E">
              <w:rPr>
                <w:sz w:val="28"/>
                <w:szCs w:val="28"/>
                <w:lang w:eastAsia="ru-RU"/>
              </w:rPr>
              <w:t>, наименование «нежилое строение»</w:t>
            </w:r>
            <w:r>
              <w:rPr>
                <w:sz w:val="28"/>
                <w:szCs w:val="28"/>
                <w:lang w:eastAsia="ru-RU"/>
              </w:rPr>
              <w:t>.</w:t>
            </w:r>
          </w:p>
          <w:p w:rsidR="0075504E" w:rsidRDefault="008135AC" w:rsidP="008135AC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8135AC">
              <w:rPr>
                <w:sz w:val="28"/>
                <w:szCs w:val="28"/>
                <w:lang w:eastAsia="ru-RU"/>
              </w:rPr>
              <w:t xml:space="preserve">Согласно открытым данным публичной кадастровой карты, автоматизированной информационной системы обеспечения градостроительной деятельности </w:t>
            </w:r>
            <w:r w:rsidR="00DA6852">
              <w:rPr>
                <w:sz w:val="28"/>
                <w:szCs w:val="28"/>
                <w:lang w:eastAsia="ru-RU"/>
              </w:rPr>
              <w:t xml:space="preserve">                 </w:t>
            </w:r>
            <w:r w:rsidRPr="008135AC">
              <w:rPr>
                <w:sz w:val="28"/>
                <w:szCs w:val="28"/>
                <w:lang w:eastAsia="ru-RU"/>
              </w:rPr>
              <w:t>города Кемерово</w:t>
            </w:r>
            <w:r>
              <w:rPr>
                <w:sz w:val="28"/>
                <w:szCs w:val="28"/>
                <w:lang w:eastAsia="ru-RU"/>
              </w:rPr>
              <w:t xml:space="preserve"> </w:t>
            </w:r>
            <w:r w:rsidRPr="008135AC">
              <w:rPr>
                <w:sz w:val="28"/>
                <w:szCs w:val="28"/>
                <w:lang w:eastAsia="ru-RU"/>
              </w:rPr>
              <w:t xml:space="preserve">и топографической съемке М 1:500, </w:t>
            </w:r>
            <w:r>
              <w:rPr>
                <w:sz w:val="28"/>
                <w:szCs w:val="28"/>
                <w:lang w:eastAsia="ru-RU"/>
              </w:rPr>
              <w:t xml:space="preserve">                      </w:t>
            </w:r>
            <w:r w:rsidR="0075504E">
              <w:rPr>
                <w:sz w:val="28"/>
                <w:szCs w:val="28"/>
                <w:lang w:eastAsia="ru-RU"/>
              </w:rPr>
              <w:t xml:space="preserve">по </w:t>
            </w:r>
            <w:r w:rsidR="0075504E" w:rsidRPr="0075504E">
              <w:rPr>
                <w:sz w:val="28"/>
                <w:szCs w:val="28"/>
                <w:lang w:eastAsia="ru-RU"/>
              </w:rPr>
              <w:t xml:space="preserve">юго-восточной и юго-западной </w:t>
            </w:r>
            <w:r w:rsidRPr="008135AC">
              <w:rPr>
                <w:sz w:val="28"/>
                <w:szCs w:val="28"/>
                <w:lang w:eastAsia="ru-RU"/>
              </w:rPr>
              <w:t>границ</w:t>
            </w:r>
            <w:r w:rsidR="0075504E">
              <w:rPr>
                <w:sz w:val="28"/>
                <w:szCs w:val="28"/>
                <w:lang w:eastAsia="ru-RU"/>
              </w:rPr>
              <w:t>е</w:t>
            </w:r>
            <w:r w:rsidRPr="008135AC">
              <w:rPr>
                <w:sz w:val="28"/>
                <w:szCs w:val="28"/>
                <w:lang w:eastAsia="ru-RU"/>
              </w:rPr>
              <w:t xml:space="preserve"> рассматриваем</w:t>
            </w:r>
            <w:r>
              <w:rPr>
                <w:sz w:val="28"/>
                <w:szCs w:val="28"/>
                <w:lang w:eastAsia="ru-RU"/>
              </w:rPr>
              <w:t>ого</w:t>
            </w:r>
            <w:r w:rsidRPr="008135AC">
              <w:rPr>
                <w:sz w:val="28"/>
                <w:szCs w:val="28"/>
                <w:lang w:eastAsia="ru-RU"/>
              </w:rPr>
              <w:t xml:space="preserve"> земельн</w:t>
            </w:r>
            <w:r>
              <w:rPr>
                <w:sz w:val="28"/>
                <w:szCs w:val="28"/>
                <w:lang w:eastAsia="ru-RU"/>
              </w:rPr>
              <w:t>ого</w:t>
            </w:r>
            <w:r w:rsidRPr="008135AC">
              <w:rPr>
                <w:sz w:val="28"/>
                <w:szCs w:val="28"/>
                <w:lang w:eastAsia="ru-RU"/>
              </w:rPr>
              <w:t xml:space="preserve"> участ</w:t>
            </w:r>
            <w:r>
              <w:rPr>
                <w:sz w:val="28"/>
                <w:szCs w:val="28"/>
                <w:lang w:eastAsia="ru-RU"/>
              </w:rPr>
              <w:t>ка</w:t>
            </w:r>
            <w:r w:rsidRPr="008135AC">
              <w:rPr>
                <w:sz w:val="28"/>
                <w:szCs w:val="28"/>
                <w:lang w:eastAsia="ru-RU"/>
              </w:rPr>
              <w:t xml:space="preserve"> </w:t>
            </w:r>
            <w:r w:rsidR="0075504E" w:rsidRPr="0075504E">
              <w:rPr>
                <w:sz w:val="28"/>
                <w:szCs w:val="28"/>
                <w:lang w:eastAsia="ru-RU"/>
              </w:rPr>
              <w:t>проходят инженер</w:t>
            </w:r>
            <w:r w:rsidR="0075504E">
              <w:rPr>
                <w:sz w:val="28"/>
                <w:szCs w:val="28"/>
                <w:lang w:eastAsia="ru-RU"/>
              </w:rPr>
              <w:t>ные коммуникации (тепловые сети</w:t>
            </w:r>
            <w:r w:rsidR="0075504E" w:rsidRPr="0075504E">
              <w:rPr>
                <w:sz w:val="28"/>
                <w:szCs w:val="28"/>
                <w:lang w:eastAsia="ru-RU"/>
              </w:rPr>
              <w:t>), требующие организации охранной зоны.</w:t>
            </w:r>
          </w:p>
          <w:p w:rsidR="000B6FED" w:rsidRDefault="000B6FED" w:rsidP="00B043AB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0B6FED">
              <w:rPr>
                <w:sz w:val="28"/>
                <w:szCs w:val="28"/>
                <w:lang w:eastAsia="ru-RU"/>
              </w:rPr>
              <w:t xml:space="preserve">Необходимо отметить, что в соответствии                  со статьей 42 Земельного кодекса Российской Федерации, собственники земельных участков и лица, не являющиеся собственниками земельных участков, обязаны использовать земельные участки </w:t>
            </w:r>
            <w:r w:rsidR="00D36387">
              <w:rPr>
                <w:sz w:val="28"/>
                <w:szCs w:val="28"/>
                <w:lang w:eastAsia="ru-RU"/>
              </w:rPr>
              <w:t xml:space="preserve">                                  </w:t>
            </w:r>
            <w:r w:rsidRPr="000B6FED">
              <w:rPr>
                <w:sz w:val="28"/>
                <w:szCs w:val="28"/>
                <w:lang w:eastAsia="ru-RU"/>
              </w:rPr>
              <w:t>в соответствии с их целевым назначением способами, которые не должны наносить вред окружающей среде, в том числе земле как природному объекту, а также соблюдать при использовании земельных участков требования градостроительных регламентов, строительных, экологических, санитарно-гигиенических, противопожарных</w:t>
            </w:r>
            <w:r w:rsidR="00B043AB">
              <w:rPr>
                <w:sz w:val="28"/>
                <w:szCs w:val="28"/>
                <w:lang w:eastAsia="ru-RU"/>
              </w:rPr>
              <w:t xml:space="preserve"> </w:t>
            </w:r>
            <w:r w:rsidRPr="000B6FED">
              <w:rPr>
                <w:sz w:val="28"/>
                <w:szCs w:val="28"/>
                <w:lang w:eastAsia="ru-RU"/>
              </w:rPr>
              <w:t>и иных правил, нормативов, осуществлять</w:t>
            </w:r>
            <w:r w:rsidR="00B043AB">
              <w:rPr>
                <w:sz w:val="28"/>
                <w:szCs w:val="28"/>
                <w:lang w:eastAsia="ru-RU"/>
              </w:rPr>
              <w:t xml:space="preserve"> </w:t>
            </w:r>
            <w:r w:rsidRPr="000B6FED">
              <w:rPr>
                <w:sz w:val="28"/>
                <w:szCs w:val="28"/>
                <w:lang w:eastAsia="ru-RU"/>
              </w:rPr>
              <w:t xml:space="preserve">на земельных участках строительство, реконструкцию зданий, сооружений                              в соответствии с требованиями законодательства </w:t>
            </w:r>
            <w:r w:rsidR="00B043AB">
              <w:rPr>
                <w:sz w:val="28"/>
                <w:szCs w:val="28"/>
                <w:lang w:eastAsia="ru-RU"/>
              </w:rPr>
              <w:t xml:space="preserve">                     </w:t>
            </w:r>
            <w:r w:rsidRPr="000B6FED">
              <w:rPr>
                <w:sz w:val="28"/>
                <w:szCs w:val="28"/>
                <w:lang w:eastAsia="ru-RU"/>
              </w:rPr>
              <w:t>о градостроительной деятельности.</w:t>
            </w:r>
          </w:p>
          <w:p w:rsidR="00B77238" w:rsidRPr="00B77238" w:rsidRDefault="00B77238" w:rsidP="00B77238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B77238">
              <w:rPr>
                <w:sz w:val="28"/>
                <w:szCs w:val="28"/>
                <w:lang w:eastAsia="ru-RU"/>
              </w:rPr>
              <w:t xml:space="preserve">Постановлением администрации города </w:t>
            </w:r>
            <w:r w:rsidR="00984E2A" w:rsidRPr="00B77238">
              <w:rPr>
                <w:sz w:val="28"/>
                <w:szCs w:val="28"/>
                <w:lang w:eastAsia="ru-RU"/>
              </w:rPr>
              <w:t xml:space="preserve">Кемерово </w:t>
            </w:r>
            <w:r w:rsidR="00984E2A">
              <w:rPr>
                <w:sz w:val="28"/>
                <w:szCs w:val="28"/>
                <w:lang w:eastAsia="ru-RU"/>
              </w:rPr>
              <w:t xml:space="preserve">             от</w:t>
            </w:r>
            <w:r w:rsidRPr="00B77238">
              <w:rPr>
                <w:sz w:val="28"/>
                <w:szCs w:val="28"/>
                <w:lang w:eastAsia="ru-RU"/>
              </w:rPr>
              <w:t xml:space="preserve"> </w:t>
            </w:r>
            <w:r w:rsidR="00641E2C" w:rsidRPr="00641E2C">
              <w:rPr>
                <w:sz w:val="28"/>
                <w:szCs w:val="28"/>
                <w:lang w:eastAsia="ru-RU"/>
              </w:rPr>
              <w:t xml:space="preserve">31.07.2025 № 2579 </w:t>
            </w:r>
            <w:r w:rsidRPr="00B77238">
              <w:rPr>
                <w:sz w:val="28"/>
                <w:szCs w:val="28"/>
                <w:lang w:eastAsia="ru-RU"/>
              </w:rPr>
              <w:t xml:space="preserve">утверждён административный регламент предоставления муниципальной услуги «Предоставление разрешения на отклонение </w:t>
            </w:r>
            <w:r w:rsidR="00641E2C">
              <w:rPr>
                <w:sz w:val="28"/>
                <w:szCs w:val="28"/>
                <w:lang w:eastAsia="ru-RU"/>
              </w:rPr>
              <w:t xml:space="preserve">                          </w:t>
            </w:r>
            <w:r w:rsidRPr="00B77238">
              <w:rPr>
                <w:sz w:val="28"/>
                <w:szCs w:val="28"/>
                <w:lang w:eastAsia="ru-RU"/>
              </w:rPr>
              <w:t>от предельных параметров разрешенного строительства, реконструкции объектов капитального строительства» (далее – Регламент).</w:t>
            </w:r>
          </w:p>
          <w:p w:rsidR="00A773F3" w:rsidRDefault="00B77238" w:rsidP="00641E2C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B77238">
              <w:rPr>
                <w:sz w:val="28"/>
                <w:szCs w:val="28"/>
                <w:lang w:eastAsia="ru-RU"/>
              </w:rPr>
              <w:t xml:space="preserve">Согласно </w:t>
            </w:r>
            <w:r w:rsidR="00984E2A">
              <w:rPr>
                <w:sz w:val="28"/>
                <w:szCs w:val="28"/>
                <w:lang w:eastAsia="ru-RU"/>
              </w:rPr>
              <w:t>пп. 1</w:t>
            </w:r>
            <w:r w:rsidR="00A773F3">
              <w:rPr>
                <w:sz w:val="28"/>
                <w:szCs w:val="28"/>
                <w:lang w:eastAsia="ru-RU"/>
              </w:rPr>
              <w:t xml:space="preserve">, </w:t>
            </w:r>
            <w:r w:rsidR="00C92639">
              <w:rPr>
                <w:sz w:val="28"/>
                <w:szCs w:val="28"/>
                <w:lang w:eastAsia="ru-RU"/>
              </w:rPr>
              <w:t xml:space="preserve">пп. 7, </w:t>
            </w:r>
            <w:r w:rsidR="00A773F3">
              <w:rPr>
                <w:sz w:val="28"/>
                <w:szCs w:val="28"/>
                <w:lang w:eastAsia="ru-RU"/>
              </w:rPr>
              <w:t xml:space="preserve">пп. </w:t>
            </w:r>
            <w:r w:rsidR="00C92639">
              <w:rPr>
                <w:sz w:val="28"/>
                <w:szCs w:val="28"/>
                <w:lang w:eastAsia="ru-RU"/>
              </w:rPr>
              <w:t>9</w:t>
            </w:r>
            <w:r w:rsidR="00984E2A">
              <w:rPr>
                <w:sz w:val="28"/>
                <w:szCs w:val="28"/>
                <w:lang w:eastAsia="ru-RU"/>
              </w:rPr>
              <w:t xml:space="preserve"> </w:t>
            </w:r>
            <w:r w:rsidRPr="00B77238">
              <w:rPr>
                <w:sz w:val="28"/>
                <w:szCs w:val="28"/>
                <w:lang w:eastAsia="ru-RU"/>
              </w:rPr>
              <w:t xml:space="preserve">п. </w:t>
            </w:r>
            <w:r w:rsidR="00641E2C">
              <w:rPr>
                <w:sz w:val="28"/>
                <w:szCs w:val="28"/>
                <w:lang w:eastAsia="ru-RU"/>
              </w:rPr>
              <w:t>3.5 раздела 3</w:t>
            </w:r>
            <w:r w:rsidRPr="00B77238">
              <w:rPr>
                <w:sz w:val="28"/>
                <w:szCs w:val="28"/>
                <w:lang w:eastAsia="ru-RU"/>
              </w:rPr>
              <w:t xml:space="preserve"> Регламента, основаниям</w:t>
            </w:r>
            <w:r w:rsidR="00DA6852">
              <w:rPr>
                <w:sz w:val="28"/>
                <w:szCs w:val="28"/>
                <w:lang w:eastAsia="ru-RU"/>
              </w:rPr>
              <w:t>и</w:t>
            </w:r>
            <w:r w:rsidRPr="00B77238">
              <w:rPr>
                <w:sz w:val="28"/>
                <w:szCs w:val="28"/>
                <w:lang w:eastAsia="ru-RU"/>
              </w:rPr>
              <w:t xml:space="preserve"> для отказа в предоставлении муниципальной услуги явля</w:t>
            </w:r>
            <w:r w:rsidR="00A773F3">
              <w:rPr>
                <w:sz w:val="28"/>
                <w:szCs w:val="28"/>
                <w:lang w:eastAsia="ru-RU"/>
              </w:rPr>
              <w:t>ю</w:t>
            </w:r>
            <w:r w:rsidRPr="00B77238">
              <w:rPr>
                <w:sz w:val="28"/>
                <w:szCs w:val="28"/>
                <w:lang w:eastAsia="ru-RU"/>
              </w:rPr>
              <w:t>тся</w:t>
            </w:r>
            <w:r w:rsidR="00A773F3">
              <w:rPr>
                <w:sz w:val="28"/>
                <w:szCs w:val="28"/>
                <w:lang w:eastAsia="ru-RU"/>
              </w:rPr>
              <w:t>:</w:t>
            </w:r>
          </w:p>
          <w:p w:rsidR="00A773F3" w:rsidRDefault="00A773F3" w:rsidP="00641E2C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-</w:t>
            </w:r>
            <w:r w:rsidR="00DA6852">
              <w:t xml:space="preserve"> </w:t>
            </w:r>
            <w:r w:rsidR="00DA6852" w:rsidRPr="00DA6852">
              <w:rPr>
                <w:sz w:val="28"/>
                <w:szCs w:val="28"/>
                <w:lang w:eastAsia="ru-RU"/>
              </w:rPr>
              <w:t>несоответствие испрашиваемого отклонения</w:t>
            </w:r>
            <w:r w:rsidR="00984E2A">
              <w:rPr>
                <w:sz w:val="28"/>
                <w:szCs w:val="28"/>
                <w:lang w:eastAsia="ru-RU"/>
              </w:rPr>
              <w:t xml:space="preserve"> </w:t>
            </w:r>
            <w:r>
              <w:rPr>
                <w:sz w:val="28"/>
                <w:szCs w:val="28"/>
                <w:lang w:eastAsia="ru-RU"/>
              </w:rPr>
              <w:t xml:space="preserve">                  </w:t>
            </w:r>
            <w:r w:rsidR="00DA6852" w:rsidRPr="00DA6852">
              <w:rPr>
                <w:sz w:val="28"/>
                <w:szCs w:val="28"/>
                <w:lang w:eastAsia="ru-RU"/>
              </w:rPr>
              <w:t>от предельных параметров разрешенного строительства, реконструкции объектов капитального строительства требованиям технических регламентов</w:t>
            </w:r>
            <w:r>
              <w:rPr>
                <w:sz w:val="28"/>
                <w:szCs w:val="28"/>
                <w:lang w:eastAsia="ru-RU"/>
              </w:rPr>
              <w:t>;</w:t>
            </w:r>
          </w:p>
          <w:p w:rsidR="00C92639" w:rsidRDefault="00C92639" w:rsidP="00641E2C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- </w:t>
            </w:r>
            <w:r w:rsidRPr="00C92639">
              <w:rPr>
                <w:sz w:val="28"/>
                <w:szCs w:val="28"/>
                <w:lang w:eastAsia="ru-RU"/>
              </w:rPr>
              <w:t>отсутствие в Едином государственном реестре недвижимости сведений о координатах характерных точек расположенного в границах земельного участка объекта капитального строительства</w:t>
            </w:r>
            <w:r>
              <w:rPr>
                <w:sz w:val="28"/>
                <w:szCs w:val="28"/>
                <w:lang w:eastAsia="ru-RU"/>
              </w:rPr>
              <w:t>;</w:t>
            </w:r>
          </w:p>
          <w:p w:rsidR="00DA6852" w:rsidRDefault="00A773F3" w:rsidP="00641E2C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A773F3">
              <w:rPr>
                <w:sz w:val="28"/>
                <w:szCs w:val="28"/>
                <w:lang w:eastAsia="ru-RU"/>
              </w:rPr>
              <w:lastRenderedPageBreak/>
              <w:t>- вид разрешенного использования земельного участка не соответствует градостроительному регламенту соответствующей территориальной зоны,              в границах которой он находится.</w:t>
            </w:r>
          </w:p>
          <w:p w:rsidR="00A849BB" w:rsidRPr="00BB4273" w:rsidRDefault="00431AAB" w:rsidP="00431AAB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431AAB">
              <w:rPr>
                <w:sz w:val="28"/>
                <w:szCs w:val="28"/>
                <w:lang w:eastAsia="ru-RU"/>
              </w:rPr>
              <w:t xml:space="preserve">В связи с изложенным, комиссия приходит                   к выводу об отсутствии оснований                                  для предоставления </w:t>
            </w:r>
            <w:r w:rsidR="00641E2C" w:rsidRPr="00641E2C">
              <w:rPr>
                <w:sz w:val="28"/>
                <w:szCs w:val="28"/>
                <w:lang w:eastAsia="ru-RU"/>
              </w:rPr>
              <w:t>разрешения на отклонение</w:t>
            </w:r>
            <w:r>
              <w:rPr>
                <w:sz w:val="28"/>
                <w:szCs w:val="28"/>
                <w:lang w:eastAsia="ru-RU"/>
              </w:rPr>
              <w:t xml:space="preserve">                      </w:t>
            </w:r>
            <w:r w:rsidR="00641E2C" w:rsidRPr="00641E2C">
              <w:rPr>
                <w:sz w:val="28"/>
                <w:szCs w:val="28"/>
                <w:lang w:eastAsia="ru-RU"/>
              </w:rPr>
              <w:t xml:space="preserve"> от предельных параметров разрешенного строительства, реконструкции объектов капитального строительства применительно</w:t>
            </w:r>
            <w:r>
              <w:rPr>
                <w:sz w:val="28"/>
                <w:szCs w:val="28"/>
                <w:lang w:eastAsia="ru-RU"/>
              </w:rPr>
              <w:t xml:space="preserve"> </w:t>
            </w:r>
            <w:r w:rsidR="00641E2C" w:rsidRPr="00641E2C">
              <w:rPr>
                <w:sz w:val="28"/>
                <w:szCs w:val="28"/>
                <w:lang w:eastAsia="ru-RU"/>
              </w:rPr>
              <w:t>к земельному участку</w:t>
            </w:r>
            <w:r>
              <w:rPr>
                <w:sz w:val="28"/>
                <w:szCs w:val="28"/>
                <w:lang w:eastAsia="ru-RU"/>
              </w:rPr>
              <w:t xml:space="preserve">               </w:t>
            </w:r>
            <w:r w:rsidR="00641E2C" w:rsidRPr="00641E2C">
              <w:rPr>
                <w:sz w:val="28"/>
                <w:szCs w:val="28"/>
                <w:lang w:eastAsia="ru-RU"/>
              </w:rPr>
              <w:t xml:space="preserve"> с кадастровым номером </w:t>
            </w:r>
            <w:r w:rsidRPr="00431AAB">
              <w:rPr>
                <w:sz w:val="28"/>
                <w:szCs w:val="28"/>
                <w:lang w:eastAsia="ru-RU"/>
              </w:rPr>
              <w:t>42:24:0101002:10</w:t>
            </w:r>
            <w:r w:rsidR="00EE685C">
              <w:rPr>
                <w:sz w:val="28"/>
                <w:szCs w:val="28"/>
                <w:lang w:eastAsia="ru-RU"/>
              </w:rPr>
              <w:t xml:space="preserve">, расположенному в </w:t>
            </w:r>
            <w:r>
              <w:rPr>
                <w:sz w:val="28"/>
                <w:szCs w:val="28"/>
                <w:lang w:eastAsia="ru-RU"/>
              </w:rPr>
              <w:t xml:space="preserve">Заводском </w:t>
            </w:r>
            <w:r w:rsidR="00EE685C">
              <w:rPr>
                <w:sz w:val="28"/>
                <w:szCs w:val="28"/>
                <w:lang w:eastAsia="ru-RU"/>
              </w:rPr>
              <w:t xml:space="preserve">районе города Кемерово, </w:t>
            </w:r>
            <w:r w:rsidRPr="00431AAB">
              <w:rPr>
                <w:sz w:val="28"/>
                <w:szCs w:val="28"/>
                <w:lang w:eastAsia="ru-RU"/>
              </w:rPr>
              <w:t>по адресу: ул. Мичурина, д. 112</w:t>
            </w:r>
            <w:r w:rsidR="00641E2C" w:rsidRPr="00641E2C">
              <w:rPr>
                <w:sz w:val="28"/>
                <w:szCs w:val="28"/>
                <w:lang w:eastAsia="ru-RU"/>
              </w:rPr>
              <w:t xml:space="preserve">, </w:t>
            </w:r>
            <w:r w:rsidR="00641E2C">
              <w:rPr>
                <w:sz w:val="28"/>
                <w:szCs w:val="28"/>
                <w:lang w:eastAsia="ru-RU"/>
              </w:rPr>
              <w:t>сокращение</w:t>
            </w:r>
            <w:r w:rsidR="00641E2C" w:rsidRPr="00641E2C">
              <w:rPr>
                <w:sz w:val="28"/>
                <w:szCs w:val="28"/>
                <w:lang w:eastAsia="ru-RU"/>
              </w:rPr>
              <w:t xml:space="preserve"> минимальных отступов от </w:t>
            </w:r>
            <w:r w:rsidRPr="00431AAB">
              <w:rPr>
                <w:sz w:val="28"/>
                <w:szCs w:val="28"/>
                <w:lang w:eastAsia="ru-RU"/>
              </w:rPr>
              <w:t xml:space="preserve">юго-восточной и юго-западной </w:t>
            </w:r>
            <w:r w:rsidR="00641E2C" w:rsidRPr="00641E2C">
              <w:rPr>
                <w:sz w:val="28"/>
                <w:szCs w:val="28"/>
                <w:lang w:eastAsia="ru-RU"/>
              </w:rPr>
              <w:t>границы земельного участка в целях определения</w:t>
            </w:r>
            <w:r w:rsidR="002E5735">
              <w:rPr>
                <w:sz w:val="28"/>
                <w:szCs w:val="28"/>
                <w:lang w:eastAsia="ru-RU"/>
              </w:rPr>
              <w:t xml:space="preserve"> </w:t>
            </w:r>
            <w:r w:rsidR="00641E2C">
              <w:rPr>
                <w:sz w:val="28"/>
                <w:szCs w:val="28"/>
                <w:lang w:eastAsia="ru-RU"/>
              </w:rPr>
              <w:t xml:space="preserve"> </w:t>
            </w:r>
            <w:r w:rsidR="00641E2C" w:rsidRPr="00641E2C">
              <w:rPr>
                <w:sz w:val="28"/>
                <w:szCs w:val="28"/>
                <w:lang w:eastAsia="ru-RU"/>
              </w:rPr>
              <w:t xml:space="preserve">мест допустимого размещения зданий, строений, сооружений, за пределами которых запрещено строительство зданий, строений, сооружений, с 3 м до </w:t>
            </w:r>
            <w:r>
              <w:rPr>
                <w:sz w:val="28"/>
                <w:szCs w:val="28"/>
                <w:lang w:eastAsia="ru-RU"/>
              </w:rPr>
              <w:t>0</w:t>
            </w:r>
            <w:r w:rsidR="00641E2C" w:rsidRPr="00641E2C">
              <w:rPr>
                <w:sz w:val="28"/>
                <w:szCs w:val="28"/>
                <w:lang w:eastAsia="ru-RU"/>
              </w:rPr>
              <w:t xml:space="preserve"> м, по заявлению </w:t>
            </w:r>
            <w:r w:rsidRPr="00431AAB">
              <w:rPr>
                <w:sz w:val="28"/>
                <w:szCs w:val="28"/>
                <w:lang w:eastAsia="ru-RU"/>
              </w:rPr>
              <w:t>индивидуального предпринимателя Казанской Т.В.</w:t>
            </w:r>
          </w:p>
        </w:tc>
      </w:tr>
      <w:tr w:rsidR="00201A61" w:rsidRPr="002B3B19" w:rsidTr="003A1438">
        <w:trPr>
          <w:trHeight w:val="519"/>
        </w:trPr>
        <w:tc>
          <w:tcPr>
            <w:tcW w:w="1105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C92639" w:rsidRDefault="00201A61" w:rsidP="00ED277E">
            <w:pPr>
              <w:suppressAutoHyphens w:val="0"/>
              <w:rPr>
                <w:sz w:val="28"/>
                <w:szCs w:val="28"/>
              </w:rPr>
            </w:pPr>
          </w:p>
          <w:p w:rsidR="002B174B" w:rsidRDefault="0090330C" w:rsidP="00ED277E">
            <w:pPr>
              <w:suppressAutoHyphens w:val="0"/>
              <w:rPr>
                <w:sz w:val="28"/>
                <w:szCs w:val="28"/>
              </w:rPr>
            </w:pPr>
            <w:r w:rsidRPr="00AD0794">
              <w:rPr>
                <w:sz w:val="28"/>
                <w:szCs w:val="28"/>
              </w:rPr>
              <w:t>П</w:t>
            </w:r>
            <w:r w:rsidR="00003216" w:rsidRPr="00AD0794">
              <w:rPr>
                <w:sz w:val="28"/>
                <w:szCs w:val="28"/>
              </w:rPr>
              <w:t>редседател</w:t>
            </w:r>
            <w:r w:rsidRPr="00AD0794">
              <w:rPr>
                <w:sz w:val="28"/>
                <w:szCs w:val="28"/>
              </w:rPr>
              <w:t>ь</w:t>
            </w:r>
            <w:r w:rsidR="00003216" w:rsidRPr="00AD0794">
              <w:rPr>
                <w:sz w:val="28"/>
                <w:szCs w:val="28"/>
              </w:rPr>
              <w:t xml:space="preserve"> комиссии                                 </w:t>
            </w:r>
            <w:r w:rsidR="00685032" w:rsidRPr="00AD0794">
              <w:rPr>
                <w:sz w:val="28"/>
                <w:szCs w:val="28"/>
              </w:rPr>
              <w:t xml:space="preserve">       </w:t>
            </w:r>
            <w:r w:rsidR="00003216" w:rsidRPr="00AD0794">
              <w:rPr>
                <w:sz w:val="28"/>
                <w:szCs w:val="28"/>
              </w:rPr>
              <w:t xml:space="preserve">  </w:t>
            </w:r>
            <w:r w:rsidRPr="00AD0794">
              <w:rPr>
                <w:sz w:val="28"/>
                <w:szCs w:val="28"/>
              </w:rPr>
              <w:t xml:space="preserve">                       </w:t>
            </w:r>
            <w:r w:rsidR="00003216" w:rsidRPr="00AD0794">
              <w:rPr>
                <w:sz w:val="28"/>
                <w:szCs w:val="28"/>
              </w:rPr>
              <w:t xml:space="preserve">  </w:t>
            </w:r>
            <w:r w:rsidR="002B3B19" w:rsidRPr="00AD0794">
              <w:rPr>
                <w:sz w:val="28"/>
                <w:szCs w:val="28"/>
              </w:rPr>
              <w:t xml:space="preserve"> </w:t>
            </w:r>
            <w:r w:rsidR="00003216" w:rsidRPr="00AD0794">
              <w:rPr>
                <w:sz w:val="28"/>
                <w:szCs w:val="28"/>
              </w:rPr>
              <w:t xml:space="preserve">                    </w:t>
            </w:r>
            <w:r w:rsidR="00071860" w:rsidRPr="00AD0794">
              <w:rPr>
                <w:sz w:val="28"/>
                <w:szCs w:val="28"/>
              </w:rPr>
              <w:t>В</w:t>
            </w:r>
            <w:r w:rsidR="00003216" w:rsidRPr="00AD0794">
              <w:rPr>
                <w:sz w:val="28"/>
                <w:szCs w:val="28"/>
              </w:rPr>
              <w:t>.П</w:t>
            </w:r>
            <w:r w:rsidR="00071860" w:rsidRPr="00AD0794">
              <w:rPr>
                <w:sz w:val="28"/>
                <w:szCs w:val="28"/>
              </w:rPr>
              <w:t xml:space="preserve">. </w:t>
            </w:r>
            <w:r w:rsidR="00003216" w:rsidRPr="00AD0794">
              <w:rPr>
                <w:sz w:val="28"/>
                <w:szCs w:val="28"/>
              </w:rPr>
              <w:t>Мельник</w:t>
            </w:r>
          </w:p>
          <w:p w:rsidR="00C92639" w:rsidRDefault="00C92639" w:rsidP="00ED277E">
            <w:pPr>
              <w:suppressAutoHyphens w:val="0"/>
              <w:rPr>
                <w:sz w:val="28"/>
                <w:szCs w:val="28"/>
              </w:rPr>
            </w:pPr>
          </w:p>
          <w:p w:rsidR="00071860" w:rsidRPr="00431AAB" w:rsidRDefault="00071860" w:rsidP="00ED277E">
            <w:pPr>
              <w:suppressAutoHyphens w:val="0"/>
              <w:rPr>
                <w:sz w:val="10"/>
                <w:szCs w:val="28"/>
              </w:rPr>
            </w:pPr>
          </w:p>
        </w:tc>
      </w:tr>
    </w:tbl>
    <w:p w:rsidR="00431AAB" w:rsidRPr="002B3B19" w:rsidRDefault="00431AAB" w:rsidP="00685032">
      <w:pPr>
        <w:rPr>
          <w:sz w:val="28"/>
          <w:szCs w:val="28"/>
        </w:rPr>
      </w:pPr>
    </w:p>
    <w:sectPr w:rsidR="00431AAB" w:rsidRPr="002B3B19" w:rsidSect="00C92639">
      <w:footerReference w:type="first" r:id="rId7"/>
      <w:pgSz w:w="11906" w:h="16838"/>
      <w:pgMar w:top="1134" w:right="851" w:bottom="1134" w:left="1418" w:header="720" w:footer="26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34E1A" w:rsidRDefault="00634E1A">
      <w:r>
        <w:separator/>
      </w:r>
    </w:p>
  </w:endnote>
  <w:endnote w:type="continuationSeparator" w:id="0">
    <w:p w:rsidR="00634E1A" w:rsidRDefault="00634E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20F1" w:rsidRPr="000F20F1" w:rsidRDefault="005B3555" w:rsidP="000F20F1">
    <w:pPr>
      <w:pStyle w:val="ab"/>
    </w:pPr>
    <w:r>
      <w:rPr>
        <w:sz w:val="18"/>
        <w:szCs w:val="28"/>
        <w:lang w:val="ru-RU"/>
      </w:rPr>
      <w:t>Калугина Алена Валерьевна</w:t>
    </w:r>
    <w:r w:rsidR="000F20F1" w:rsidRPr="00071860">
      <w:rPr>
        <w:sz w:val="18"/>
        <w:szCs w:val="28"/>
      </w:rPr>
      <w:t>, тел.: 58-20-71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34E1A" w:rsidRDefault="00634E1A">
      <w:r>
        <w:separator/>
      </w:r>
    </w:p>
  </w:footnote>
  <w:footnote w:type="continuationSeparator" w:id="0">
    <w:p w:rsidR="00634E1A" w:rsidRDefault="00634E1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54C2"/>
    <w:rsid w:val="00000164"/>
    <w:rsid w:val="00003216"/>
    <w:rsid w:val="00006EC1"/>
    <w:rsid w:val="000102F7"/>
    <w:rsid w:val="00011269"/>
    <w:rsid w:val="000119B5"/>
    <w:rsid w:val="00012D66"/>
    <w:rsid w:val="0001642E"/>
    <w:rsid w:val="0002294F"/>
    <w:rsid w:val="00025C76"/>
    <w:rsid w:val="00026632"/>
    <w:rsid w:val="0003297B"/>
    <w:rsid w:val="00037FD8"/>
    <w:rsid w:val="00041208"/>
    <w:rsid w:val="00043A23"/>
    <w:rsid w:val="0004595E"/>
    <w:rsid w:val="00047BE1"/>
    <w:rsid w:val="00054DF3"/>
    <w:rsid w:val="00055219"/>
    <w:rsid w:val="00060F6F"/>
    <w:rsid w:val="00066427"/>
    <w:rsid w:val="00070CB5"/>
    <w:rsid w:val="00071860"/>
    <w:rsid w:val="00071942"/>
    <w:rsid w:val="000734D4"/>
    <w:rsid w:val="0007491C"/>
    <w:rsid w:val="00075B69"/>
    <w:rsid w:val="00082400"/>
    <w:rsid w:val="00082E26"/>
    <w:rsid w:val="000A08E2"/>
    <w:rsid w:val="000A1342"/>
    <w:rsid w:val="000A7B3A"/>
    <w:rsid w:val="000B6FED"/>
    <w:rsid w:val="000C03C2"/>
    <w:rsid w:val="000C18B7"/>
    <w:rsid w:val="000C446E"/>
    <w:rsid w:val="000C6C64"/>
    <w:rsid w:val="000D3D08"/>
    <w:rsid w:val="000E1A11"/>
    <w:rsid w:val="000E264C"/>
    <w:rsid w:val="000E36B2"/>
    <w:rsid w:val="000E5825"/>
    <w:rsid w:val="000F20F1"/>
    <w:rsid w:val="000F7054"/>
    <w:rsid w:val="00101915"/>
    <w:rsid w:val="001047F2"/>
    <w:rsid w:val="00110300"/>
    <w:rsid w:val="0011332F"/>
    <w:rsid w:val="00123CA4"/>
    <w:rsid w:val="00123F91"/>
    <w:rsid w:val="0012450C"/>
    <w:rsid w:val="001268EA"/>
    <w:rsid w:val="00126B4B"/>
    <w:rsid w:val="00127833"/>
    <w:rsid w:val="00146658"/>
    <w:rsid w:val="00147520"/>
    <w:rsid w:val="00147AD5"/>
    <w:rsid w:val="001532F8"/>
    <w:rsid w:val="0015465C"/>
    <w:rsid w:val="001569D5"/>
    <w:rsid w:val="00164E3C"/>
    <w:rsid w:val="0016580A"/>
    <w:rsid w:val="00166A94"/>
    <w:rsid w:val="001678D2"/>
    <w:rsid w:val="001703C8"/>
    <w:rsid w:val="001711AF"/>
    <w:rsid w:val="0017798C"/>
    <w:rsid w:val="00177B89"/>
    <w:rsid w:val="0018303B"/>
    <w:rsid w:val="001849BD"/>
    <w:rsid w:val="00185404"/>
    <w:rsid w:val="0018674E"/>
    <w:rsid w:val="0018769D"/>
    <w:rsid w:val="00190E28"/>
    <w:rsid w:val="00191B24"/>
    <w:rsid w:val="001932E2"/>
    <w:rsid w:val="00193878"/>
    <w:rsid w:val="00195C3F"/>
    <w:rsid w:val="001A3138"/>
    <w:rsid w:val="001B4108"/>
    <w:rsid w:val="001B4464"/>
    <w:rsid w:val="001B48A0"/>
    <w:rsid w:val="001B5358"/>
    <w:rsid w:val="001B664B"/>
    <w:rsid w:val="001C248E"/>
    <w:rsid w:val="001C786B"/>
    <w:rsid w:val="001C7DA0"/>
    <w:rsid w:val="001D34AD"/>
    <w:rsid w:val="001D3594"/>
    <w:rsid w:val="001D667A"/>
    <w:rsid w:val="001E0F16"/>
    <w:rsid w:val="001E2458"/>
    <w:rsid w:val="001E2D4B"/>
    <w:rsid w:val="001E52BE"/>
    <w:rsid w:val="001F268C"/>
    <w:rsid w:val="001F2BC0"/>
    <w:rsid w:val="001F6CFF"/>
    <w:rsid w:val="00201A61"/>
    <w:rsid w:val="002023F7"/>
    <w:rsid w:val="002045B9"/>
    <w:rsid w:val="00212C29"/>
    <w:rsid w:val="00215889"/>
    <w:rsid w:val="00216DC0"/>
    <w:rsid w:val="00224845"/>
    <w:rsid w:val="00235DCC"/>
    <w:rsid w:val="00243963"/>
    <w:rsid w:val="00243C43"/>
    <w:rsid w:val="00245BC3"/>
    <w:rsid w:val="00252D3E"/>
    <w:rsid w:val="00253F0B"/>
    <w:rsid w:val="002645CB"/>
    <w:rsid w:val="00270265"/>
    <w:rsid w:val="002722FF"/>
    <w:rsid w:val="002741AE"/>
    <w:rsid w:val="0027500E"/>
    <w:rsid w:val="0027514C"/>
    <w:rsid w:val="00277664"/>
    <w:rsid w:val="00277B57"/>
    <w:rsid w:val="0028191D"/>
    <w:rsid w:val="00290762"/>
    <w:rsid w:val="00295212"/>
    <w:rsid w:val="002958C6"/>
    <w:rsid w:val="002A0456"/>
    <w:rsid w:val="002A241C"/>
    <w:rsid w:val="002A37CB"/>
    <w:rsid w:val="002A42C3"/>
    <w:rsid w:val="002A6608"/>
    <w:rsid w:val="002B174B"/>
    <w:rsid w:val="002B2AC1"/>
    <w:rsid w:val="002B2B1D"/>
    <w:rsid w:val="002B3B19"/>
    <w:rsid w:val="002C2053"/>
    <w:rsid w:val="002C3337"/>
    <w:rsid w:val="002C4E6F"/>
    <w:rsid w:val="002D1991"/>
    <w:rsid w:val="002D4E05"/>
    <w:rsid w:val="002D4FD2"/>
    <w:rsid w:val="002D6A91"/>
    <w:rsid w:val="002E0322"/>
    <w:rsid w:val="002E5735"/>
    <w:rsid w:val="002E6613"/>
    <w:rsid w:val="002F26EC"/>
    <w:rsid w:val="002F4178"/>
    <w:rsid w:val="002F6181"/>
    <w:rsid w:val="002F62FF"/>
    <w:rsid w:val="00301FC4"/>
    <w:rsid w:val="00310BBB"/>
    <w:rsid w:val="0031361F"/>
    <w:rsid w:val="00317954"/>
    <w:rsid w:val="00317D70"/>
    <w:rsid w:val="003306D0"/>
    <w:rsid w:val="003315C2"/>
    <w:rsid w:val="003368BC"/>
    <w:rsid w:val="00342297"/>
    <w:rsid w:val="0034328F"/>
    <w:rsid w:val="00361E5B"/>
    <w:rsid w:val="00370F35"/>
    <w:rsid w:val="00377C02"/>
    <w:rsid w:val="00377C31"/>
    <w:rsid w:val="00380320"/>
    <w:rsid w:val="003858CE"/>
    <w:rsid w:val="00386887"/>
    <w:rsid w:val="003876AF"/>
    <w:rsid w:val="00390324"/>
    <w:rsid w:val="003910AB"/>
    <w:rsid w:val="00391EA5"/>
    <w:rsid w:val="00394A49"/>
    <w:rsid w:val="003A1438"/>
    <w:rsid w:val="003A3B27"/>
    <w:rsid w:val="003A5653"/>
    <w:rsid w:val="003A5E30"/>
    <w:rsid w:val="003B2BD3"/>
    <w:rsid w:val="003B4830"/>
    <w:rsid w:val="003B6109"/>
    <w:rsid w:val="003B72BC"/>
    <w:rsid w:val="003C22EC"/>
    <w:rsid w:val="003C2BB5"/>
    <w:rsid w:val="003C2F4F"/>
    <w:rsid w:val="003C52E8"/>
    <w:rsid w:val="003D62B0"/>
    <w:rsid w:val="003E6FFA"/>
    <w:rsid w:val="003F0E46"/>
    <w:rsid w:val="003F1CB8"/>
    <w:rsid w:val="003F3797"/>
    <w:rsid w:val="00400A87"/>
    <w:rsid w:val="00402B09"/>
    <w:rsid w:val="00402BCC"/>
    <w:rsid w:val="00404811"/>
    <w:rsid w:val="00411640"/>
    <w:rsid w:val="00412E46"/>
    <w:rsid w:val="00415E4C"/>
    <w:rsid w:val="004203C0"/>
    <w:rsid w:val="0042162C"/>
    <w:rsid w:val="00423FFC"/>
    <w:rsid w:val="004240C0"/>
    <w:rsid w:val="00425BA2"/>
    <w:rsid w:val="00427DF3"/>
    <w:rsid w:val="00427F52"/>
    <w:rsid w:val="00430C7C"/>
    <w:rsid w:val="004319BB"/>
    <w:rsid w:val="00431AAB"/>
    <w:rsid w:val="00431DD7"/>
    <w:rsid w:val="00434638"/>
    <w:rsid w:val="004354EB"/>
    <w:rsid w:val="00435D5B"/>
    <w:rsid w:val="00442201"/>
    <w:rsid w:val="00443FD8"/>
    <w:rsid w:val="00450218"/>
    <w:rsid w:val="00450FB4"/>
    <w:rsid w:val="00457248"/>
    <w:rsid w:val="00460289"/>
    <w:rsid w:val="00464AA3"/>
    <w:rsid w:val="004654BA"/>
    <w:rsid w:val="004669ED"/>
    <w:rsid w:val="0047096D"/>
    <w:rsid w:val="00480CD7"/>
    <w:rsid w:val="00486EEE"/>
    <w:rsid w:val="00491CCC"/>
    <w:rsid w:val="00494233"/>
    <w:rsid w:val="00495A0A"/>
    <w:rsid w:val="00495C96"/>
    <w:rsid w:val="004973DB"/>
    <w:rsid w:val="004A12EA"/>
    <w:rsid w:val="004A29B7"/>
    <w:rsid w:val="004A7781"/>
    <w:rsid w:val="004B2058"/>
    <w:rsid w:val="004B3457"/>
    <w:rsid w:val="004B6798"/>
    <w:rsid w:val="004B7C43"/>
    <w:rsid w:val="004C0559"/>
    <w:rsid w:val="004C4EF1"/>
    <w:rsid w:val="004C66B5"/>
    <w:rsid w:val="004D471D"/>
    <w:rsid w:val="004D4F84"/>
    <w:rsid w:val="004D7538"/>
    <w:rsid w:val="004E07FD"/>
    <w:rsid w:val="004E65C0"/>
    <w:rsid w:val="004F14AF"/>
    <w:rsid w:val="004F7EE0"/>
    <w:rsid w:val="00507AFF"/>
    <w:rsid w:val="00510F17"/>
    <w:rsid w:val="0051116D"/>
    <w:rsid w:val="00513A2E"/>
    <w:rsid w:val="0051433A"/>
    <w:rsid w:val="0051534C"/>
    <w:rsid w:val="00521057"/>
    <w:rsid w:val="00521A1F"/>
    <w:rsid w:val="00523469"/>
    <w:rsid w:val="00525F08"/>
    <w:rsid w:val="0052768C"/>
    <w:rsid w:val="00531294"/>
    <w:rsid w:val="00531C00"/>
    <w:rsid w:val="00535B8E"/>
    <w:rsid w:val="005364A7"/>
    <w:rsid w:val="00540412"/>
    <w:rsid w:val="00542287"/>
    <w:rsid w:val="005446EA"/>
    <w:rsid w:val="0054499B"/>
    <w:rsid w:val="00545634"/>
    <w:rsid w:val="00547E5E"/>
    <w:rsid w:val="00551E99"/>
    <w:rsid w:val="00557BFC"/>
    <w:rsid w:val="00562B7B"/>
    <w:rsid w:val="00565051"/>
    <w:rsid w:val="0057604E"/>
    <w:rsid w:val="00576810"/>
    <w:rsid w:val="00583E28"/>
    <w:rsid w:val="00583F92"/>
    <w:rsid w:val="005871B5"/>
    <w:rsid w:val="005914B6"/>
    <w:rsid w:val="00591E52"/>
    <w:rsid w:val="00593D1F"/>
    <w:rsid w:val="0059460B"/>
    <w:rsid w:val="00594C41"/>
    <w:rsid w:val="005968CC"/>
    <w:rsid w:val="005A0253"/>
    <w:rsid w:val="005A3B1F"/>
    <w:rsid w:val="005A545F"/>
    <w:rsid w:val="005A5E9B"/>
    <w:rsid w:val="005B2E2B"/>
    <w:rsid w:val="005B3555"/>
    <w:rsid w:val="005B3883"/>
    <w:rsid w:val="005C12D7"/>
    <w:rsid w:val="005D09A7"/>
    <w:rsid w:val="005D3971"/>
    <w:rsid w:val="005E3156"/>
    <w:rsid w:val="005E3178"/>
    <w:rsid w:val="005E4341"/>
    <w:rsid w:val="005E4632"/>
    <w:rsid w:val="005E51D8"/>
    <w:rsid w:val="005F0051"/>
    <w:rsid w:val="006002F8"/>
    <w:rsid w:val="0060106B"/>
    <w:rsid w:val="00602374"/>
    <w:rsid w:val="0060377D"/>
    <w:rsid w:val="00603C5B"/>
    <w:rsid w:val="00610703"/>
    <w:rsid w:val="006112EF"/>
    <w:rsid w:val="00615A2B"/>
    <w:rsid w:val="00621949"/>
    <w:rsid w:val="00621BCA"/>
    <w:rsid w:val="00625A8B"/>
    <w:rsid w:val="0062690D"/>
    <w:rsid w:val="00634E1A"/>
    <w:rsid w:val="006406DF"/>
    <w:rsid w:val="00640985"/>
    <w:rsid w:val="00641C5E"/>
    <w:rsid w:val="00641E2C"/>
    <w:rsid w:val="00657357"/>
    <w:rsid w:val="0066022E"/>
    <w:rsid w:val="00666CCE"/>
    <w:rsid w:val="00672327"/>
    <w:rsid w:val="00676581"/>
    <w:rsid w:val="00681D79"/>
    <w:rsid w:val="006825FF"/>
    <w:rsid w:val="0068335B"/>
    <w:rsid w:val="00685032"/>
    <w:rsid w:val="00694099"/>
    <w:rsid w:val="00697A59"/>
    <w:rsid w:val="006A7883"/>
    <w:rsid w:val="006A79D4"/>
    <w:rsid w:val="006A7A70"/>
    <w:rsid w:val="006B18A4"/>
    <w:rsid w:val="006B4BC0"/>
    <w:rsid w:val="006C3CEC"/>
    <w:rsid w:val="006C606D"/>
    <w:rsid w:val="006C7754"/>
    <w:rsid w:val="006D1518"/>
    <w:rsid w:val="006D1E91"/>
    <w:rsid w:val="006D2BD1"/>
    <w:rsid w:val="006E0502"/>
    <w:rsid w:val="006E58ED"/>
    <w:rsid w:val="006E5DB7"/>
    <w:rsid w:val="006E6529"/>
    <w:rsid w:val="006F48A6"/>
    <w:rsid w:val="006F702D"/>
    <w:rsid w:val="007011CF"/>
    <w:rsid w:val="0070785D"/>
    <w:rsid w:val="00714BBF"/>
    <w:rsid w:val="007174DF"/>
    <w:rsid w:val="00723AA1"/>
    <w:rsid w:val="007246ED"/>
    <w:rsid w:val="00731FB8"/>
    <w:rsid w:val="0073349C"/>
    <w:rsid w:val="007335D8"/>
    <w:rsid w:val="00733DCD"/>
    <w:rsid w:val="007427D3"/>
    <w:rsid w:val="00743CFB"/>
    <w:rsid w:val="00743D90"/>
    <w:rsid w:val="007463C2"/>
    <w:rsid w:val="00750A5E"/>
    <w:rsid w:val="007526C3"/>
    <w:rsid w:val="0075504E"/>
    <w:rsid w:val="007622E2"/>
    <w:rsid w:val="007630FD"/>
    <w:rsid w:val="00763340"/>
    <w:rsid w:val="00764BF4"/>
    <w:rsid w:val="007744B2"/>
    <w:rsid w:val="0077527E"/>
    <w:rsid w:val="00781D6F"/>
    <w:rsid w:val="00784463"/>
    <w:rsid w:val="00791E56"/>
    <w:rsid w:val="00796287"/>
    <w:rsid w:val="00797382"/>
    <w:rsid w:val="007A706B"/>
    <w:rsid w:val="007B4D2F"/>
    <w:rsid w:val="007C2607"/>
    <w:rsid w:val="007C33E0"/>
    <w:rsid w:val="007C65F0"/>
    <w:rsid w:val="007D072C"/>
    <w:rsid w:val="007D15CE"/>
    <w:rsid w:val="007D308D"/>
    <w:rsid w:val="007E3CAC"/>
    <w:rsid w:val="007E4B4F"/>
    <w:rsid w:val="007E64A5"/>
    <w:rsid w:val="007F3C3F"/>
    <w:rsid w:val="007F5067"/>
    <w:rsid w:val="007F5F81"/>
    <w:rsid w:val="007F7A8A"/>
    <w:rsid w:val="00801DC0"/>
    <w:rsid w:val="00806B46"/>
    <w:rsid w:val="008115CE"/>
    <w:rsid w:val="00813250"/>
    <w:rsid w:val="008134A0"/>
    <w:rsid w:val="008135AC"/>
    <w:rsid w:val="00814BA0"/>
    <w:rsid w:val="00815069"/>
    <w:rsid w:val="00822961"/>
    <w:rsid w:val="00830E5E"/>
    <w:rsid w:val="00834FC1"/>
    <w:rsid w:val="008351F4"/>
    <w:rsid w:val="00835832"/>
    <w:rsid w:val="00837629"/>
    <w:rsid w:val="00841E94"/>
    <w:rsid w:val="008428E9"/>
    <w:rsid w:val="00844C7C"/>
    <w:rsid w:val="00846DCF"/>
    <w:rsid w:val="008523F9"/>
    <w:rsid w:val="00855E3F"/>
    <w:rsid w:val="00857EF2"/>
    <w:rsid w:val="008618F0"/>
    <w:rsid w:val="00862957"/>
    <w:rsid w:val="00862DBB"/>
    <w:rsid w:val="008667DD"/>
    <w:rsid w:val="0086798B"/>
    <w:rsid w:val="00880CBD"/>
    <w:rsid w:val="00880E4A"/>
    <w:rsid w:val="008908DC"/>
    <w:rsid w:val="008A0D9C"/>
    <w:rsid w:val="008A3CD7"/>
    <w:rsid w:val="008A6BA7"/>
    <w:rsid w:val="008A76DE"/>
    <w:rsid w:val="008A7FB4"/>
    <w:rsid w:val="008B1E3B"/>
    <w:rsid w:val="008B5764"/>
    <w:rsid w:val="008B758A"/>
    <w:rsid w:val="008C06D5"/>
    <w:rsid w:val="008C204B"/>
    <w:rsid w:val="008C30C6"/>
    <w:rsid w:val="008D4B3E"/>
    <w:rsid w:val="008D589C"/>
    <w:rsid w:val="008E11E4"/>
    <w:rsid w:val="008E7D95"/>
    <w:rsid w:val="008F393E"/>
    <w:rsid w:val="008F7A5F"/>
    <w:rsid w:val="008F7A8B"/>
    <w:rsid w:val="0090330C"/>
    <w:rsid w:val="00903564"/>
    <w:rsid w:val="009109D4"/>
    <w:rsid w:val="00913758"/>
    <w:rsid w:val="00913FDA"/>
    <w:rsid w:val="0091666F"/>
    <w:rsid w:val="00924737"/>
    <w:rsid w:val="00930C4B"/>
    <w:rsid w:val="00930E99"/>
    <w:rsid w:val="00935F45"/>
    <w:rsid w:val="009403A6"/>
    <w:rsid w:val="00941BE9"/>
    <w:rsid w:val="00942D67"/>
    <w:rsid w:val="00943572"/>
    <w:rsid w:val="00943A0E"/>
    <w:rsid w:val="00947A84"/>
    <w:rsid w:val="0095025A"/>
    <w:rsid w:val="00950BF1"/>
    <w:rsid w:val="00951CBA"/>
    <w:rsid w:val="00952A96"/>
    <w:rsid w:val="00954A2D"/>
    <w:rsid w:val="009558A6"/>
    <w:rsid w:val="00961F34"/>
    <w:rsid w:val="0096682A"/>
    <w:rsid w:val="00984E2A"/>
    <w:rsid w:val="00996CA0"/>
    <w:rsid w:val="00996E95"/>
    <w:rsid w:val="009A3D2A"/>
    <w:rsid w:val="009A57A6"/>
    <w:rsid w:val="009A5F76"/>
    <w:rsid w:val="009B023C"/>
    <w:rsid w:val="009B42DE"/>
    <w:rsid w:val="009B444B"/>
    <w:rsid w:val="009C0433"/>
    <w:rsid w:val="009C555D"/>
    <w:rsid w:val="009C66DC"/>
    <w:rsid w:val="009C7C35"/>
    <w:rsid w:val="009C7CD0"/>
    <w:rsid w:val="009D4243"/>
    <w:rsid w:val="009D600E"/>
    <w:rsid w:val="009F453A"/>
    <w:rsid w:val="009F60C3"/>
    <w:rsid w:val="009F65C4"/>
    <w:rsid w:val="009F6CDC"/>
    <w:rsid w:val="00A05F61"/>
    <w:rsid w:val="00A10677"/>
    <w:rsid w:val="00A13173"/>
    <w:rsid w:val="00A16E4D"/>
    <w:rsid w:val="00A21D95"/>
    <w:rsid w:val="00A21FAA"/>
    <w:rsid w:val="00A22A04"/>
    <w:rsid w:val="00A22B14"/>
    <w:rsid w:val="00A2349D"/>
    <w:rsid w:val="00A24169"/>
    <w:rsid w:val="00A25D31"/>
    <w:rsid w:val="00A32E5F"/>
    <w:rsid w:val="00A40E35"/>
    <w:rsid w:val="00A45A58"/>
    <w:rsid w:val="00A46E3B"/>
    <w:rsid w:val="00A47FE9"/>
    <w:rsid w:val="00A504F5"/>
    <w:rsid w:val="00A5091C"/>
    <w:rsid w:val="00A51FF7"/>
    <w:rsid w:val="00A62104"/>
    <w:rsid w:val="00A63AC2"/>
    <w:rsid w:val="00A652FE"/>
    <w:rsid w:val="00A7120D"/>
    <w:rsid w:val="00A73396"/>
    <w:rsid w:val="00A75382"/>
    <w:rsid w:val="00A759EE"/>
    <w:rsid w:val="00A773F3"/>
    <w:rsid w:val="00A8475D"/>
    <w:rsid w:val="00A849BB"/>
    <w:rsid w:val="00A87571"/>
    <w:rsid w:val="00A96008"/>
    <w:rsid w:val="00AA5E59"/>
    <w:rsid w:val="00AB23B7"/>
    <w:rsid w:val="00AB5F5A"/>
    <w:rsid w:val="00AB7858"/>
    <w:rsid w:val="00AC2F6C"/>
    <w:rsid w:val="00AD0794"/>
    <w:rsid w:val="00AD1E4A"/>
    <w:rsid w:val="00AD7DFF"/>
    <w:rsid w:val="00AE0436"/>
    <w:rsid w:val="00AE1E76"/>
    <w:rsid w:val="00AE20A7"/>
    <w:rsid w:val="00AF1CD6"/>
    <w:rsid w:val="00AF1D69"/>
    <w:rsid w:val="00AF1EEA"/>
    <w:rsid w:val="00B02F17"/>
    <w:rsid w:val="00B031EA"/>
    <w:rsid w:val="00B043AB"/>
    <w:rsid w:val="00B07896"/>
    <w:rsid w:val="00B12F7C"/>
    <w:rsid w:val="00B2170B"/>
    <w:rsid w:val="00B21884"/>
    <w:rsid w:val="00B22151"/>
    <w:rsid w:val="00B25781"/>
    <w:rsid w:val="00B278D7"/>
    <w:rsid w:val="00B337D6"/>
    <w:rsid w:val="00B35418"/>
    <w:rsid w:val="00B410E0"/>
    <w:rsid w:val="00B45917"/>
    <w:rsid w:val="00B5107A"/>
    <w:rsid w:val="00B60868"/>
    <w:rsid w:val="00B60A3D"/>
    <w:rsid w:val="00B63564"/>
    <w:rsid w:val="00B64C21"/>
    <w:rsid w:val="00B65077"/>
    <w:rsid w:val="00B67D03"/>
    <w:rsid w:val="00B70EBB"/>
    <w:rsid w:val="00B71E42"/>
    <w:rsid w:val="00B72A3C"/>
    <w:rsid w:val="00B77238"/>
    <w:rsid w:val="00B86614"/>
    <w:rsid w:val="00B86B51"/>
    <w:rsid w:val="00B872CE"/>
    <w:rsid w:val="00B909EE"/>
    <w:rsid w:val="00B90F58"/>
    <w:rsid w:val="00B94168"/>
    <w:rsid w:val="00B977F7"/>
    <w:rsid w:val="00BA257C"/>
    <w:rsid w:val="00BA71A4"/>
    <w:rsid w:val="00BA7B74"/>
    <w:rsid w:val="00BB1960"/>
    <w:rsid w:val="00BB229E"/>
    <w:rsid w:val="00BB4273"/>
    <w:rsid w:val="00BC5639"/>
    <w:rsid w:val="00BC5CFB"/>
    <w:rsid w:val="00BC6550"/>
    <w:rsid w:val="00BD0F08"/>
    <w:rsid w:val="00BD3267"/>
    <w:rsid w:val="00BD5078"/>
    <w:rsid w:val="00BD7B51"/>
    <w:rsid w:val="00BD7F0F"/>
    <w:rsid w:val="00BE2E08"/>
    <w:rsid w:val="00BF009A"/>
    <w:rsid w:val="00BF0562"/>
    <w:rsid w:val="00BF42E4"/>
    <w:rsid w:val="00BF6B2A"/>
    <w:rsid w:val="00C06EEF"/>
    <w:rsid w:val="00C15E48"/>
    <w:rsid w:val="00C16561"/>
    <w:rsid w:val="00C17727"/>
    <w:rsid w:val="00C177EA"/>
    <w:rsid w:val="00C17B0D"/>
    <w:rsid w:val="00C30F30"/>
    <w:rsid w:val="00C34C69"/>
    <w:rsid w:val="00C352D7"/>
    <w:rsid w:val="00C366F6"/>
    <w:rsid w:val="00C36A6E"/>
    <w:rsid w:val="00C379C4"/>
    <w:rsid w:val="00C403F1"/>
    <w:rsid w:val="00C41082"/>
    <w:rsid w:val="00C4276C"/>
    <w:rsid w:val="00C42B07"/>
    <w:rsid w:val="00C443A0"/>
    <w:rsid w:val="00C45C26"/>
    <w:rsid w:val="00C51E24"/>
    <w:rsid w:val="00C5452E"/>
    <w:rsid w:val="00C57962"/>
    <w:rsid w:val="00C61138"/>
    <w:rsid w:val="00C63BCC"/>
    <w:rsid w:val="00C65415"/>
    <w:rsid w:val="00C81E00"/>
    <w:rsid w:val="00C86266"/>
    <w:rsid w:val="00C87A3F"/>
    <w:rsid w:val="00C90BB4"/>
    <w:rsid w:val="00C91CDF"/>
    <w:rsid w:val="00C925F4"/>
    <w:rsid w:val="00C92639"/>
    <w:rsid w:val="00C96136"/>
    <w:rsid w:val="00C96E90"/>
    <w:rsid w:val="00CA1398"/>
    <w:rsid w:val="00CA15B4"/>
    <w:rsid w:val="00CA1B7F"/>
    <w:rsid w:val="00CB228C"/>
    <w:rsid w:val="00CB459B"/>
    <w:rsid w:val="00CB5434"/>
    <w:rsid w:val="00CB676A"/>
    <w:rsid w:val="00CC4433"/>
    <w:rsid w:val="00CC49A6"/>
    <w:rsid w:val="00CD06C3"/>
    <w:rsid w:val="00CD2B68"/>
    <w:rsid w:val="00CD2DDC"/>
    <w:rsid w:val="00CE50AB"/>
    <w:rsid w:val="00CE5A4D"/>
    <w:rsid w:val="00CF55AE"/>
    <w:rsid w:val="00CF6382"/>
    <w:rsid w:val="00CF73D3"/>
    <w:rsid w:val="00D02337"/>
    <w:rsid w:val="00D1164F"/>
    <w:rsid w:val="00D161A1"/>
    <w:rsid w:val="00D16B55"/>
    <w:rsid w:val="00D1704E"/>
    <w:rsid w:val="00D20004"/>
    <w:rsid w:val="00D2056B"/>
    <w:rsid w:val="00D26628"/>
    <w:rsid w:val="00D27294"/>
    <w:rsid w:val="00D3383F"/>
    <w:rsid w:val="00D34130"/>
    <w:rsid w:val="00D344F5"/>
    <w:rsid w:val="00D36387"/>
    <w:rsid w:val="00D523F7"/>
    <w:rsid w:val="00D5440C"/>
    <w:rsid w:val="00D60677"/>
    <w:rsid w:val="00D62E50"/>
    <w:rsid w:val="00D63055"/>
    <w:rsid w:val="00D7011C"/>
    <w:rsid w:val="00D7305E"/>
    <w:rsid w:val="00D761D5"/>
    <w:rsid w:val="00D81DD1"/>
    <w:rsid w:val="00D8304D"/>
    <w:rsid w:val="00D862D9"/>
    <w:rsid w:val="00D86DBF"/>
    <w:rsid w:val="00D874DF"/>
    <w:rsid w:val="00D87C40"/>
    <w:rsid w:val="00D92DA3"/>
    <w:rsid w:val="00D9464F"/>
    <w:rsid w:val="00D9582F"/>
    <w:rsid w:val="00D95B32"/>
    <w:rsid w:val="00DA1264"/>
    <w:rsid w:val="00DA2A71"/>
    <w:rsid w:val="00DA45DC"/>
    <w:rsid w:val="00DA4B87"/>
    <w:rsid w:val="00DA6852"/>
    <w:rsid w:val="00DB12BF"/>
    <w:rsid w:val="00DB2B7E"/>
    <w:rsid w:val="00DB4022"/>
    <w:rsid w:val="00DB50F7"/>
    <w:rsid w:val="00DC0F03"/>
    <w:rsid w:val="00DC14BB"/>
    <w:rsid w:val="00DC5437"/>
    <w:rsid w:val="00DD21DD"/>
    <w:rsid w:val="00DF4A1B"/>
    <w:rsid w:val="00DF6999"/>
    <w:rsid w:val="00E0389D"/>
    <w:rsid w:val="00E0553D"/>
    <w:rsid w:val="00E07FE8"/>
    <w:rsid w:val="00E11F33"/>
    <w:rsid w:val="00E139C0"/>
    <w:rsid w:val="00E144FF"/>
    <w:rsid w:val="00E16111"/>
    <w:rsid w:val="00E17083"/>
    <w:rsid w:val="00E2173A"/>
    <w:rsid w:val="00E263DF"/>
    <w:rsid w:val="00E27685"/>
    <w:rsid w:val="00E337F7"/>
    <w:rsid w:val="00E35DFD"/>
    <w:rsid w:val="00E37102"/>
    <w:rsid w:val="00E4076E"/>
    <w:rsid w:val="00E40D62"/>
    <w:rsid w:val="00E41559"/>
    <w:rsid w:val="00E44AC3"/>
    <w:rsid w:val="00E46A5E"/>
    <w:rsid w:val="00E51E84"/>
    <w:rsid w:val="00E52033"/>
    <w:rsid w:val="00E567BD"/>
    <w:rsid w:val="00E61560"/>
    <w:rsid w:val="00E7128A"/>
    <w:rsid w:val="00E71CC2"/>
    <w:rsid w:val="00E723C7"/>
    <w:rsid w:val="00E72620"/>
    <w:rsid w:val="00E73A44"/>
    <w:rsid w:val="00E74617"/>
    <w:rsid w:val="00E84A5B"/>
    <w:rsid w:val="00E87DF1"/>
    <w:rsid w:val="00E92A24"/>
    <w:rsid w:val="00E94D6F"/>
    <w:rsid w:val="00E970AA"/>
    <w:rsid w:val="00EA32D9"/>
    <w:rsid w:val="00EA63A3"/>
    <w:rsid w:val="00EB2D38"/>
    <w:rsid w:val="00EC17AF"/>
    <w:rsid w:val="00EC73E9"/>
    <w:rsid w:val="00ED137E"/>
    <w:rsid w:val="00ED277E"/>
    <w:rsid w:val="00ED687A"/>
    <w:rsid w:val="00ED72B9"/>
    <w:rsid w:val="00EE138B"/>
    <w:rsid w:val="00EE34BB"/>
    <w:rsid w:val="00EE685C"/>
    <w:rsid w:val="00EF0B82"/>
    <w:rsid w:val="00EF4BA6"/>
    <w:rsid w:val="00EF59E4"/>
    <w:rsid w:val="00F0106A"/>
    <w:rsid w:val="00F05F4F"/>
    <w:rsid w:val="00F07F8A"/>
    <w:rsid w:val="00F20630"/>
    <w:rsid w:val="00F25A63"/>
    <w:rsid w:val="00F30419"/>
    <w:rsid w:val="00F3047F"/>
    <w:rsid w:val="00F3115C"/>
    <w:rsid w:val="00F32506"/>
    <w:rsid w:val="00F33FF9"/>
    <w:rsid w:val="00F3714A"/>
    <w:rsid w:val="00F428DD"/>
    <w:rsid w:val="00F43C8D"/>
    <w:rsid w:val="00F560F3"/>
    <w:rsid w:val="00F64AEA"/>
    <w:rsid w:val="00F66732"/>
    <w:rsid w:val="00F7127B"/>
    <w:rsid w:val="00F72A35"/>
    <w:rsid w:val="00F754C2"/>
    <w:rsid w:val="00F7706F"/>
    <w:rsid w:val="00F8666F"/>
    <w:rsid w:val="00FA4D29"/>
    <w:rsid w:val="00FC1230"/>
    <w:rsid w:val="00FC1DCD"/>
    <w:rsid w:val="00FC5095"/>
    <w:rsid w:val="00FC519C"/>
    <w:rsid w:val="00FC6B9D"/>
    <w:rsid w:val="00FD6406"/>
    <w:rsid w:val="00FF0BE7"/>
    <w:rsid w:val="00FF6A93"/>
    <w:rsid w:val="00FF7C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8F8D881B-90DE-42BA-8291-AE6FC43B4A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character" w:customStyle="1" w:styleId="a5">
    <w:name w:val="Символ нумерации"/>
  </w:style>
  <w:style w:type="paragraph" w:customStyle="1" w:styleId="a6">
    <w:name w:val="Title"/>
    <w:basedOn w:val="a"/>
    <w:next w:val="a7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7">
    <w:name w:val="Body Text"/>
    <w:basedOn w:val="a"/>
    <w:rPr>
      <w:sz w:val="28"/>
      <w:szCs w:val="20"/>
    </w:rPr>
  </w:style>
  <w:style w:type="paragraph" w:styleId="a8">
    <w:name w:val="List"/>
    <w:basedOn w:val="a7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30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link w:val="ac"/>
    <w:uiPriority w:val="99"/>
    <w:pPr>
      <w:suppressLineNumbers/>
      <w:tabs>
        <w:tab w:val="center" w:pos="4822"/>
        <w:tab w:val="right" w:pos="9645"/>
      </w:tabs>
    </w:pPr>
    <w:rPr>
      <w:lang w:val="x-none"/>
    </w:rPr>
  </w:style>
  <w:style w:type="paragraph" w:styleId="ad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e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f">
    <w:name w:val="Содержимое таблицы"/>
    <w:basedOn w:val="a"/>
    <w:pPr>
      <w:suppressLineNumbers/>
    </w:pPr>
  </w:style>
  <w:style w:type="paragraph" w:customStyle="1" w:styleId="af0">
    <w:name w:val="Заголовок таблицы"/>
    <w:basedOn w:val="af"/>
    <w:pPr>
      <w:jc w:val="center"/>
    </w:pPr>
    <w:rPr>
      <w:b/>
      <w:bCs/>
    </w:rPr>
  </w:style>
  <w:style w:type="paragraph" w:customStyle="1" w:styleId="af1">
    <w:name w:val="Базовый"/>
    <w:rsid w:val="00996CA0"/>
    <w:pPr>
      <w:suppressAutoHyphens/>
      <w:spacing w:line="100" w:lineRule="atLeast"/>
    </w:pPr>
    <w:rPr>
      <w:sz w:val="24"/>
      <w:szCs w:val="24"/>
      <w:lang w:eastAsia="zh-CN"/>
    </w:rPr>
  </w:style>
  <w:style w:type="character" w:customStyle="1" w:styleId="ac">
    <w:name w:val="Нижний колонтитул Знак"/>
    <w:link w:val="ab"/>
    <w:uiPriority w:val="99"/>
    <w:rsid w:val="006002F8"/>
    <w:rPr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201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5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852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086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6BBC7D-9706-428F-AC89-A59B1C453D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1109</Words>
  <Characters>6326</Characters>
  <Application>Microsoft Office Word</Application>
  <DocSecurity>0</DocSecurity>
  <Lines>52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7421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dc:description/>
  <cp:lastModifiedBy>Калугина Алена Валерьевна</cp:lastModifiedBy>
  <cp:revision>2</cp:revision>
  <cp:lastPrinted>2025-10-22T08:06:00Z</cp:lastPrinted>
  <dcterms:created xsi:type="dcterms:W3CDTF">2025-11-05T10:10:00Z</dcterms:created>
  <dcterms:modified xsi:type="dcterms:W3CDTF">2025-11-05T10:10:00Z</dcterms:modified>
</cp:coreProperties>
</file>