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490" w:type="dxa"/>
        <w:tblInd w:w="-459" w:type="dxa"/>
        <w:tblLayout w:type="fixed"/>
        <w:tblLook w:val="0000" w:firstRow="0" w:lastRow="0" w:firstColumn="0" w:lastColumn="0" w:noHBand="0" w:noVBand="0"/>
      </w:tblPr>
      <w:tblGrid>
        <w:gridCol w:w="4537"/>
        <w:gridCol w:w="5953"/>
      </w:tblGrid>
      <w:tr w:rsidR="00201A61" w:rsidRPr="00071860" w:rsidTr="00907BF4">
        <w:tc>
          <w:tcPr>
            <w:tcW w:w="104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C7CD0" w:rsidRPr="006253A1" w:rsidRDefault="009C7CD0" w:rsidP="007F3C3F">
            <w:pPr>
              <w:suppressAutoHyphens w:val="0"/>
              <w:rPr>
                <w:sz w:val="6"/>
                <w:szCs w:val="28"/>
                <w:lang w:val="en-US" w:eastAsia="ru-RU"/>
              </w:rPr>
            </w:pPr>
          </w:p>
          <w:p w:rsidR="009250AF" w:rsidRPr="002B2AA9" w:rsidRDefault="009C7CD0" w:rsidP="007F3C3F">
            <w:pPr>
              <w:suppressAutoHyphens w:val="0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№</w:t>
            </w:r>
            <w:r w:rsidR="00001817">
              <w:rPr>
                <w:sz w:val="28"/>
                <w:szCs w:val="28"/>
                <w:lang w:eastAsia="ru-RU"/>
              </w:rPr>
              <w:t xml:space="preserve"> 06</w:t>
            </w:r>
            <w:r w:rsidR="007830B2">
              <w:rPr>
                <w:sz w:val="28"/>
                <w:szCs w:val="28"/>
                <w:lang w:eastAsia="ru-RU"/>
              </w:rPr>
              <w:t>-</w:t>
            </w:r>
            <w:r w:rsidR="00001817">
              <w:rPr>
                <w:sz w:val="28"/>
                <w:szCs w:val="28"/>
                <w:lang w:eastAsia="ru-RU"/>
              </w:rPr>
              <w:t>06</w:t>
            </w:r>
            <w:r w:rsidR="007830B2">
              <w:rPr>
                <w:sz w:val="28"/>
                <w:szCs w:val="28"/>
                <w:lang w:eastAsia="ru-RU"/>
              </w:rPr>
              <w:t>-</w:t>
            </w:r>
            <w:r w:rsidR="00815A35">
              <w:rPr>
                <w:sz w:val="28"/>
                <w:szCs w:val="28"/>
                <w:lang w:eastAsia="ru-RU"/>
              </w:rPr>
              <w:t>02</w:t>
            </w:r>
            <w:r w:rsidR="00001817">
              <w:rPr>
                <w:sz w:val="28"/>
                <w:szCs w:val="28"/>
                <w:lang w:eastAsia="ru-RU"/>
              </w:rPr>
              <w:t>-</w:t>
            </w:r>
            <w:r w:rsidR="00815A35">
              <w:rPr>
                <w:sz w:val="28"/>
                <w:szCs w:val="28"/>
                <w:lang w:eastAsia="ru-RU"/>
              </w:rPr>
              <w:t>91</w:t>
            </w:r>
            <w:r w:rsidR="00C32548">
              <w:rPr>
                <w:sz w:val="28"/>
                <w:szCs w:val="28"/>
                <w:lang w:eastAsia="ru-RU"/>
              </w:rPr>
              <w:t>/2392</w:t>
            </w:r>
            <w:r w:rsidR="00001817">
              <w:rPr>
                <w:sz w:val="28"/>
                <w:szCs w:val="28"/>
                <w:lang w:eastAsia="ru-RU"/>
              </w:rPr>
              <w:t xml:space="preserve"> </w:t>
            </w:r>
            <w:r w:rsidR="00480CD7">
              <w:rPr>
                <w:sz w:val="28"/>
                <w:szCs w:val="28"/>
                <w:lang w:eastAsia="ru-RU"/>
              </w:rPr>
              <w:t xml:space="preserve">от </w:t>
            </w:r>
            <w:r w:rsidR="00C32548">
              <w:rPr>
                <w:sz w:val="28"/>
                <w:szCs w:val="28"/>
                <w:lang w:eastAsia="ru-RU"/>
              </w:rPr>
              <w:t>29.12.</w:t>
            </w:r>
            <w:r w:rsidR="0049797F" w:rsidRPr="002B2AA9">
              <w:rPr>
                <w:sz w:val="28"/>
                <w:szCs w:val="28"/>
                <w:lang w:eastAsia="ru-RU"/>
              </w:rPr>
              <w:t>2025</w:t>
            </w:r>
          </w:p>
          <w:p w:rsidR="009C7CD0" w:rsidRPr="006253A1" w:rsidRDefault="009C7CD0" w:rsidP="007F3C3F">
            <w:pPr>
              <w:suppressAutoHyphens w:val="0"/>
              <w:rPr>
                <w:sz w:val="6"/>
                <w:szCs w:val="28"/>
                <w:lang w:eastAsia="ru-RU"/>
              </w:rPr>
            </w:pPr>
          </w:p>
        </w:tc>
      </w:tr>
      <w:tr w:rsidR="00201A61" w:rsidRPr="00071860" w:rsidTr="00907BF4">
        <w:tc>
          <w:tcPr>
            <w:tcW w:w="104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D1461" w:rsidRDefault="000D1461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</w:p>
          <w:p w:rsidR="00201A61" w:rsidRPr="00071860" w:rsidRDefault="00201A61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bookmarkStart w:id="0" w:name="_GoBack"/>
            <w:r w:rsidRPr="00071860">
              <w:rPr>
                <w:i/>
                <w:iCs/>
                <w:sz w:val="28"/>
                <w:szCs w:val="28"/>
                <w:lang w:eastAsia="ru-RU"/>
              </w:rPr>
              <w:t>ЗАКЛЮЧЕНИЕ</w:t>
            </w:r>
          </w:p>
          <w:p w:rsidR="00B4544E" w:rsidRDefault="00201A61" w:rsidP="00F46D26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r w:rsidRPr="00C41082">
              <w:rPr>
                <w:i/>
                <w:iCs/>
                <w:sz w:val="28"/>
                <w:szCs w:val="28"/>
                <w:lang w:eastAsia="ru-RU"/>
              </w:rPr>
              <w:t xml:space="preserve">о результатах публичных слушаний по </w:t>
            </w:r>
            <w:r w:rsidR="00450FB4" w:rsidRPr="00C41082">
              <w:rPr>
                <w:i/>
                <w:iCs/>
                <w:sz w:val="28"/>
                <w:szCs w:val="28"/>
                <w:lang w:eastAsia="ru-RU"/>
              </w:rPr>
              <w:t xml:space="preserve">проекту решения </w:t>
            </w:r>
            <w:r w:rsidR="00D161A1" w:rsidRPr="00C41082">
              <w:rPr>
                <w:i/>
                <w:iCs/>
                <w:sz w:val="28"/>
                <w:szCs w:val="28"/>
                <w:lang w:eastAsia="ru-RU"/>
              </w:rPr>
              <w:t>«</w:t>
            </w:r>
            <w:r w:rsidR="00A849BB" w:rsidRPr="00C41082">
              <w:rPr>
                <w:i/>
                <w:iCs/>
                <w:sz w:val="28"/>
                <w:szCs w:val="28"/>
                <w:lang w:eastAsia="ru-RU"/>
              </w:rPr>
              <w:t xml:space="preserve">О предоставлении </w:t>
            </w:r>
            <w:r w:rsidR="00AE20A7" w:rsidRPr="00C41082">
              <w:rPr>
                <w:i/>
                <w:iCs/>
                <w:sz w:val="28"/>
                <w:szCs w:val="28"/>
                <w:lang w:eastAsia="ru-RU"/>
              </w:rPr>
              <w:t xml:space="preserve">разрешения </w:t>
            </w:r>
            <w:r w:rsidR="00193878" w:rsidRPr="00C41082">
              <w:rPr>
                <w:i/>
                <w:iCs/>
                <w:sz w:val="28"/>
                <w:szCs w:val="28"/>
                <w:lang w:eastAsia="ru-RU"/>
              </w:rPr>
              <w:t>на отклонение от предельных параметров разрешенного строительства, реконструкции объектов капитального строительства применительно к земельном</w:t>
            </w:r>
            <w:r w:rsidR="00F46D26">
              <w:rPr>
                <w:i/>
                <w:iCs/>
                <w:sz w:val="28"/>
                <w:szCs w:val="28"/>
                <w:lang w:eastAsia="ru-RU"/>
              </w:rPr>
              <w:t xml:space="preserve">у участку с кадастровым номером </w:t>
            </w:r>
          </w:p>
          <w:p w:rsidR="005A1CFB" w:rsidRDefault="00385937" w:rsidP="00F46D26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r w:rsidRPr="00385937">
              <w:rPr>
                <w:i/>
                <w:iCs/>
                <w:sz w:val="28"/>
                <w:szCs w:val="28"/>
                <w:lang w:eastAsia="ru-RU"/>
              </w:rPr>
              <w:t>42:24:0101018:2940, расположенному южнее ул. Стахановская 1-я, д. 35/720</w:t>
            </w:r>
            <w:r w:rsidR="00D161A1" w:rsidRPr="00C41082">
              <w:rPr>
                <w:i/>
                <w:iCs/>
                <w:sz w:val="28"/>
                <w:szCs w:val="28"/>
                <w:lang w:eastAsia="ru-RU"/>
              </w:rPr>
              <w:t>»</w:t>
            </w:r>
          </w:p>
          <w:bookmarkEnd w:id="0"/>
          <w:p w:rsidR="000D1461" w:rsidRPr="005A1CFB" w:rsidRDefault="000D1461" w:rsidP="00F46D26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</w:p>
        </w:tc>
      </w:tr>
      <w:tr w:rsidR="00201A61" w:rsidRPr="00071860" w:rsidTr="00907BF4">
        <w:trPr>
          <w:trHeight w:val="641"/>
        </w:trPr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1A61" w:rsidRPr="00071860" w:rsidRDefault="00201A61">
            <w:pPr>
              <w:jc w:val="both"/>
              <w:rPr>
                <w:sz w:val="28"/>
                <w:szCs w:val="28"/>
                <w:lang w:eastAsia="ru-RU"/>
              </w:rPr>
            </w:pPr>
            <w:r w:rsidRPr="00071860">
              <w:rPr>
                <w:sz w:val="28"/>
                <w:szCs w:val="28"/>
              </w:rPr>
              <w:t>Сведения о количестве участников публичных слушаний</w:t>
            </w:r>
          </w:p>
        </w:tc>
        <w:tc>
          <w:tcPr>
            <w:tcW w:w="5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306BF5" w:rsidRDefault="0014046B" w:rsidP="0014046B">
            <w:pPr>
              <w:suppressAutoHyphens w:val="0"/>
              <w:snapToGrid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 xml:space="preserve">Без </w:t>
            </w:r>
            <w:r w:rsidR="00306BF5">
              <w:rPr>
                <w:sz w:val="28"/>
                <w:szCs w:val="28"/>
                <w:lang w:eastAsia="ru-RU"/>
              </w:rPr>
              <w:t>участ</w:t>
            </w:r>
            <w:r>
              <w:rPr>
                <w:sz w:val="28"/>
                <w:szCs w:val="28"/>
                <w:lang w:eastAsia="ru-RU"/>
              </w:rPr>
              <w:t>ников</w:t>
            </w:r>
            <w:r w:rsidR="00306BF5">
              <w:rPr>
                <w:sz w:val="28"/>
                <w:szCs w:val="28"/>
                <w:lang w:eastAsia="ru-RU"/>
              </w:rPr>
              <w:t>.</w:t>
            </w:r>
          </w:p>
        </w:tc>
      </w:tr>
      <w:tr w:rsidR="00201A61" w:rsidRPr="00071860" w:rsidTr="00907BF4">
        <w:trPr>
          <w:trHeight w:val="641"/>
        </w:trPr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1A61" w:rsidRPr="00071860" w:rsidRDefault="00201A61">
            <w:pPr>
              <w:jc w:val="both"/>
              <w:rPr>
                <w:sz w:val="28"/>
                <w:szCs w:val="28"/>
                <w:lang w:eastAsia="ru-RU"/>
              </w:rPr>
            </w:pPr>
            <w:r w:rsidRPr="00071860">
              <w:rPr>
                <w:sz w:val="28"/>
                <w:szCs w:val="28"/>
              </w:rPr>
              <w:t>Реквизиты протокола публичных слушаний</w:t>
            </w:r>
          </w:p>
        </w:tc>
        <w:tc>
          <w:tcPr>
            <w:tcW w:w="5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385937" w:rsidRDefault="00D161A1" w:rsidP="00385937">
            <w:pPr>
              <w:suppressAutoHyphens w:val="0"/>
              <w:snapToGrid w:val="0"/>
              <w:jc w:val="both"/>
              <w:rPr>
                <w:sz w:val="28"/>
                <w:szCs w:val="28"/>
                <w:lang w:val="en-US"/>
              </w:rPr>
            </w:pPr>
            <w:r w:rsidRPr="00071860">
              <w:rPr>
                <w:sz w:val="28"/>
                <w:szCs w:val="28"/>
                <w:lang w:eastAsia="ru-RU"/>
              </w:rPr>
              <w:t xml:space="preserve">от </w:t>
            </w:r>
            <w:r w:rsidR="001E5A4F">
              <w:rPr>
                <w:rFonts w:eastAsia="Arial" w:cs="Arial"/>
                <w:sz w:val="28"/>
                <w:szCs w:val="28"/>
              </w:rPr>
              <w:t>23</w:t>
            </w:r>
            <w:r w:rsidR="00BB4311" w:rsidRPr="00BB4311">
              <w:rPr>
                <w:rFonts w:eastAsia="Arial" w:cs="Arial"/>
                <w:sz w:val="28"/>
                <w:szCs w:val="28"/>
                <w:lang w:val="en-US"/>
              </w:rPr>
              <w:t>.12.2025 № 17</w:t>
            </w:r>
            <w:r w:rsidR="00385937">
              <w:rPr>
                <w:rFonts w:eastAsia="Arial" w:cs="Arial"/>
                <w:sz w:val="28"/>
                <w:szCs w:val="28"/>
                <w:lang w:val="en-US"/>
              </w:rPr>
              <w:t>6</w:t>
            </w:r>
          </w:p>
        </w:tc>
      </w:tr>
      <w:tr w:rsidR="00201A61" w:rsidRPr="00071860" w:rsidTr="00907BF4"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1A61" w:rsidRPr="00071860" w:rsidRDefault="00201A61">
            <w:pPr>
              <w:jc w:val="both"/>
              <w:rPr>
                <w:rFonts w:eastAsia="Arial" w:cs="Arial"/>
                <w:sz w:val="28"/>
                <w:szCs w:val="28"/>
                <w:lang w:eastAsia="ru-RU"/>
              </w:rPr>
            </w:pPr>
            <w:r w:rsidRPr="00071860">
              <w:rPr>
                <w:sz w:val="28"/>
                <w:szCs w:val="28"/>
              </w:rPr>
              <w:t>Содержание внесенных предложений и замечаний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</w:t>
            </w:r>
          </w:p>
        </w:tc>
        <w:tc>
          <w:tcPr>
            <w:tcW w:w="5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DB69E9" w:rsidRDefault="00306BF5" w:rsidP="00654404">
            <w:pPr>
              <w:autoSpaceDE w:val="0"/>
              <w:snapToGrid w:val="0"/>
              <w:ind w:left="13" w:right="34"/>
              <w:jc w:val="both"/>
              <w:rPr>
                <w:sz w:val="28"/>
                <w:szCs w:val="28"/>
              </w:rPr>
            </w:pPr>
            <w:r w:rsidRPr="00306BF5">
              <w:rPr>
                <w:rFonts w:eastAsia="Arial" w:cs="Arial"/>
                <w:sz w:val="28"/>
                <w:szCs w:val="28"/>
              </w:rPr>
              <w:t>Предложения и замечания участников публичных слушаний, в том числе постоянно проживающих</w:t>
            </w:r>
            <w:r w:rsidR="00CD0761">
              <w:rPr>
                <w:rFonts w:eastAsia="Arial" w:cs="Arial"/>
                <w:sz w:val="28"/>
                <w:szCs w:val="28"/>
              </w:rPr>
              <w:t xml:space="preserve"> </w:t>
            </w:r>
            <w:r w:rsidRPr="00306BF5">
              <w:rPr>
                <w:rFonts w:eastAsia="Arial" w:cs="Arial"/>
                <w:sz w:val="28"/>
                <w:szCs w:val="28"/>
              </w:rPr>
              <w:t>на территории, в пределах которой проводились публичные слушания,</w:t>
            </w:r>
            <w:r w:rsidR="00CD0761">
              <w:rPr>
                <w:rFonts w:eastAsia="Arial" w:cs="Arial"/>
                <w:sz w:val="28"/>
                <w:szCs w:val="28"/>
              </w:rPr>
              <w:t xml:space="preserve"> </w:t>
            </w:r>
            <w:r w:rsidRPr="00306BF5">
              <w:rPr>
                <w:rFonts w:eastAsia="Arial" w:cs="Arial"/>
                <w:sz w:val="28"/>
                <w:szCs w:val="28"/>
              </w:rPr>
              <w:t xml:space="preserve"> </w:t>
            </w:r>
            <w:r w:rsidR="0014046B">
              <w:rPr>
                <w:rFonts w:eastAsia="Arial" w:cs="Arial"/>
                <w:sz w:val="28"/>
                <w:szCs w:val="28"/>
              </w:rPr>
              <w:t xml:space="preserve">            </w:t>
            </w:r>
            <w:r w:rsidRPr="00306BF5">
              <w:rPr>
                <w:rFonts w:eastAsia="Arial" w:cs="Arial"/>
                <w:sz w:val="28"/>
                <w:szCs w:val="28"/>
              </w:rPr>
              <w:t>в комиссию не поступали.</w:t>
            </w:r>
          </w:p>
        </w:tc>
      </w:tr>
      <w:tr w:rsidR="00A849BB" w:rsidRPr="00071860" w:rsidTr="00907BF4"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849BB" w:rsidRPr="00071860" w:rsidRDefault="00A849BB" w:rsidP="00A849BB">
            <w:pPr>
              <w:jc w:val="both"/>
              <w:rPr>
                <w:sz w:val="28"/>
                <w:szCs w:val="28"/>
                <w:lang w:eastAsia="ru-RU"/>
              </w:rPr>
            </w:pPr>
            <w:r w:rsidRPr="00071860">
              <w:rPr>
                <w:sz w:val="28"/>
                <w:szCs w:val="28"/>
              </w:rPr>
              <w:t>Аргументированные рекомендации комиссии о целесообразности или нецелесообразности учета внесенных участниками публичных слушаний предложений и замечаний и выводы по результатам публичных слушаний</w:t>
            </w:r>
          </w:p>
        </w:tc>
        <w:tc>
          <w:tcPr>
            <w:tcW w:w="5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85937" w:rsidRPr="00385937" w:rsidRDefault="00385937" w:rsidP="00385937">
            <w:pPr>
              <w:autoSpaceDE w:val="0"/>
              <w:snapToGrid w:val="0"/>
              <w:ind w:left="13" w:right="34"/>
              <w:jc w:val="both"/>
              <w:rPr>
                <w:rFonts w:eastAsia="Arial" w:cs="Arial"/>
                <w:sz w:val="28"/>
                <w:szCs w:val="28"/>
              </w:rPr>
            </w:pPr>
            <w:r w:rsidRPr="00385937">
              <w:rPr>
                <w:rFonts w:eastAsia="Arial" w:cs="Arial"/>
                <w:sz w:val="28"/>
                <w:szCs w:val="28"/>
              </w:rPr>
              <w:t xml:space="preserve">Картой градостроительного зонирования </w:t>
            </w:r>
            <w:r>
              <w:rPr>
                <w:rFonts w:eastAsia="Arial" w:cs="Arial"/>
                <w:sz w:val="28"/>
                <w:szCs w:val="28"/>
              </w:rPr>
              <w:t xml:space="preserve">                    </w:t>
            </w:r>
            <w:r w:rsidRPr="00385937">
              <w:rPr>
                <w:rFonts w:eastAsia="Arial" w:cs="Arial"/>
                <w:sz w:val="28"/>
                <w:szCs w:val="28"/>
              </w:rPr>
              <w:t xml:space="preserve">в составе Правил землепользования </w:t>
            </w:r>
            <w:r>
              <w:rPr>
                <w:rFonts w:eastAsia="Arial" w:cs="Arial"/>
                <w:sz w:val="28"/>
                <w:szCs w:val="28"/>
              </w:rPr>
              <w:t xml:space="preserve">                            </w:t>
            </w:r>
            <w:r w:rsidRPr="00385937">
              <w:rPr>
                <w:rFonts w:eastAsia="Arial" w:cs="Arial"/>
                <w:sz w:val="28"/>
                <w:szCs w:val="28"/>
              </w:rPr>
              <w:t xml:space="preserve">и застройки в городе Кемерово (утверждены постановлением Кемеровского городского Совета народных депутатов от 24.11.2006 </w:t>
            </w:r>
            <w:r>
              <w:rPr>
                <w:rFonts w:eastAsia="Arial" w:cs="Arial"/>
                <w:sz w:val="28"/>
                <w:szCs w:val="28"/>
              </w:rPr>
              <w:t xml:space="preserve">              </w:t>
            </w:r>
            <w:r w:rsidRPr="00385937">
              <w:rPr>
                <w:rFonts w:eastAsia="Arial" w:cs="Arial"/>
                <w:sz w:val="28"/>
                <w:szCs w:val="28"/>
              </w:rPr>
              <w:t>№ 75) определена принадлежность земельного участка с кадастровым номером 42:24:0101018:2940</w:t>
            </w:r>
            <w:r>
              <w:rPr>
                <w:rFonts w:eastAsia="Arial" w:cs="Arial"/>
                <w:sz w:val="28"/>
                <w:szCs w:val="28"/>
              </w:rPr>
              <w:t xml:space="preserve"> </w:t>
            </w:r>
            <w:r w:rsidRPr="00385937">
              <w:rPr>
                <w:rFonts w:eastAsia="Arial" w:cs="Arial"/>
                <w:sz w:val="28"/>
                <w:szCs w:val="28"/>
              </w:rPr>
              <w:t>к производственной зоне предприятий I-V классов опасности (П1).</w:t>
            </w:r>
          </w:p>
          <w:p w:rsidR="00385937" w:rsidRPr="00385937" w:rsidRDefault="00385937" w:rsidP="00385937">
            <w:pPr>
              <w:autoSpaceDE w:val="0"/>
              <w:snapToGrid w:val="0"/>
              <w:ind w:left="13" w:right="34"/>
              <w:jc w:val="both"/>
              <w:rPr>
                <w:rFonts w:eastAsia="Arial" w:cs="Arial"/>
                <w:sz w:val="28"/>
                <w:szCs w:val="28"/>
              </w:rPr>
            </w:pPr>
            <w:r w:rsidRPr="00385937">
              <w:rPr>
                <w:rFonts w:eastAsia="Arial" w:cs="Arial"/>
                <w:sz w:val="28"/>
                <w:szCs w:val="28"/>
              </w:rPr>
              <w:t xml:space="preserve">Согласно сведениям Единого государственного реестра недвижимости, объектом кадастрового учета является земельный участок с кадастровым номером 42:24:0101018:2940 (номер присвоен </w:t>
            </w:r>
            <w:r>
              <w:rPr>
                <w:rFonts w:eastAsia="Arial" w:cs="Arial"/>
                <w:sz w:val="28"/>
                <w:szCs w:val="28"/>
              </w:rPr>
              <w:t>04.07</w:t>
            </w:r>
            <w:r w:rsidRPr="00385937">
              <w:rPr>
                <w:rFonts w:eastAsia="Arial" w:cs="Arial"/>
                <w:sz w:val="28"/>
                <w:szCs w:val="28"/>
              </w:rPr>
              <w:t>.202</w:t>
            </w:r>
            <w:r>
              <w:rPr>
                <w:rFonts w:eastAsia="Arial" w:cs="Arial"/>
                <w:sz w:val="28"/>
                <w:szCs w:val="28"/>
              </w:rPr>
              <w:t>4</w:t>
            </w:r>
            <w:r w:rsidRPr="00385937">
              <w:rPr>
                <w:rFonts w:eastAsia="Arial" w:cs="Arial"/>
                <w:sz w:val="28"/>
                <w:szCs w:val="28"/>
              </w:rPr>
              <w:t xml:space="preserve">), площадью </w:t>
            </w:r>
            <w:r>
              <w:rPr>
                <w:rFonts w:eastAsia="Arial" w:cs="Arial"/>
                <w:sz w:val="28"/>
                <w:szCs w:val="28"/>
              </w:rPr>
              <w:t>2264</w:t>
            </w:r>
            <w:r w:rsidRPr="00385937">
              <w:rPr>
                <w:rFonts w:eastAsia="Arial" w:cs="Arial"/>
                <w:sz w:val="28"/>
                <w:szCs w:val="28"/>
              </w:rPr>
              <w:t xml:space="preserve"> кв. м, который имеет вид разрешенного использования «склад».</w:t>
            </w:r>
          </w:p>
          <w:p w:rsidR="00385937" w:rsidRPr="00385937" w:rsidRDefault="00385937" w:rsidP="00385937">
            <w:pPr>
              <w:autoSpaceDE w:val="0"/>
              <w:snapToGrid w:val="0"/>
              <w:ind w:left="13" w:right="34"/>
              <w:jc w:val="both"/>
              <w:rPr>
                <w:rFonts w:eastAsia="Arial" w:cs="Arial"/>
                <w:sz w:val="28"/>
                <w:szCs w:val="28"/>
              </w:rPr>
            </w:pPr>
            <w:r w:rsidRPr="00385937">
              <w:rPr>
                <w:rFonts w:eastAsia="Arial" w:cs="Arial"/>
                <w:sz w:val="28"/>
                <w:szCs w:val="28"/>
              </w:rPr>
              <w:t xml:space="preserve">Классификатором видов разрешенного использования земельных участков, утвержденным приказом Росреестра </w:t>
            </w:r>
            <w:r>
              <w:rPr>
                <w:rFonts w:eastAsia="Arial" w:cs="Arial"/>
                <w:sz w:val="28"/>
                <w:szCs w:val="28"/>
              </w:rPr>
              <w:t xml:space="preserve">                                 </w:t>
            </w:r>
            <w:r w:rsidRPr="00385937">
              <w:rPr>
                <w:rFonts w:eastAsia="Arial" w:cs="Arial"/>
                <w:sz w:val="28"/>
                <w:szCs w:val="28"/>
              </w:rPr>
              <w:lastRenderedPageBreak/>
              <w:t>от 10.11.2020 № П/0412, установлено, что вид разрешенного использования «склад» предусматривает следующие виды деятельности:</w:t>
            </w:r>
            <w:r>
              <w:t xml:space="preserve"> </w:t>
            </w:r>
            <w:r w:rsidRPr="00385937">
              <w:rPr>
                <w:rFonts w:eastAsia="Arial" w:cs="Arial"/>
                <w:sz w:val="28"/>
                <w:szCs w:val="28"/>
              </w:rPr>
              <w:t xml:space="preserve">сооружения, имеющие назначение по временному хранению, распределению и перевалке грузов                       (за исключением хранения стратегических запасов), не являющихся частями производственных комплексов, на которых был создан груз: промышленные базы, склады, погрузочные терминалы и доки, нефтехранилища и нефтеналивные станции, газовые хранилища и обслуживающие </w:t>
            </w:r>
            <w:r>
              <w:rPr>
                <w:rFonts w:eastAsia="Arial" w:cs="Arial"/>
                <w:sz w:val="28"/>
                <w:szCs w:val="28"/>
              </w:rPr>
              <w:t xml:space="preserve">                     </w:t>
            </w:r>
            <w:r w:rsidRPr="00385937">
              <w:rPr>
                <w:rFonts w:eastAsia="Arial" w:cs="Arial"/>
                <w:sz w:val="28"/>
                <w:szCs w:val="28"/>
              </w:rPr>
              <w:t>их газоконденсатные и газоперекачивающие станции, элеваторы и продовольственные склады, за исключением железнодорожных перевалочных складов.</w:t>
            </w:r>
          </w:p>
          <w:p w:rsidR="00385937" w:rsidRDefault="00385937" w:rsidP="00385937">
            <w:pPr>
              <w:autoSpaceDE w:val="0"/>
              <w:snapToGrid w:val="0"/>
              <w:ind w:left="13" w:right="34"/>
              <w:jc w:val="both"/>
              <w:rPr>
                <w:rFonts w:eastAsia="Arial" w:cs="Arial"/>
                <w:sz w:val="28"/>
                <w:szCs w:val="28"/>
              </w:rPr>
            </w:pPr>
            <w:r w:rsidRPr="00385937">
              <w:rPr>
                <w:rFonts w:eastAsia="Arial" w:cs="Arial"/>
                <w:sz w:val="28"/>
                <w:szCs w:val="28"/>
              </w:rPr>
              <w:t xml:space="preserve">В соответствии с </w:t>
            </w:r>
            <w:r>
              <w:rPr>
                <w:rFonts w:eastAsia="Arial" w:cs="Arial"/>
                <w:sz w:val="28"/>
                <w:szCs w:val="28"/>
              </w:rPr>
              <w:t xml:space="preserve">пп. </w:t>
            </w:r>
            <w:r w:rsidRPr="00385937">
              <w:rPr>
                <w:rFonts w:eastAsia="Arial" w:cs="Arial"/>
                <w:sz w:val="28"/>
                <w:szCs w:val="28"/>
              </w:rPr>
              <w:t>3.3</w:t>
            </w:r>
            <w:r>
              <w:rPr>
                <w:rFonts w:eastAsia="Arial" w:cs="Arial"/>
                <w:sz w:val="28"/>
                <w:szCs w:val="28"/>
              </w:rPr>
              <w:t>, п. 3</w:t>
            </w:r>
            <w:r w:rsidRPr="00385937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 xml:space="preserve">                                    </w:t>
            </w:r>
            <w:r w:rsidRPr="00385937">
              <w:rPr>
                <w:rFonts w:eastAsia="Arial" w:cs="Arial"/>
                <w:sz w:val="28"/>
                <w:szCs w:val="28"/>
              </w:rPr>
              <w:t>ст</w:t>
            </w:r>
            <w:r>
              <w:rPr>
                <w:rFonts w:eastAsia="Arial" w:cs="Arial"/>
                <w:sz w:val="28"/>
                <w:szCs w:val="28"/>
              </w:rPr>
              <w:t>.</w:t>
            </w:r>
            <w:r w:rsidRPr="00385937">
              <w:rPr>
                <w:rFonts w:eastAsia="Arial" w:cs="Arial"/>
                <w:sz w:val="28"/>
                <w:szCs w:val="28"/>
              </w:rPr>
              <w:t xml:space="preserve"> 40 градостроительного регламента производственной зоны предприятий V класса опасности (П3) для вид</w:t>
            </w:r>
            <w:r>
              <w:rPr>
                <w:rFonts w:eastAsia="Arial" w:cs="Arial"/>
                <w:sz w:val="28"/>
                <w:szCs w:val="28"/>
              </w:rPr>
              <w:t>а</w:t>
            </w:r>
            <w:r w:rsidRPr="00385937">
              <w:rPr>
                <w:rFonts w:eastAsia="Arial" w:cs="Arial"/>
                <w:sz w:val="28"/>
                <w:szCs w:val="28"/>
              </w:rPr>
              <w:t xml:space="preserve"> разрешенного использования «склад»</w:t>
            </w:r>
            <w:r>
              <w:rPr>
                <w:rFonts w:eastAsia="Arial" w:cs="Arial"/>
                <w:sz w:val="28"/>
                <w:szCs w:val="28"/>
              </w:rPr>
              <w:t xml:space="preserve"> (код</w:t>
            </w:r>
            <w:r w:rsidRPr="00385937">
              <w:rPr>
                <w:rFonts w:eastAsia="Arial" w:cs="Arial"/>
                <w:sz w:val="28"/>
                <w:szCs w:val="28"/>
              </w:rPr>
              <w:t xml:space="preserve"> 6.9) установлены предельные минимальные размеры земельных участков, а также минимальные отступы </w:t>
            </w:r>
            <w:r>
              <w:rPr>
                <w:rFonts w:eastAsia="Arial" w:cs="Arial"/>
                <w:sz w:val="28"/>
                <w:szCs w:val="28"/>
              </w:rPr>
              <w:t xml:space="preserve">                </w:t>
            </w:r>
            <w:r w:rsidRPr="00385937">
              <w:rPr>
                <w:rFonts w:eastAsia="Arial" w:cs="Arial"/>
                <w:sz w:val="28"/>
                <w:szCs w:val="28"/>
              </w:rPr>
              <w:t>от границы земельного участка до здания, строения, сооружения, которые составляют 600 кв. м</w:t>
            </w:r>
            <w:r>
              <w:rPr>
                <w:rFonts w:eastAsia="Arial" w:cs="Arial"/>
                <w:sz w:val="28"/>
                <w:szCs w:val="28"/>
              </w:rPr>
              <w:t xml:space="preserve"> </w:t>
            </w:r>
            <w:r w:rsidRPr="00385937">
              <w:rPr>
                <w:rFonts w:eastAsia="Arial" w:cs="Arial"/>
                <w:sz w:val="28"/>
                <w:szCs w:val="28"/>
              </w:rPr>
              <w:t>и 3 м соответственно. А также установлен максимальный процент застройки в границах земельного участка - 60 %.</w:t>
            </w:r>
          </w:p>
          <w:p w:rsidR="00385937" w:rsidRDefault="000D1461" w:rsidP="00385937">
            <w:pPr>
              <w:autoSpaceDE w:val="0"/>
              <w:snapToGrid w:val="0"/>
              <w:ind w:left="13" w:right="34"/>
              <w:jc w:val="both"/>
              <w:rPr>
                <w:rFonts w:eastAsia="Arial" w:cs="Arial"/>
                <w:sz w:val="28"/>
                <w:szCs w:val="28"/>
              </w:rPr>
            </w:pPr>
            <w:r w:rsidRPr="000D1461">
              <w:rPr>
                <w:rFonts w:eastAsia="Arial" w:cs="Arial"/>
                <w:sz w:val="28"/>
                <w:szCs w:val="28"/>
              </w:rPr>
              <w:t>Согласно полученному заявителем градостроительному плану земельного участка                       № РФ-42-3-05-0-00-2025-0</w:t>
            </w:r>
            <w:r>
              <w:rPr>
                <w:rFonts w:eastAsia="Arial" w:cs="Arial"/>
                <w:sz w:val="28"/>
                <w:szCs w:val="28"/>
              </w:rPr>
              <w:t>374</w:t>
            </w:r>
            <w:r w:rsidRPr="000D1461">
              <w:rPr>
                <w:rFonts w:eastAsia="Arial" w:cs="Arial"/>
                <w:sz w:val="28"/>
                <w:szCs w:val="28"/>
              </w:rPr>
              <w:t xml:space="preserve">-0 от </w:t>
            </w:r>
            <w:r>
              <w:rPr>
                <w:rFonts w:eastAsia="Arial" w:cs="Arial"/>
                <w:sz w:val="28"/>
                <w:szCs w:val="28"/>
              </w:rPr>
              <w:t>01.11</w:t>
            </w:r>
            <w:r w:rsidRPr="000D1461">
              <w:rPr>
                <w:rFonts w:eastAsia="Arial" w:cs="Arial"/>
                <w:sz w:val="28"/>
                <w:szCs w:val="28"/>
              </w:rPr>
              <w:t xml:space="preserve">.2025, </w:t>
            </w:r>
            <w:r>
              <w:rPr>
                <w:rFonts w:eastAsia="Arial" w:cs="Arial"/>
                <w:sz w:val="28"/>
                <w:szCs w:val="28"/>
              </w:rPr>
              <w:t xml:space="preserve">                      по северной </w:t>
            </w:r>
            <w:r w:rsidRPr="000D1461">
              <w:rPr>
                <w:rFonts w:eastAsia="Arial" w:cs="Arial"/>
                <w:sz w:val="28"/>
                <w:szCs w:val="28"/>
              </w:rPr>
              <w:t>границ</w:t>
            </w:r>
            <w:r>
              <w:rPr>
                <w:rFonts w:eastAsia="Arial" w:cs="Arial"/>
                <w:sz w:val="28"/>
                <w:szCs w:val="28"/>
              </w:rPr>
              <w:t>е</w:t>
            </w:r>
            <w:r w:rsidRPr="000D1461">
              <w:rPr>
                <w:rFonts w:eastAsia="Arial" w:cs="Arial"/>
                <w:sz w:val="28"/>
                <w:szCs w:val="28"/>
              </w:rPr>
              <w:t xml:space="preserve"> земельного участка 42:24:</w:t>
            </w:r>
            <w:r>
              <w:rPr>
                <w:rFonts w:eastAsia="Arial" w:cs="Arial"/>
                <w:sz w:val="28"/>
                <w:szCs w:val="28"/>
              </w:rPr>
              <w:t>0101018</w:t>
            </w:r>
            <w:r w:rsidRPr="000D1461">
              <w:rPr>
                <w:rFonts w:eastAsia="Arial" w:cs="Arial"/>
                <w:sz w:val="28"/>
                <w:szCs w:val="28"/>
              </w:rPr>
              <w:t>:</w:t>
            </w:r>
            <w:r>
              <w:rPr>
                <w:rFonts w:eastAsia="Arial" w:cs="Arial"/>
                <w:sz w:val="28"/>
                <w:szCs w:val="28"/>
              </w:rPr>
              <w:t>2940</w:t>
            </w:r>
            <w:r w:rsidRPr="000D1461">
              <w:rPr>
                <w:rFonts w:eastAsia="Arial" w:cs="Arial"/>
                <w:sz w:val="28"/>
                <w:szCs w:val="28"/>
              </w:rPr>
              <w:t xml:space="preserve"> проход</w:t>
            </w:r>
            <w:r>
              <w:rPr>
                <w:rFonts w:eastAsia="Arial" w:cs="Arial"/>
                <w:sz w:val="28"/>
                <w:szCs w:val="28"/>
              </w:rPr>
              <w:t>я</w:t>
            </w:r>
            <w:r w:rsidRPr="000D1461">
              <w:rPr>
                <w:rFonts w:eastAsia="Arial" w:cs="Arial"/>
                <w:sz w:val="28"/>
                <w:szCs w:val="28"/>
              </w:rPr>
              <w:t xml:space="preserve">т </w:t>
            </w:r>
            <w:r>
              <w:rPr>
                <w:rFonts w:eastAsia="Arial" w:cs="Arial"/>
                <w:sz w:val="28"/>
                <w:szCs w:val="28"/>
              </w:rPr>
              <w:t>инженерные коммуникации</w:t>
            </w:r>
            <w:r w:rsidR="00510D8D">
              <w:rPr>
                <w:rFonts w:eastAsia="Arial" w:cs="Arial"/>
                <w:sz w:val="28"/>
                <w:szCs w:val="28"/>
              </w:rPr>
              <w:t>,</w:t>
            </w:r>
            <w:r>
              <w:rPr>
                <w:rFonts w:eastAsia="Arial" w:cs="Arial"/>
                <w:sz w:val="28"/>
                <w:szCs w:val="28"/>
              </w:rPr>
              <w:t xml:space="preserve"> требующие организации охранной зоны.</w:t>
            </w:r>
          </w:p>
          <w:p w:rsidR="00A849BB" w:rsidRPr="00FF4319" w:rsidRDefault="00BB5507" w:rsidP="00BB5507">
            <w:pPr>
              <w:autoSpaceDE w:val="0"/>
              <w:snapToGrid w:val="0"/>
              <w:ind w:left="13" w:right="34"/>
              <w:jc w:val="both"/>
              <w:rPr>
                <w:rFonts w:eastAsia="Arial" w:cs="Arial"/>
                <w:sz w:val="28"/>
                <w:szCs w:val="28"/>
              </w:rPr>
            </w:pPr>
            <w:r w:rsidRPr="00BB5507">
              <w:rPr>
                <w:rFonts w:eastAsia="Arial" w:cs="Arial"/>
                <w:sz w:val="28"/>
                <w:szCs w:val="28"/>
              </w:rPr>
              <w:t>При условии соблюдения технических регламентов</w:t>
            </w:r>
            <w:r w:rsidR="00385937" w:rsidRPr="00385937">
              <w:rPr>
                <w:rFonts w:eastAsia="Arial" w:cs="Arial"/>
                <w:sz w:val="28"/>
                <w:szCs w:val="28"/>
              </w:rPr>
              <w:t>, комиссия считает возможным предоставить</w:t>
            </w:r>
            <w:r>
              <w:rPr>
                <w:rFonts w:eastAsia="Arial" w:cs="Arial"/>
                <w:sz w:val="28"/>
                <w:szCs w:val="28"/>
              </w:rPr>
              <w:t xml:space="preserve"> разрешение </w:t>
            </w:r>
            <w:r w:rsidR="00385937" w:rsidRPr="00385937">
              <w:rPr>
                <w:rFonts w:eastAsia="Arial" w:cs="Arial"/>
                <w:sz w:val="28"/>
                <w:szCs w:val="28"/>
              </w:rPr>
              <w:t xml:space="preserve">на отклонение </w:t>
            </w:r>
            <w:r>
              <w:rPr>
                <w:rFonts w:eastAsia="Arial" w:cs="Arial"/>
                <w:sz w:val="28"/>
                <w:szCs w:val="28"/>
              </w:rPr>
              <w:t xml:space="preserve">                   </w:t>
            </w:r>
            <w:r w:rsidR="00385937" w:rsidRPr="00385937">
              <w:rPr>
                <w:rFonts w:eastAsia="Arial" w:cs="Arial"/>
                <w:sz w:val="28"/>
                <w:szCs w:val="28"/>
              </w:rPr>
              <w:t xml:space="preserve">от предельных параметров разрешенного строительства, реконструкции объектов капитального строительства применительно </w:t>
            </w:r>
            <w:r>
              <w:rPr>
                <w:rFonts w:eastAsia="Arial" w:cs="Arial"/>
                <w:sz w:val="28"/>
                <w:szCs w:val="28"/>
              </w:rPr>
              <w:t xml:space="preserve">             </w:t>
            </w:r>
            <w:r w:rsidR="00385937" w:rsidRPr="00385937">
              <w:rPr>
                <w:rFonts w:eastAsia="Arial" w:cs="Arial"/>
                <w:sz w:val="28"/>
                <w:szCs w:val="28"/>
              </w:rPr>
              <w:t>к земельному участку</w:t>
            </w:r>
            <w:r>
              <w:rPr>
                <w:rFonts w:eastAsia="Arial" w:cs="Arial"/>
                <w:sz w:val="28"/>
                <w:szCs w:val="28"/>
              </w:rPr>
              <w:t xml:space="preserve"> </w:t>
            </w:r>
            <w:r w:rsidR="00385937" w:rsidRPr="00385937">
              <w:rPr>
                <w:rFonts w:eastAsia="Arial" w:cs="Arial"/>
                <w:sz w:val="28"/>
                <w:szCs w:val="28"/>
              </w:rPr>
              <w:t>с кадастровым номером 42:24:0101018:2940</w:t>
            </w:r>
            <w:r w:rsidR="0014046B" w:rsidRPr="0014046B">
              <w:rPr>
                <w:rFonts w:eastAsia="Arial" w:cs="Arial"/>
                <w:sz w:val="28"/>
                <w:szCs w:val="28"/>
              </w:rPr>
              <w:t>, расположенному</w:t>
            </w:r>
            <w:r w:rsidR="00385937">
              <w:rPr>
                <w:rFonts w:eastAsia="Arial" w:cs="Arial"/>
                <w:sz w:val="28"/>
                <w:szCs w:val="28"/>
              </w:rPr>
              <w:t xml:space="preserve"> </w:t>
            </w:r>
            <w:r w:rsidR="0014046B" w:rsidRPr="0014046B">
              <w:rPr>
                <w:rFonts w:eastAsia="Arial" w:cs="Arial"/>
                <w:sz w:val="28"/>
                <w:szCs w:val="28"/>
              </w:rPr>
              <w:t xml:space="preserve">в </w:t>
            </w:r>
            <w:r w:rsidR="00385937">
              <w:rPr>
                <w:rFonts w:eastAsia="Arial" w:cs="Arial"/>
                <w:sz w:val="28"/>
                <w:szCs w:val="28"/>
              </w:rPr>
              <w:t xml:space="preserve">Заводском </w:t>
            </w:r>
            <w:r w:rsidR="001E5A4F">
              <w:rPr>
                <w:rFonts w:eastAsia="Arial" w:cs="Arial"/>
                <w:sz w:val="28"/>
                <w:szCs w:val="28"/>
              </w:rPr>
              <w:t xml:space="preserve">районе </w:t>
            </w:r>
            <w:r w:rsidR="0014046B" w:rsidRPr="0014046B">
              <w:rPr>
                <w:rFonts w:eastAsia="Arial" w:cs="Arial"/>
                <w:sz w:val="28"/>
                <w:szCs w:val="28"/>
              </w:rPr>
              <w:t>города Кемерово,</w:t>
            </w:r>
            <w:r w:rsidR="00FD7047">
              <w:rPr>
                <w:rFonts w:eastAsia="Arial" w:cs="Arial"/>
                <w:sz w:val="28"/>
                <w:szCs w:val="28"/>
              </w:rPr>
              <w:t xml:space="preserve"> </w:t>
            </w:r>
            <w:r w:rsidR="00385937" w:rsidRPr="00385937">
              <w:rPr>
                <w:rFonts w:eastAsia="Arial" w:cs="Arial"/>
                <w:sz w:val="28"/>
                <w:szCs w:val="28"/>
              </w:rPr>
              <w:t xml:space="preserve">южнее </w:t>
            </w:r>
            <w:r>
              <w:rPr>
                <w:rFonts w:eastAsia="Arial" w:cs="Arial"/>
                <w:sz w:val="28"/>
                <w:szCs w:val="28"/>
              </w:rPr>
              <w:t xml:space="preserve"> </w:t>
            </w:r>
            <w:r w:rsidR="00385937" w:rsidRPr="00385937">
              <w:rPr>
                <w:rFonts w:eastAsia="Arial" w:cs="Arial"/>
                <w:sz w:val="28"/>
                <w:szCs w:val="28"/>
              </w:rPr>
              <w:lastRenderedPageBreak/>
              <w:t>ул. Стахановская 1-я, д. 35/720</w:t>
            </w:r>
            <w:r w:rsidR="005506A4">
              <w:rPr>
                <w:rFonts w:eastAsia="Arial" w:cs="Arial"/>
                <w:sz w:val="28"/>
                <w:szCs w:val="28"/>
              </w:rPr>
              <w:t>,</w:t>
            </w:r>
            <w:r>
              <w:rPr>
                <w:rFonts w:eastAsia="Arial" w:cs="Arial"/>
                <w:sz w:val="28"/>
                <w:szCs w:val="28"/>
              </w:rPr>
              <w:t xml:space="preserve"> </w:t>
            </w:r>
            <w:r w:rsidR="00B35164">
              <w:rPr>
                <w:rFonts w:eastAsia="Arial" w:cs="Arial"/>
                <w:sz w:val="28"/>
                <w:szCs w:val="28"/>
              </w:rPr>
              <w:t xml:space="preserve">в части </w:t>
            </w:r>
            <w:r w:rsidR="00F46D26" w:rsidRPr="00F46D26">
              <w:rPr>
                <w:rFonts w:eastAsia="Arial" w:cs="Arial"/>
                <w:sz w:val="28"/>
                <w:szCs w:val="28"/>
              </w:rPr>
              <w:t>сокращени</w:t>
            </w:r>
            <w:r w:rsidR="00B35164">
              <w:rPr>
                <w:rFonts w:eastAsia="Arial" w:cs="Arial"/>
                <w:sz w:val="28"/>
                <w:szCs w:val="28"/>
              </w:rPr>
              <w:t>я</w:t>
            </w:r>
            <w:r w:rsidR="00F46D26" w:rsidRPr="00F46D26">
              <w:rPr>
                <w:rFonts w:eastAsia="Arial" w:cs="Arial"/>
                <w:sz w:val="28"/>
                <w:szCs w:val="28"/>
              </w:rPr>
              <w:t xml:space="preserve"> минимальных отступов</w:t>
            </w:r>
            <w:r>
              <w:rPr>
                <w:rFonts w:eastAsia="Arial" w:cs="Arial"/>
                <w:sz w:val="28"/>
                <w:szCs w:val="28"/>
              </w:rPr>
              <w:t xml:space="preserve">                        </w:t>
            </w:r>
            <w:r w:rsidR="00385937">
              <w:rPr>
                <w:rFonts w:eastAsia="Arial" w:cs="Arial"/>
                <w:sz w:val="28"/>
                <w:szCs w:val="28"/>
              </w:rPr>
              <w:t xml:space="preserve"> </w:t>
            </w:r>
            <w:r w:rsidR="00F46D26" w:rsidRPr="00F46D26">
              <w:rPr>
                <w:rFonts w:eastAsia="Arial" w:cs="Arial"/>
                <w:sz w:val="28"/>
                <w:szCs w:val="28"/>
              </w:rPr>
              <w:t xml:space="preserve">от </w:t>
            </w:r>
            <w:r w:rsidR="00385937" w:rsidRPr="00385937">
              <w:rPr>
                <w:rFonts w:eastAsia="Arial" w:cs="Arial"/>
                <w:sz w:val="28"/>
                <w:szCs w:val="28"/>
              </w:rPr>
              <w:t xml:space="preserve">западной, северной и </w:t>
            </w:r>
            <w:r w:rsidR="001E5A4F" w:rsidRPr="001E5A4F">
              <w:rPr>
                <w:rFonts w:eastAsia="Arial" w:cs="Arial"/>
                <w:sz w:val="28"/>
                <w:szCs w:val="28"/>
              </w:rPr>
              <w:t xml:space="preserve">восточной </w:t>
            </w:r>
            <w:r w:rsidR="00BB4311" w:rsidRPr="00BB4311">
              <w:rPr>
                <w:rFonts w:eastAsia="Arial" w:cs="Arial"/>
                <w:sz w:val="28"/>
                <w:szCs w:val="28"/>
              </w:rPr>
              <w:t>границы земельного участка</w:t>
            </w:r>
            <w:r w:rsidR="00BB4311">
              <w:rPr>
                <w:rFonts w:eastAsia="Arial" w:cs="Arial"/>
                <w:sz w:val="28"/>
                <w:szCs w:val="28"/>
              </w:rPr>
              <w:t>,</w:t>
            </w:r>
            <w:r w:rsidR="00BB4311" w:rsidRPr="00BB4311">
              <w:rPr>
                <w:rFonts w:eastAsia="Arial" w:cs="Arial"/>
                <w:sz w:val="28"/>
                <w:szCs w:val="28"/>
              </w:rPr>
              <w:t xml:space="preserve"> </w:t>
            </w:r>
            <w:r w:rsidR="00F46D26" w:rsidRPr="00F46D26">
              <w:rPr>
                <w:rFonts w:eastAsia="Arial" w:cs="Arial"/>
                <w:sz w:val="28"/>
                <w:szCs w:val="28"/>
              </w:rPr>
              <w:t>в целях определения мест допустимого размещения зданий, строений, сооружений, за пределами которых запрещено строительство зданий, строений, сооружений, с 3 м до 0 м,</w:t>
            </w:r>
            <w:r>
              <w:rPr>
                <w:rFonts w:eastAsia="Arial" w:cs="Arial"/>
                <w:sz w:val="28"/>
                <w:szCs w:val="28"/>
              </w:rPr>
              <w:t xml:space="preserve"> </w:t>
            </w:r>
            <w:r w:rsidR="0014046B" w:rsidRPr="0014046B">
              <w:rPr>
                <w:rFonts w:eastAsia="Arial" w:cs="Arial"/>
                <w:sz w:val="28"/>
                <w:szCs w:val="28"/>
              </w:rPr>
              <w:t>по заявлению</w:t>
            </w:r>
            <w:r w:rsidR="00FD7047">
              <w:rPr>
                <w:rFonts w:eastAsia="Arial" w:cs="Arial"/>
                <w:sz w:val="28"/>
                <w:szCs w:val="28"/>
              </w:rPr>
              <w:t xml:space="preserve"> </w:t>
            </w:r>
            <w:r w:rsidR="00385937" w:rsidRPr="00385937">
              <w:rPr>
                <w:rFonts w:eastAsia="Arial" w:cs="Arial"/>
                <w:sz w:val="28"/>
                <w:szCs w:val="28"/>
              </w:rPr>
              <w:t>общества</w:t>
            </w:r>
            <w:r>
              <w:rPr>
                <w:rFonts w:eastAsia="Arial" w:cs="Arial"/>
                <w:sz w:val="28"/>
                <w:szCs w:val="28"/>
              </w:rPr>
              <w:t xml:space="preserve">                           </w:t>
            </w:r>
            <w:r w:rsidR="00385937">
              <w:rPr>
                <w:rFonts w:eastAsia="Arial" w:cs="Arial"/>
                <w:sz w:val="28"/>
                <w:szCs w:val="28"/>
              </w:rPr>
              <w:t xml:space="preserve"> </w:t>
            </w:r>
            <w:r w:rsidR="00385937" w:rsidRPr="00385937">
              <w:rPr>
                <w:rFonts w:eastAsia="Arial" w:cs="Arial"/>
                <w:sz w:val="28"/>
                <w:szCs w:val="28"/>
              </w:rPr>
              <w:t>с ограниченной ответственностью «Промышленная компания Кузбасса»</w:t>
            </w:r>
            <w:r w:rsidR="00B4544E" w:rsidRPr="00B4544E">
              <w:rPr>
                <w:rFonts w:eastAsia="Arial" w:cs="Arial"/>
                <w:sz w:val="28"/>
                <w:szCs w:val="28"/>
              </w:rPr>
              <w:t>.</w:t>
            </w:r>
          </w:p>
        </w:tc>
      </w:tr>
      <w:tr w:rsidR="00201A61" w:rsidRPr="00071860" w:rsidTr="00907BF4">
        <w:trPr>
          <w:trHeight w:val="519"/>
        </w:trPr>
        <w:tc>
          <w:tcPr>
            <w:tcW w:w="104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0D1461" w:rsidRDefault="00201A61" w:rsidP="00ED277E">
            <w:pPr>
              <w:suppressAutoHyphens w:val="0"/>
              <w:rPr>
                <w:sz w:val="28"/>
                <w:szCs w:val="28"/>
              </w:rPr>
            </w:pPr>
          </w:p>
          <w:p w:rsidR="00071860" w:rsidRPr="001242C0" w:rsidRDefault="001A6C47" w:rsidP="00ED277E">
            <w:pPr>
              <w:suppressAutoHyphens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</w:t>
            </w:r>
            <w:r w:rsidR="002E20A4">
              <w:rPr>
                <w:sz w:val="28"/>
                <w:szCs w:val="28"/>
              </w:rPr>
              <w:t>редседател</w:t>
            </w:r>
            <w:r>
              <w:rPr>
                <w:sz w:val="28"/>
                <w:szCs w:val="28"/>
              </w:rPr>
              <w:t>ь</w:t>
            </w:r>
            <w:r w:rsidR="004606BF" w:rsidRPr="001242C0">
              <w:rPr>
                <w:sz w:val="28"/>
                <w:szCs w:val="28"/>
              </w:rPr>
              <w:t xml:space="preserve"> комиссии                                              </w:t>
            </w:r>
            <w:r>
              <w:rPr>
                <w:sz w:val="28"/>
                <w:szCs w:val="28"/>
              </w:rPr>
              <w:t xml:space="preserve">                      </w:t>
            </w:r>
            <w:r w:rsidR="004606BF" w:rsidRPr="001242C0">
              <w:rPr>
                <w:sz w:val="28"/>
                <w:szCs w:val="28"/>
              </w:rPr>
              <w:t xml:space="preserve">           </w:t>
            </w:r>
            <w:r>
              <w:rPr>
                <w:sz w:val="28"/>
                <w:szCs w:val="28"/>
              </w:rPr>
              <w:t>В</w:t>
            </w:r>
            <w:r w:rsidR="002E20A4">
              <w:rPr>
                <w:sz w:val="28"/>
                <w:szCs w:val="28"/>
              </w:rPr>
              <w:t>.</w:t>
            </w:r>
            <w:r>
              <w:rPr>
                <w:sz w:val="28"/>
                <w:szCs w:val="28"/>
              </w:rPr>
              <w:t>П</w:t>
            </w:r>
            <w:r w:rsidR="004606BF" w:rsidRPr="001242C0">
              <w:rPr>
                <w:sz w:val="28"/>
                <w:szCs w:val="28"/>
              </w:rPr>
              <w:t xml:space="preserve">. </w:t>
            </w:r>
            <w:r>
              <w:rPr>
                <w:sz w:val="28"/>
                <w:szCs w:val="28"/>
              </w:rPr>
              <w:t>Мельник</w:t>
            </w:r>
          </w:p>
          <w:p w:rsidR="004606BF" w:rsidRPr="000D1461" w:rsidRDefault="004606BF" w:rsidP="00ED277E">
            <w:pPr>
              <w:suppressAutoHyphens w:val="0"/>
              <w:rPr>
                <w:sz w:val="28"/>
                <w:szCs w:val="28"/>
              </w:rPr>
            </w:pPr>
          </w:p>
        </w:tc>
      </w:tr>
    </w:tbl>
    <w:p w:rsidR="006B18A4" w:rsidRPr="004D2934" w:rsidRDefault="006B18A4" w:rsidP="00593D1F">
      <w:pPr>
        <w:pStyle w:val="a7"/>
        <w:widowControl w:val="0"/>
        <w:rPr>
          <w:sz w:val="22"/>
          <w:szCs w:val="28"/>
        </w:rPr>
      </w:pPr>
    </w:p>
    <w:sectPr w:rsidR="006B18A4" w:rsidRPr="004D2934" w:rsidSect="000D1461">
      <w:footerReference w:type="first" r:id="rId7"/>
      <w:pgSz w:w="11906" w:h="16838"/>
      <w:pgMar w:top="1134" w:right="851" w:bottom="1134" w:left="1418" w:header="720" w:footer="266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A6E19" w:rsidRDefault="00BA6E19">
      <w:r>
        <w:separator/>
      </w:r>
    </w:p>
  </w:endnote>
  <w:endnote w:type="continuationSeparator" w:id="0">
    <w:p w:rsidR="00BA6E19" w:rsidRDefault="00BA6E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20F1" w:rsidRPr="000F20F1" w:rsidRDefault="005B3555" w:rsidP="000F20F1">
    <w:pPr>
      <w:pStyle w:val="ac"/>
    </w:pPr>
    <w:r>
      <w:rPr>
        <w:sz w:val="18"/>
        <w:szCs w:val="28"/>
        <w:lang w:val="ru-RU"/>
      </w:rPr>
      <w:t>Калугина Алена Валерьевна</w:t>
    </w:r>
    <w:r w:rsidR="000F20F1" w:rsidRPr="00071860">
      <w:rPr>
        <w:sz w:val="18"/>
        <w:szCs w:val="28"/>
      </w:rPr>
      <w:t>, тел.: 58-20-71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A6E19" w:rsidRDefault="00BA6E19">
      <w:r>
        <w:separator/>
      </w:r>
    </w:p>
  </w:footnote>
  <w:footnote w:type="continuationSeparator" w:id="0">
    <w:p w:rsidR="00BA6E19" w:rsidRDefault="00BA6E1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54C2"/>
    <w:rsid w:val="00000164"/>
    <w:rsid w:val="00001817"/>
    <w:rsid w:val="00002D4E"/>
    <w:rsid w:val="00003216"/>
    <w:rsid w:val="00006DD1"/>
    <w:rsid w:val="00006EC1"/>
    <w:rsid w:val="000102F7"/>
    <w:rsid w:val="00011269"/>
    <w:rsid w:val="000119B5"/>
    <w:rsid w:val="00012D66"/>
    <w:rsid w:val="0001642E"/>
    <w:rsid w:val="0002294F"/>
    <w:rsid w:val="00025C76"/>
    <w:rsid w:val="00026632"/>
    <w:rsid w:val="0003297B"/>
    <w:rsid w:val="00035ADE"/>
    <w:rsid w:val="00037DF1"/>
    <w:rsid w:val="00037ED1"/>
    <w:rsid w:val="00041208"/>
    <w:rsid w:val="0004595E"/>
    <w:rsid w:val="0004751C"/>
    <w:rsid w:val="00047BE1"/>
    <w:rsid w:val="00054DF3"/>
    <w:rsid w:val="00055219"/>
    <w:rsid w:val="000554BB"/>
    <w:rsid w:val="000578EB"/>
    <w:rsid w:val="00060F6F"/>
    <w:rsid w:val="00066427"/>
    <w:rsid w:val="000674B1"/>
    <w:rsid w:val="00070CB5"/>
    <w:rsid w:val="0007176C"/>
    <w:rsid w:val="00071860"/>
    <w:rsid w:val="00071942"/>
    <w:rsid w:val="00071BA7"/>
    <w:rsid w:val="000734D4"/>
    <w:rsid w:val="0007491C"/>
    <w:rsid w:val="00075B69"/>
    <w:rsid w:val="00082400"/>
    <w:rsid w:val="00082E26"/>
    <w:rsid w:val="000908F3"/>
    <w:rsid w:val="00095E5B"/>
    <w:rsid w:val="000A1342"/>
    <w:rsid w:val="000A710A"/>
    <w:rsid w:val="000A7B3A"/>
    <w:rsid w:val="000C446E"/>
    <w:rsid w:val="000D1461"/>
    <w:rsid w:val="000D3D6D"/>
    <w:rsid w:val="000E1A11"/>
    <w:rsid w:val="000E1B59"/>
    <w:rsid w:val="000E36B2"/>
    <w:rsid w:val="000F20F1"/>
    <w:rsid w:val="000F7054"/>
    <w:rsid w:val="00101915"/>
    <w:rsid w:val="00107F8E"/>
    <w:rsid w:val="00123F91"/>
    <w:rsid w:val="001242C0"/>
    <w:rsid w:val="0012450C"/>
    <w:rsid w:val="001257CF"/>
    <w:rsid w:val="001268EA"/>
    <w:rsid w:val="00126B4B"/>
    <w:rsid w:val="00127833"/>
    <w:rsid w:val="0014046B"/>
    <w:rsid w:val="0014484F"/>
    <w:rsid w:val="00147520"/>
    <w:rsid w:val="0014798D"/>
    <w:rsid w:val="00147AD5"/>
    <w:rsid w:val="00151659"/>
    <w:rsid w:val="00164E3C"/>
    <w:rsid w:val="0016580A"/>
    <w:rsid w:val="00166A94"/>
    <w:rsid w:val="001678D2"/>
    <w:rsid w:val="00167A8F"/>
    <w:rsid w:val="001703C8"/>
    <w:rsid w:val="0017798C"/>
    <w:rsid w:val="00177B89"/>
    <w:rsid w:val="0018303B"/>
    <w:rsid w:val="001849BD"/>
    <w:rsid w:val="00185404"/>
    <w:rsid w:val="0018674E"/>
    <w:rsid w:val="0018769D"/>
    <w:rsid w:val="00190E28"/>
    <w:rsid w:val="00193878"/>
    <w:rsid w:val="001A1AA5"/>
    <w:rsid w:val="001A5090"/>
    <w:rsid w:val="001A6C47"/>
    <w:rsid w:val="001B26D7"/>
    <w:rsid w:val="001B4108"/>
    <w:rsid w:val="001B4464"/>
    <w:rsid w:val="001B48A0"/>
    <w:rsid w:val="001B5358"/>
    <w:rsid w:val="001B56D2"/>
    <w:rsid w:val="001B5F04"/>
    <w:rsid w:val="001B664B"/>
    <w:rsid w:val="001B7BEA"/>
    <w:rsid w:val="001C7DA0"/>
    <w:rsid w:val="001D113D"/>
    <w:rsid w:val="001D34AD"/>
    <w:rsid w:val="001D667A"/>
    <w:rsid w:val="001D676A"/>
    <w:rsid w:val="001E0F16"/>
    <w:rsid w:val="001E164C"/>
    <w:rsid w:val="001E2458"/>
    <w:rsid w:val="001E2D4B"/>
    <w:rsid w:val="001E52BE"/>
    <w:rsid w:val="001E5A4F"/>
    <w:rsid w:val="001F268C"/>
    <w:rsid w:val="001F6CFF"/>
    <w:rsid w:val="00201A61"/>
    <w:rsid w:val="002023F7"/>
    <w:rsid w:val="002045B9"/>
    <w:rsid w:val="00212C29"/>
    <w:rsid w:val="00215889"/>
    <w:rsid w:val="00216DC0"/>
    <w:rsid w:val="00224845"/>
    <w:rsid w:val="0023038F"/>
    <w:rsid w:val="002322E6"/>
    <w:rsid w:val="00235DCC"/>
    <w:rsid w:val="00243C43"/>
    <w:rsid w:val="0024495C"/>
    <w:rsid w:val="00253F0B"/>
    <w:rsid w:val="00255E8D"/>
    <w:rsid w:val="00270265"/>
    <w:rsid w:val="002722FF"/>
    <w:rsid w:val="0027288F"/>
    <w:rsid w:val="002741AE"/>
    <w:rsid w:val="002744D8"/>
    <w:rsid w:val="0027514C"/>
    <w:rsid w:val="00277664"/>
    <w:rsid w:val="0028191D"/>
    <w:rsid w:val="00290762"/>
    <w:rsid w:val="00295212"/>
    <w:rsid w:val="002958C6"/>
    <w:rsid w:val="002A0456"/>
    <w:rsid w:val="002A241C"/>
    <w:rsid w:val="002B174B"/>
    <w:rsid w:val="002B2AA9"/>
    <w:rsid w:val="002B2AC1"/>
    <w:rsid w:val="002B2B1D"/>
    <w:rsid w:val="002C10DD"/>
    <w:rsid w:val="002C16AA"/>
    <w:rsid w:val="002C2053"/>
    <w:rsid w:val="002C3337"/>
    <w:rsid w:val="002C4684"/>
    <w:rsid w:val="002D1991"/>
    <w:rsid w:val="002D4E05"/>
    <w:rsid w:val="002D6A91"/>
    <w:rsid w:val="002D7B00"/>
    <w:rsid w:val="002E0322"/>
    <w:rsid w:val="002E20A4"/>
    <w:rsid w:val="002E369D"/>
    <w:rsid w:val="002E6613"/>
    <w:rsid w:val="002F26EC"/>
    <w:rsid w:val="002F4178"/>
    <w:rsid w:val="002F4C4F"/>
    <w:rsid w:val="002F6181"/>
    <w:rsid w:val="003012CF"/>
    <w:rsid w:val="00301FC4"/>
    <w:rsid w:val="0030506B"/>
    <w:rsid w:val="00306B84"/>
    <w:rsid w:val="00306BF5"/>
    <w:rsid w:val="00310BBB"/>
    <w:rsid w:val="003133C6"/>
    <w:rsid w:val="00313B78"/>
    <w:rsid w:val="00317954"/>
    <w:rsid w:val="003306D0"/>
    <w:rsid w:val="003315C2"/>
    <w:rsid w:val="003368BC"/>
    <w:rsid w:val="00342297"/>
    <w:rsid w:val="0034328F"/>
    <w:rsid w:val="00361E5B"/>
    <w:rsid w:val="00364F5C"/>
    <w:rsid w:val="00370F35"/>
    <w:rsid w:val="00380320"/>
    <w:rsid w:val="00383377"/>
    <w:rsid w:val="003858CE"/>
    <w:rsid w:val="00385937"/>
    <w:rsid w:val="00386887"/>
    <w:rsid w:val="003876AF"/>
    <w:rsid w:val="00390324"/>
    <w:rsid w:val="003910AB"/>
    <w:rsid w:val="00391EA5"/>
    <w:rsid w:val="0039325A"/>
    <w:rsid w:val="00394A49"/>
    <w:rsid w:val="0039727F"/>
    <w:rsid w:val="003A3B27"/>
    <w:rsid w:val="003A5653"/>
    <w:rsid w:val="003A5E30"/>
    <w:rsid w:val="003B2BD3"/>
    <w:rsid w:val="003B2D98"/>
    <w:rsid w:val="003B4830"/>
    <w:rsid w:val="003B6109"/>
    <w:rsid w:val="003B7C27"/>
    <w:rsid w:val="003C22EC"/>
    <w:rsid w:val="003C2BB5"/>
    <w:rsid w:val="003C2F4F"/>
    <w:rsid w:val="003C52E8"/>
    <w:rsid w:val="003D7C91"/>
    <w:rsid w:val="003F06E3"/>
    <w:rsid w:val="003F1CB8"/>
    <w:rsid w:val="003F3797"/>
    <w:rsid w:val="003F7A77"/>
    <w:rsid w:val="00402B09"/>
    <w:rsid w:val="00402BCC"/>
    <w:rsid w:val="00404811"/>
    <w:rsid w:val="00412E46"/>
    <w:rsid w:val="00415E4C"/>
    <w:rsid w:val="0042162C"/>
    <w:rsid w:val="004240C0"/>
    <w:rsid w:val="00427DF3"/>
    <w:rsid w:val="00427F52"/>
    <w:rsid w:val="00430C7C"/>
    <w:rsid w:val="004319BB"/>
    <w:rsid w:val="00431DD7"/>
    <w:rsid w:val="00434638"/>
    <w:rsid w:val="004354EB"/>
    <w:rsid w:val="00435D5B"/>
    <w:rsid w:val="00442201"/>
    <w:rsid w:val="004448A3"/>
    <w:rsid w:val="00444C61"/>
    <w:rsid w:val="00450FB4"/>
    <w:rsid w:val="00457248"/>
    <w:rsid w:val="00460289"/>
    <w:rsid w:val="004606BF"/>
    <w:rsid w:val="00464AA3"/>
    <w:rsid w:val="004654BA"/>
    <w:rsid w:val="0047096D"/>
    <w:rsid w:val="004716F1"/>
    <w:rsid w:val="00474338"/>
    <w:rsid w:val="0047465E"/>
    <w:rsid w:val="00480CD7"/>
    <w:rsid w:val="00494233"/>
    <w:rsid w:val="004943DE"/>
    <w:rsid w:val="00495A0A"/>
    <w:rsid w:val="004973DB"/>
    <w:rsid w:val="0049797F"/>
    <w:rsid w:val="004A29B7"/>
    <w:rsid w:val="004A6357"/>
    <w:rsid w:val="004B3457"/>
    <w:rsid w:val="004B736D"/>
    <w:rsid w:val="004B7C43"/>
    <w:rsid w:val="004C4EF1"/>
    <w:rsid w:val="004C66B5"/>
    <w:rsid w:val="004C6F4D"/>
    <w:rsid w:val="004D2934"/>
    <w:rsid w:val="004D3B09"/>
    <w:rsid w:val="004D4F84"/>
    <w:rsid w:val="004D7538"/>
    <w:rsid w:val="004E07FD"/>
    <w:rsid w:val="004E44DF"/>
    <w:rsid w:val="004E65C0"/>
    <w:rsid w:val="004F14AF"/>
    <w:rsid w:val="00503EAE"/>
    <w:rsid w:val="00507AFF"/>
    <w:rsid w:val="00510D8D"/>
    <w:rsid w:val="0051116D"/>
    <w:rsid w:val="00513A2E"/>
    <w:rsid w:val="0051433A"/>
    <w:rsid w:val="0051534C"/>
    <w:rsid w:val="00521057"/>
    <w:rsid w:val="00521A1F"/>
    <w:rsid w:val="00523469"/>
    <w:rsid w:val="00525F08"/>
    <w:rsid w:val="0052768C"/>
    <w:rsid w:val="0053000B"/>
    <w:rsid w:val="00531294"/>
    <w:rsid w:val="005364A7"/>
    <w:rsid w:val="005446EA"/>
    <w:rsid w:val="0054499B"/>
    <w:rsid w:val="00545634"/>
    <w:rsid w:val="00547E5E"/>
    <w:rsid w:val="005506A4"/>
    <w:rsid w:val="00551E99"/>
    <w:rsid w:val="00557BFC"/>
    <w:rsid w:val="00562B7B"/>
    <w:rsid w:val="00565051"/>
    <w:rsid w:val="00583E28"/>
    <w:rsid w:val="005871B5"/>
    <w:rsid w:val="00591CE5"/>
    <w:rsid w:val="00591E52"/>
    <w:rsid w:val="00593D1F"/>
    <w:rsid w:val="0059460B"/>
    <w:rsid w:val="005968CC"/>
    <w:rsid w:val="005A0253"/>
    <w:rsid w:val="005A1CFB"/>
    <w:rsid w:val="005A3B1F"/>
    <w:rsid w:val="005A545F"/>
    <w:rsid w:val="005A5E9B"/>
    <w:rsid w:val="005A70E7"/>
    <w:rsid w:val="005B2E2B"/>
    <w:rsid w:val="005B3555"/>
    <w:rsid w:val="005B3883"/>
    <w:rsid w:val="005B42E2"/>
    <w:rsid w:val="005C3DF4"/>
    <w:rsid w:val="005C6510"/>
    <w:rsid w:val="005D09A7"/>
    <w:rsid w:val="005D19B9"/>
    <w:rsid w:val="005D3971"/>
    <w:rsid w:val="005E3156"/>
    <w:rsid w:val="005E3178"/>
    <w:rsid w:val="005E37E1"/>
    <w:rsid w:val="005E4341"/>
    <w:rsid w:val="005E4632"/>
    <w:rsid w:val="005E51D8"/>
    <w:rsid w:val="005E5883"/>
    <w:rsid w:val="005E7DF9"/>
    <w:rsid w:val="005F0051"/>
    <w:rsid w:val="006002F8"/>
    <w:rsid w:val="0060106B"/>
    <w:rsid w:val="00602374"/>
    <w:rsid w:val="0060378B"/>
    <w:rsid w:val="00603C5B"/>
    <w:rsid w:val="00610703"/>
    <w:rsid w:val="006112EF"/>
    <w:rsid w:val="00620B26"/>
    <w:rsid w:val="00621949"/>
    <w:rsid w:val="00623E92"/>
    <w:rsid w:val="00625006"/>
    <w:rsid w:val="006253A1"/>
    <w:rsid w:val="00626526"/>
    <w:rsid w:val="0062690D"/>
    <w:rsid w:val="006406DF"/>
    <w:rsid w:val="00640985"/>
    <w:rsid w:val="00641C5E"/>
    <w:rsid w:val="00643F33"/>
    <w:rsid w:val="00654404"/>
    <w:rsid w:val="0066022E"/>
    <w:rsid w:val="00666CCE"/>
    <w:rsid w:val="00676581"/>
    <w:rsid w:val="006825FF"/>
    <w:rsid w:val="0068335B"/>
    <w:rsid w:val="00694099"/>
    <w:rsid w:val="00697A59"/>
    <w:rsid w:val="006A79D4"/>
    <w:rsid w:val="006B18A4"/>
    <w:rsid w:val="006B4BC0"/>
    <w:rsid w:val="006C15E5"/>
    <w:rsid w:val="006C2245"/>
    <w:rsid w:val="006C3CEC"/>
    <w:rsid w:val="006C606D"/>
    <w:rsid w:val="006C7754"/>
    <w:rsid w:val="006D1518"/>
    <w:rsid w:val="006D1E91"/>
    <w:rsid w:val="006D2BD1"/>
    <w:rsid w:val="006E0502"/>
    <w:rsid w:val="006E4635"/>
    <w:rsid w:val="006E58ED"/>
    <w:rsid w:val="006F1FAC"/>
    <w:rsid w:val="007011CF"/>
    <w:rsid w:val="0070785D"/>
    <w:rsid w:val="0071287B"/>
    <w:rsid w:val="00713BBE"/>
    <w:rsid w:val="007174DF"/>
    <w:rsid w:val="00723AA1"/>
    <w:rsid w:val="007246ED"/>
    <w:rsid w:val="00731FB8"/>
    <w:rsid w:val="0073294D"/>
    <w:rsid w:val="007335D8"/>
    <w:rsid w:val="007427D3"/>
    <w:rsid w:val="00743CFB"/>
    <w:rsid w:val="00743D90"/>
    <w:rsid w:val="00750A5E"/>
    <w:rsid w:val="00750DA3"/>
    <w:rsid w:val="007526C3"/>
    <w:rsid w:val="007622E2"/>
    <w:rsid w:val="007630FD"/>
    <w:rsid w:val="00763340"/>
    <w:rsid w:val="00764909"/>
    <w:rsid w:val="00764BF4"/>
    <w:rsid w:val="007744B2"/>
    <w:rsid w:val="0077527E"/>
    <w:rsid w:val="0077770C"/>
    <w:rsid w:val="007830B2"/>
    <w:rsid w:val="00784463"/>
    <w:rsid w:val="00787BC1"/>
    <w:rsid w:val="00787F71"/>
    <w:rsid w:val="00791E56"/>
    <w:rsid w:val="00796807"/>
    <w:rsid w:val="00797382"/>
    <w:rsid w:val="007A706B"/>
    <w:rsid w:val="007A750E"/>
    <w:rsid w:val="007B22D5"/>
    <w:rsid w:val="007B2A24"/>
    <w:rsid w:val="007B4D2F"/>
    <w:rsid w:val="007C2607"/>
    <w:rsid w:val="007C65F0"/>
    <w:rsid w:val="007D072C"/>
    <w:rsid w:val="007D308D"/>
    <w:rsid w:val="007D3119"/>
    <w:rsid w:val="007D3F57"/>
    <w:rsid w:val="007E3CAC"/>
    <w:rsid w:val="007E4B4F"/>
    <w:rsid w:val="007E63C3"/>
    <w:rsid w:val="007E64A5"/>
    <w:rsid w:val="007F056B"/>
    <w:rsid w:val="007F3C3F"/>
    <w:rsid w:val="007F5067"/>
    <w:rsid w:val="007F7A8A"/>
    <w:rsid w:val="00801562"/>
    <w:rsid w:val="00806B46"/>
    <w:rsid w:val="008115CE"/>
    <w:rsid w:val="00813250"/>
    <w:rsid w:val="00814BA0"/>
    <w:rsid w:val="00815069"/>
    <w:rsid w:val="00815A35"/>
    <w:rsid w:val="00830E5E"/>
    <w:rsid w:val="00832311"/>
    <w:rsid w:val="00834FC1"/>
    <w:rsid w:val="008351F4"/>
    <w:rsid w:val="00835832"/>
    <w:rsid w:val="00841E94"/>
    <w:rsid w:val="008428E9"/>
    <w:rsid w:val="00844C7C"/>
    <w:rsid w:val="008523F9"/>
    <w:rsid w:val="00857EF2"/>
    <w:rsid w:val="008618F0"/>
    <w:rsid w:val="00862957"/>
    <w:rsid w:val="00862DBB"/>
    <w:rsid w:val="00865361"/>
    <w:rsid w:val="008667DD"/>
    <w:rsid w:val="008758CF"/>
    <w:rsid w:val="00880CBD"/>
    <w:rsid w:val="00880E4A"/>
    <w:rsid w:val="00883E16"/>
    <w:rsid w:val="008908DC"/>
    <w:rsid w:val="0089139E"/>
    <w:rsid w:val="00893AFD"/>
    <w:rsid w:val="008A0D9C"/>
    <w:rsid w:val="008A3CD7"/>
    <w:rsid w:val="008A44F4"/>
    <w:rsid w:val="008A6BA7"/>
    <w:rsid w:val="008A7FB4"/>
    <w:rsid w:val="008B1E3B"/>
    <w:rsid w:val="008B5764"/>
    <w:rsid w:val="008C06D5"/>
    <w:rsid w:val="008C30C6"/>
    <w:rsid w:val="008D589C"/>
    <w:rsid w:val="008E11E4"/>
    <w:rsid w:val="008E133F"/>
    <w:rsid w:val="008E7D95"/>
    <w:rsid w:val="008F4DB0"/>
    <w:rsid w:val="008F7A5F"/>
    <w:rsid w:val="008F7A8B"/>
    <w:rsid w:val="0090330C"/>
    <w:rsid w:val="00903564"/>
    <w:rsid w:val="00904D36"/>
    <w:rsid w:val="00907BF4"/>
    <w:rsid w:val="009109D4"/>
    <w:rsid w:val="00912203"/>
    <w:rsid w:val="00913758"/>
    <w:rsid w:val="0091666F"/>
    <w:rsid w:val="009250AF"/>
    <w:rsid w:val="00930C4B"/>
    <w:rsid w:val="00930E99"/>
    <w:rsid w:val="00935F45"/>
    <w:rsid w:val="00941BE9"/>
    <w:rsid w:val="00943572"/>
    <w:rsid w:val="0094372C"/>
    <w:rsid w:val="00943A0E"/>
    <w:rsid w:val="0095025A"/>
    <w:rsid w:val="00950BF1"/>
    <w:rsid w:val="00951CBA"/>
    <w:rsid w:val="0095244D"/>
    <w:rsid w:val="00953177"/>
    <w:rsid w:val="00954A2D"/>
    <w:rsid w:val="009558A6"/>
    <w:rsid w:val="009607CD"/>
    <w:rsid w:val="0096682A"/>
    <w:rsid w:val="00974337"/>
    <w:rsid w:val="00976C32"/>
    <w:rsid w:val="00985BFE"/>
    <w:rsid w:val="00991EF8"/>
    <w:rsid w:val="00996CA0"/>
    <w:rsid w:val="00996E95"/>
    <w:rsid w:val="009A3D2A"/>
    <w:rsid w:val="009A5F76"/>
    <w:rsid w:val="009B42DE"/>
    <w:rsid w:val="009B444B"/>
    <w:rsid w:val="009C0433"/>
    <w:rsid w:val="009C06B4"/>
    <w:rsid w:val="009C2503"/>
    <w:rsid w:val="009C555D"/>
    <w:rsid w:val="009C7C35"/>
    <w:rsid w:val="009C7CD0"/>
    <w:rsid w:val="009D4243"/>
    <w:rsid w:val="009D600E"/>
    <w:rsid w:val="009F60C3"/>
    <w:rsid w:val="009F65C4"/>
    <w:rsid w:val="009F6CDC"/>
    <w:rsid w:val="00A05F61"/>
    <w:rsid w:val="00A13173"/>
    <w:rsid w:val="00A17271"/>
    <w:rsid w:val="00A21D95"/>
    <w:rsid w:val="00A21FAA"/>
    <w:rsid w:val="00A22A04"/>
    <w:rsid w:val="00A2349D"/>
    <w:rsid w:val="00A24169"/>
    <w:rsid w:val="00A32E5F"/>
    <w:rsid w:val="00A40E35"/>
    <w:rsid w:val="00A47FE9"/>
    <w:rsid w:val="00A504F5"/>
    <w:rsid w:val="00A5091C"/>
    <w:rsid w:val="00A51FF7"/>
    <w:rsid w:val="00A57293"/>
    <w:rsid w:val="00A62104"/>
    <w:rsid w:val="00A652FE"/>
    <w:rsid w:val="00A73396"/>
    <w:rsid w:val="00A75382"/>
    <w:rsid w:val="00A759EE"/>
    <w:rsid w:val="00A8475D"/>
    <w:rsid w:val="00A849BB"/>
    <w:rsid w:val="00A87571"/>
    <w:rsid w:val="00A96008"/>
    <w:rsid w:val="00AA5E59"/>
    <w:rsid w:val="00AA769C"/>
    <w:rsid w:val="00AB23B7"/>
    <w:rsid w:val="00AB4BBD"/>
    <w:rsid w:val="00AB5F5A"/>
    <w:rsid w:val="00AB7858"/>
    <w:rsid w:val="00AC2F6C"/>
    <w:rsid w:val="00AC4AD2"/>
    <w:rsid w:val="00AD1E4A"/>
    <w:rsid w:val="00AD46FB"/>
    <w:rsid w:val="00AD7DFF"/>
    <w:rsid w:val="00AE0436"/>
    <w:rsid w:val="00AE1E76"/>
    <w:rsid w:val="00AE20A7"/>
    <w:rsid w:val="00AE5E34"/>
    <w:rsid w:val="00AF1CD6"/>
    <w:rsid w:val="00AF1D69"/>
    <w:rsid w:val="00B07896"/>
    <w:rsid w:val="00B10BD4"/>
    <w:rsid w:val="00B12F7C"/>
    <w:rsid w:val="00B16BDB"/>
    <w:rsid w:val="00B2170B"/>
    <w:rsid w:val="00B264DA"/>
    <w:rsid w:val="00B278D7"/>
    <w:rsid w:val="00B337D6"/>
    <w:rsid w:val="00B35164"/>
    <w:rsid w:val="00B4544E"/>
    <w:rsid w:val="00B45917"/>
    <w:rsid w:val="00B50B57"/>
    <w:rsid w:val="00B564FF"/>
    <w:rsid w:val="00B60868"/>
    <w:rsid w:val="00B60A3D"/>
    <w:rsid w:val="00B6148F"/>
    <w:rsid w:val="00B63564"/>
    <w:rsid w:val="00B67D03"/>
    <w:rsid w:val="00B70B1D"/>
    <w:rsid w:val="00B70EBB"/>
    <w:rsid w:val="00B71E42"/>
    <w:rsid w:val="00B72A3C"/>
    <w:rsid w:val="00B7544D"/>
    <w:rsid w:val="00B8408E"/>
    <w:rsid w:val="00B86B51"/>
    <w:rsid w:val="00B90F58"/>
    <w:rsid w:val="00B9107B"/>
    <w:rsid w:val="00B94168"/>
    <w:rsid w:val="00B96C2B"/>
    <w:rsid w:val="00B977F7"/>
    <w:rsid w:val="00B97B47"/>
    <w:rsid w:val="00BA257C"/>
    <w:rsid w:val="00BA5C61"/>
    <w:rsid w:val="00BA6E19"/>
    <w:rsid w:val="00BA71A4"/>
    <w:rsid w:val="00BA7B74"/>
    <w:rsid w:val="00BB0830"/>
    <w:rsid w:val="00BB4311"/>
    <w:rsid w:val="00BB5507"/>
    <w:rsid w:val="00BB7C2E"/>
    <w:rsid w:val="00BC3E08"/>
    <w:rsid w:val="00BC5639"/>
    <w:rsid w:val="00BC5CFB"/>
    <w:rsid w:val="00BC6550"/>
    <w:rsid w:val="00BD3267"/>
    <w:rsid w:val="00BD5078"/>
    <w:rsid w:val="00BD7B51"/>
    <w:rsid w:val="00BD7F0F"/>
    <w:rsid w:val="00BF6213"/>
    <w:rsid w:val="00BF6B2A"/>
    <w:rsid w:val="00BF7389"/>
    <w:rsid w:val="00C01B3B"/>
    <w:rsid w:val="00C058A7"/>
    <w:rsid w:val="00C06EEF"/>
    <w:rsid w:val="00C1419C"/>
    <w:rsid w:val="00C16561"/>
    <w:rsid w:val="00C17727"/>
    <w:rsid w:val="00C177EA"/>
    <w:rsid w:val="00C17B0D"/>
    <w:rsid w:val="00C32548"/>
    <w:rsid w:val="00C35B3A"/>
    <w:rsid w:val="00C366F6"/>
    <w:rsid w:val="00C36A6E"/>
    <w:rsid w:val="00C403F1"/>
    <w:rsid w:val="00C41082"/>
    <w:rsid w:val="00C4276C"/>
    <w:rsid w:val="00C42B07"/>
    <w:rsid w:val="00C443A0"/>
    <w:rsid w:val="00C45C26"/>
    <w:rsid w:val="00C513A7"/>
    <w:rsid w:val="00C51E24"/>
    <w:rsid w:val="00C52710"/>
    <w:rsid w:val="00C5452E"/>
    <w:rsid w:val="00C57962"/>
    <w:rsid w:val="00C61138"/>
    <w:rsid w:val="00C62A8B"/>
    <w:rsid w:val="00C63BCC"/>
    <w:rsid w:val="00C65415"/>
    <w:rsid w:val="00C82391"/>
    <w:rsid w:val="00C86266"/>
    <w:rsid w:val="00C90BB4"/>
    <w:rsid w:val="00C91B46"/>
    <w:rsid w:val="00C91CDF"/>
    <w:rsid w:val="00C925F4"/>
    <w:rsid w:val="00C96E90"/>
    <w:rsid w:val="00CA1398"/>
    <w:rsid w:val="00CA15B4"/>
    <w:rsid w:val="00CA1B7F"/>
    <w:rsid w:val="00CB459B"/>
    <w:rsid w:val="00CB5127"/>
    <w:rsid w:val="00CB5434"/>
    <w:rsid w:val="00CB548C"/>
    <w:rsid w:val="00CB676A"/>
    <w:rsid w:val="00CC4433"/>
    <w:rsid w:val="00CD06C3"/>
    <w:rsid w:val="00CD0761"/>
    <w:rsid w:val="00CD2B68"/>
    <w:rsid w:val="00CD2DDC"/>
    <w:rsid w:val="00CE2998"/>
    <w:rsid w:val="00CE50AB"/>
    <w:rsid w:val="00CE560E"/>
    <w:rsid w:val="00CE5A4D"/>
    <w:rsid w:val="00CF55AE"/>
    <w:rsid w:val="00CF6382"/>
    <w:rsid w:val="00CF6E19"/>
    <w:rsid w:val="00CF73D3"/>
    <w:rsid w:val="00D02337"/>
    <w:rsid w:val="00D05E4C"/>
    <w:rsid w:val="00D1164F"/>
    <w:rsid w:val="00D150E8"/>
    <w:rsid w:val="00D161A1"/>
    <w:rsid w:val="00D16B55"/>
    <w:rsid w:val="00D20004"/>
    <w:rsid w:val="00D2056B"/>
    <w:rsid w:val="00D219B4"/>
    <w:rsid w:val="00D26BC3"/>
    <w:rsid w:val="00D27294"/>
    <w:rsid w:val="00D3383F"/>
    <w:rsid w:val="00D344F5"/>
    <w:rsid w:val="00D45A0D"/>
    <w:rsid w:val="00D45A83"/>
    <w:rsid w:val="00D5440C"/>
    <w:rsid w:val="00D60677"/>
    <w:rsid w:val="00D63055"/>
    <w:rsid w:val="00D67C89"/>
    <w:rsid w:val="00D70BD0"/>
    <w:rsid w:val="00D74FE8"/>
    <w:rsid w:val="00D862D9"/>
    <w:rsid w:val="00D86DBF"/>
    <w:rsid w:val="00D874DF"/>
    <w:rsid w:val="00D92DA3"/>
    <w:rsid w:val="00D9464F"/>
    <w:rsid w:val="00D9582F"/>
    <w:rsid w:val="00D95B32"/>
    <w:rsid w:val="00D95F52"/>
    <w:rsid w:val="00DA1264"/>
    <w:rsid w:val="00DA2A71"/>
    <w:rsid w:val="00DA45AB"/>
    <w:rsid w:val="00DA4B87"/>
    <w:rsid w:val="00DA4EC0"/>
    <w:rsid w:val="00DB12BF"/>
    <w:rsid w:val="00DB69E9"/>
    <w:rsid w:val="00DC0F03"/>
    <w:rsid w:val="00DC5437"/>
    <w:rsid w:val="00DD21DD"/>
    <w:rsid w:val="00DF4263"/>
    <w:rsid w:val="00DF6999"/>
    <w:rsid w:val="00E0389D"/>
    <w:rsid w:val="00E07FE8"/>
    <w:rsid w:val="00E139C0"/>
    <w:rsid w:val="00E144FF"/>
    <w:rsid w:val="00E15D5B"/>
    <w:rsid w:val="00E17083"/>
    <w:rsid w:val="00E2173A"/>
    <w:rsid w:val="00E27685"/>
    <w:rsid w:val="00E32D0E"/>
    <w:rsid w:val="00E33710"/>
    <w:rsid w:val="00E35DFD"/>
    <w:rsid w:val="00E4076E"/>
    <w:rsid w:val="00E40D62"/>
    <w:rsid w:val="00E41559"/>
    <w:rsid w:val="00E44AC3"/>
    <w:rsid w:val="00E52033"/>
    <w:rsid w:val="00E567BD"/>
    <w:rsid w:val="00E61560"/>
    <w:rsid w:val="00E67ADE"/>
    <w:rsid w:val="00E7128A"/>
    <w:rsid w:val="00E723C7"/>
    <w:rsid w:val="00E74617"/>
    <w:rsid w:val="00E810DA"/>
    <w:rsid w:val="00E84A5B"/>
    <w:rsid w:val="00E87DF1"/>
    <w:rsid w:val="00E92A24"/>
    <w:rsid w:val="00E94B35"/>
    <w:rsid w:val="00EA5F18"/>
    <w:rsid w:val="00EA63A3"/>
    <w:rsid w:val="00EB288F"/>
    <w:rsid w:val="00EB2D38"/>
    <w:rsid w:val="00EB52AE"/>
    <w:rsid w:val="00EC2F22"/>
    <w:rsid w:val="00EC73E9"/>
    <w:rsid w:val="00ED137E"/>
    <w:rsid w:val="00ED277E"/>
    <w:rsid w:val="00ED72B9"/>
    <w:rsid w:val="00EE138B"/>
    <w:rsid w:val="00EE34BB"/>
    <w:rsid w:val="00EE663B"/>
    <w:rsid w:val="00EF0B82"/>
    <w:rsid w:val="00EF59E4"/>
    <w:rsid w:val="00F0106A"/>
    <w:rsid w:val="00F03198"/>
    <w:rsid w:val="00F05F4F"/>
    <w:rsid w:val="00F07F8A"/>
    <w:rsid w:val="00F12720"/>
    <w:rsid w:val="00F20630"/>
    <w:rsid w:val="00F223BD"/>
    <w:rsid w:val="00F30419"/>
    <w:rsid w:val="00F3204C"/>
    <w:rsid w:val="00F32506"/>
    <w:rsid w:val="00F325FD"/>
    <w:rsid w:val="00F33FF9"/>
    <w:rsid w:val="00F41580"/>
    <w:rsid w:val="00F428DD"/>
    <w:rsid w:val="00F44F2F"/>
    <w:rsid w:val="00F460B6"/>
    <w:rsid w:val="00F46D26"/>
    <w:rsid w:val="00F52450"/>
    <w:rsid w:val="00F560F3"/>
    <w:rsid w:val="00F64AEA"/>
    <w:rsid w:val="00F64E1C"/>
    <w:rsid w:val="00F66732"/>
    <w:rsid w:val="00F66975"/>
    <w:rsid w:val="00F7127B"/>
    <w:rsid w:val="00F72A35"/>
    <w:rsid w:val="00F73EFF"/>
    <w:rsid w:val="00F754C2"/>
    <w:rsid w:val="00F7706F"/>
    <w:rsid w:val="00F8666F"/>
    <w:rsid w:val="00FA0394"/>
    <w:rsid w:val="00FA09E8"/>
    <w:rsid w:val="00FA4D29"/>
    <w:rsid w:val="00FB3118"/>
    <w:rsid w:val="00FB4971"/>
    <w:rsid w:val="00FC1DCD"/>
    <w:rsid w:val="00FC5095"/>
    <w:rsid w:val="00FC519C"/>
    <w:rsid w:val="00FC5263"/>
    <w:rsid w:val="00FD6406"/>
    <w:rsid w:val="00FD7047"/>
    <w:rsid w:val="00FE1509"/>
    <w:rsid w:val="00FF0C0E"/>
    <w:rsid w:val="00FF4319"/>
    <w:rsid w:val="00FF6A93"/>
    <w:rsid w:val="00FF7C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A58BB07F-1678-4452-ADA6-FFB10C30B5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3">
    <w:name w:val="Основной шрифт абзаца3"/>
  </w:style>
  <w:style w:type="character" w:customStyle="1" w:styleId="2">
    <w:name w:val="Основной шрифт абзаца2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character" w:customStyle="1" w:styleId="a5">
    <w:name w:val="Символ нумерации"/>
  </w:style>
  <w:style w:type="paragraph" w:customStyle="1" w:styleId="a6">
    <w:name w:val="Title"/>
    <w:basedOn w:val="a"/>
    <w:next w:val="a7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7">
    <w:name w:val="Body Text"/>
    <w:basedOn w:val="a"/>
    <w:link w:val="a8"/>
    <w:rPr>
      <w:sz w:val="28"/>
      <w:szCs w:val="20"/>
    </w:rPr>
  </w:style>
  <w:style w:type="paragraph" w:styleId="a9">
    <w:name w:val="List"/>
    <w:basedOn w:val="a7"/>
    <w:rPr>
      <w:rFonts w:cs="Mangal"/>
    </w:rPr>
  </w:style>
  <w:style w:type="paragraph" w:styleId="aa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30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b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c">
    <w:name w:val="footer"/>
    <w:basedOn w:val="a"/>
    <w:link w:val="ad"/>
    <w:uiPriority w:val="99"/>
    <w:pPr>
      <w:suppressLineNumbers/>
      <w:tabs>
        <w:tab w:val="center" w:pos="4822"/>
        <w:tab w:val="right" w:pos="9645"/>
      </w:tabs>
    </w:pPr>
    <w:rPr>
      <w:lang w:val="x-none"/>
    </w:rPr>
  </w:style>
  <w:style w:type="paragraph" w:styleId="ae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f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f0">
    <w:name w:val="Содержимое таблицы"/>
    <w:basedOn w:val="a"/>
    <w:pPr>
      <w:suppressLineNumbers/>
    </w:pPr>
  </w:style>
  <w:style w:type="paragraph" w:customStyle="1" w:styleId="af1">
    <w:name w:val="Заголовок таблицы"/>
    <w:basedOn w:val="af0"/>
    <w:pPr>
      <w:jc w:val="center"/>
    </w:pPr>
    <w:rPr>
      <w:b/>
      <w:bCs/>
    </w:rPr>
  </w:style>
  <w:style w:type="paragraph" w:customStyle="1" w:styleId="af2">
    <w:name w:val="Базовый"/>
    <w:rsid w:val="00996CA0"/>
    <w:pPr>
      <w:suppressAutoHyphens/>
      <w:spacing w:line="100" w:lineRule="atLeast"/>
    </w:pPr>
    <w:rPr>
      <w:sz w:val="24"/>
      <w:szCs w:val="24"/>
      <w:lang w:eastAsia="zh-CN"/>
    </w:rPr>
  </w:style>
  <w:style w:type="character" w:customStyle="1" w:styleId="ad">
    <w:name w:val="Нижний колонтитул Знак"/>
    <w:link w:val="ac"/>
    <w:uiPriority w:val="99"/>
    <w:rsid w:val="006002F8"/>
    <w:rPr>
      <w:sz w:val="24"/>
      <w:szCs w:val="24"/>
      <w:lang w:eastAsia="zh-CN"/>
    </w:rPr>
  </w:style>
  <w:style w:type="character" w:customStyle="1" w:styleId="a8">
    <w:name w:val="Основной текст Знак"/>
    <w:link w:val="a7"/>
    <w:rsid w:val="002C16AA"/>
    <w:rPr>
      <w:sz w:val="2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655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086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D60E411-1307-44FD-90A0-13038775C1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663</Words>
  <Characters>3783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</vt:lpstr>
    </vt:vector>
  </TitlesOfParts>
  <Company>Company</Company>
  <LinksUpToDate>false</LinksUpToDate>
  <CharactersWithSpaces>4438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dc:description/>
  <cp:lastModifiedBy>Курдюкова Светлана Сергеевна</cp:lastModifiedBy>
  <cp:revision>2</cp:revision>
  <cp:lastPrinted>2025-12-24T04:48:00Z</cp:lastPrinted>
  <dcterms:created xsi:type="dcterms:W3CDTF">2025-12-29T09:56:00Z</dcterms:created>
  <dcterms:modified xsi:type="dcterms:W3CDTF">2025-12-29T09:56:00Z</dcterms:modified>
</cp:coreProperties>
</file>