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693BDC">
            <w:pPr>
              <w:suppressAutoHyphens w:val="0"/>
              <w:rPr>
                <w:sz w:val="12"/>
                <w:szCs w:val="12"/>
                <w:lang w:eastAsia="ru-RU"/>
              </w:rPr>
            </w:pPr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693BDC">
              <w:rPr>
                <w:sz w:val="28"/>
                <w:szCs w:val="28"/>
                <w:lang w:eastAsia="ru-RU"/>
              </w:rPr>
              <w:t>/2394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693BDC">
              <w:rPr>
                <w:sz w:val="28"/>
                <w:szCs w:val="28"/>
                <w:lang w:eastAsia="ru-RU"/>
              </w:rPr>
              <w:t>29.12.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80014F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71523A" w:rsidRDefault="000205DE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71523A" w:rsidRPr="0071523A">
              <w:rPr>
                <w:i/>
                <w:iCs/>
                <w:sz w:val="28"/>
                <w:szCs w:val="28"/>
                <w:lang w:eastAsia="ru-RU"/>
              </w:rPr>
              <w:t xml:space="preserve">42:24:0401047:1151, расположенного </w:t>
            </w:r>
          </w:p>
          <w:p w:rsidR="004D2007" w:rsidRDefault="0071523A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71523A">
              <w:rPr>
                <w:i/>
                <w:iCs/>
                <w:sz w:val="28"/>
                <w:szCs w:val="28"/>
                <w:lang w:eastAsia="ru-RU"/>
              </w:rPr>
              <w:t>по ул. Горноспасательной, земельный участок 1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D161A1" w:rsidP="0071523A">
            <w:pPr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от </w:t>
            </w:r>
            <w:r w:rsidR="00C5256A">
              <w:rPr>
                <w:sz w:val="27"/>
                <w:szCs w:val="27"/>
                <w:lang w:eastAsia="ru-RU"/>
              </w:rPr>
              <w:t>23.12</w:t>
            </w:r>
            <w:r w:rsidR="00E45E0D" w:rsidRPr="00E45E0D">
              <w:rPr>
                <w:sz w:val="27"/>
                <w:szCs w:val="27"/>
                <w:lang w:eastAsia="ru-RU"/>
              </w:rPr>
              <w:t xml:space="preserve">.2025 № </w:t>
            </w:r>
            <w:r w:rsidR="00C5256A">
              <w:rPr>
                <w:sz w:val="27"/>
                <w:szCs w:val="27"/>
                <w:lang w:eastAsia="ru-RU"/>
              </w:rPr>
              <w:t>17</w:t>
            </w:r>
            <w:r w:rsidR="0071523A">
              <w:rPr>
                <w:sz w:val="27"/>
                <w:szCs w:val="27"/>
                <w:lang w:eastAsia="ru-RU"/>
              </w:rPr>
              <w:t>4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E4515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5256A" w:rsidRPr="00C5256A">
              <w:rPr>
                <w:sz w:val="27"/>
                <w:szCs w:val="27"/>
                <w:lang w:eastAsia="ru-RU"/>
              </w:rPr>
              <w:t>42:24:0401047:115</w:t>
            </w:r>
            <w:r w:rsidR="0071523A">
              <w:rPr>
                <w:sz w:val="27"/>
                <w:szCs w:val="27"/>
                <w:lang w:eastAsia="ru-RU"/>
              </w:rPr>
              <w:t>1</w:t>
            </w:r>
            <w:r w:rsidR="00C5256A">
              <w:rPr>
                <w:sz w:val="27"/>
                <w:szCs w:val="27"/>
                <w:lang w:eastAsia="ru-RU"/>
              </w:rPr>
              <w:t xml:space="preserve">                          </w:t>
            </w:r>
            <w:r w:rsidR="002A165D" w:rsidRPr="002A165D">
              <w:rPr>
                <w:sz w:val="27"/>
                <w:szCs w:val="27"/>
                <w:lang w:eastAsia="ru-RU"/>
              </w:rPr>
              <w:t>к коммунальной зоне (К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4D2007" w:rsidRPr="000E4515">
              <w:rPr>
                <w:sz w:val="27"/>
                <w:szCs w:val="27"/>
                <w:lang w:eastAsia="ru-RU"/>
              </w:rPr>
              <w:t>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754C5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2A165D">
              <w:rPr>
                <w:sz w:val="27"/>
                <w:szCs w:val="27"/>
                <w:lang w:eastAsia="ru-RU"/>
              </w:rPr>
              <w:t xml:space="preserve">                 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5256A" w:rsidRPr="00C5256A">
              <w:rPr>
                <w:sz w:val="27"/>
                <w:szCs w:val="27"/>
                <w:lang w:eastAsia="ru-RU"/>
              </w:rPr>
              <w:t>42:24:0401047:115</w:t>
            </w:r>
            <w:r w:rsidR="0071523A">
              <w:rPr>
                <w:sz w:val="27"/>
                <w:szCs w:val="27"/>
                <w:lang w:eastAsia="ru-RU"/>
              </w:rPr>
              <w:t>1</w:t>
            </w:r>
            <w:r w:rsidR="00C5256A" w:rsidRPr="00C5256A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C5256A">
              <w:rPr>
                <w:sz w:val="27"/>
                <w:szCs w:val="27"/>
                <w:lang w:eastAsia="ru-RU"/>
              </w:rPr>
              <w:t>23.09.2024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71523A">
              <w:rPr>
                <w:sz w:val="27"/>
                <w:szCs w:val="27"/>
                <w:lang w:eastAsia="ru-RU"/>
              </w:rPr>
              <w:t>1354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C5256A">
              <w:rPr>
                <w:sz w:val="27"/>
                <w:szCs w:val="27"/>
                <w:lang w:eastAsia="ru-RU"/>
              </w:rPr>
              <w:t>з</w:t>
            </w:r>
            <w:r w:rsidR="00C5256A" w:rsidRPr="00C5256A">
              <w:rPr>
                <w:sz w:val="27"/>
                <w:szCs w:val="27"/>
                <w:lang w:eastAsia="ru-RU"/>
              </w:rPr>
              <w:t xml:space="preserve">анятого зданием </w:t>
            </w:r>
            <w:r w:rsidR="00C5256A">
              <w:rPr>
                <w:sz w:val="27"/>
                <w:szCs w:val="27"/>
                <w:lang w:eastAsia="ru-RU"/>
              </w:rPr>
              <w:t xml:space="preserve">                 </w:t>
            </w:r>
            <w:r w:rsidR="00C5256A" w:rsidRPr="00C5256A">
              <w:rPr>
                <w:sz w:val="27"/>
                <w:szCs w:val="27"/>
                <w:lang w:eastAsia="ru-RU"/>
              </w:rPr>
              <w:t>по ремонту и техническому обслуживанию оборудования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Пунктом </w:t>
            </w:r>
            <w:r w:rsidR="00445F84">
              <w:rPr>
                <w:sz w:val="27"/>
                <w:szCs w:val="27"/>
                <w:lang w:eastAsia="ru-RU"/>
              </w:rPr>
              <w:t>1.</w:t>
            </w:r>
            <w:r w:rsidRPr="000E4515">
              <w:rPr>
                <w:sz w:val="27"/>
                <w:szCs w:val="27"/>
                <w:lang w:eastAsia="ru-RU"/>
              </w:rPr>
              <w:t xml:space="preserve">3 статьи </w:t>
            </w:r>
            <w:r w:rsidR="00445F84">
              <w:rPr>
                <w:sz w:val="27"/>
                <w:szCs w:val="27"/>
                <w:lang w:eastAsia="ru-RU"/>
              </w:rPr>
              <w:t>41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коммунальной </w:t>
            </w:r>
            <w:r w:rsidRPr="000E4515">
              <w:rPr>
                <w:sz w:val="27"/>
                <w:szCs w:val="27"/>
                <w:lang w:eastAsia="ru-RU"/>
              </w:rPr>
              <w:t xml:space="preserve">зоны </w:t>
            </w:r>
            <w:r w:rsidR="00E45E0D">
              <w:rPr>
                <w:sz w:val="27"/>
                <w:szCs w:val="27"/>
                <w:lang w:eastAsia="ru-RU"/>
              </w:rPr>
              <w:t>(</w:t>
            </w:r>
            <w:r w:rsidR="00445F84">
              <w:rPr>
                <w:sz w:val="27"/>
                <w:szCs w:val="27"/>
                <w:lang w:eastAsia="ru-RU"/>
              </w:rPr>
              <w:t>К</w:t>
            </w:r>
            <w:r w:rsidRPr="000E4515">
              <w:rPr>
                <w:sz w:val="27"/>
                <w:szCs w:val="27"/>
                <w:lang w:eastAsia="ru-RU"/>
              </w:rPr>
              <w:t xml:space="preserve">) установлены предельные (минимальные и (или) максимальные) размеры земельных участков и для вида разрешенного использования «магазины» 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</w:t>
            </w:r>
            <w:r w:rsidRPr="000E4515">
              <w:rPr>
                <w:sz w:val="27"/>
                <w:szCs w:val="27"/>
                <w:lang w:eastAsia="ru-RU"/>
              </w:rPr>
              <w:lastRenderedPageBreak/>
              <w:t xml:space="preserve">(код 4.4) </w:t>
            </w:r>
            <w:r w:rsidR="00335A17" w:rsidRPr="00335A17">
              <w:rPr>
                <w:sz w:val="27"/>
                <w:szCs w:val="27"/>
                <w:lang w:eastAsia="ru-RU"/>
              </w:rPr>
              <w:t xml:space="preserve">установлены предельные (минимальные </w:t>
            </w:r>
            <w:r w:rsidR="00335A17">
              <w:rPr>
                <w:sz w:val="27"/>
                <w:szCs w:val="27"/>
                <w:lang w:eastAsia="ru-RU"/>
              </w:rPr>
              <w:t xml:space="preserve">             </w:t>
            </w:r>
            <w:r w:rsidR="00335A17" w:rsidRPr="00335A17">
              <w:rPr>
                <w:sz w:val="27"/>
                <w:szCs w:val="27"/>
                <w:lang w:eastAsia="ru-RU"/>
              </w:rPr>
              <w:t xml:space="preserve">и (или) максимальные) размеры земельных участков </w:t>
            </w:r>
            <w:r w:rsidR="00335A17">
              <w:rPr>
                <w:sz w:val="27"/>
                <w:szCs w:val="27"/>
                <w:lang w:eastAsia="ru-RU"/>
              </w:rPr>
              <w:t>и</w:t>
            </w:r>
            <w:r w:rsidR="00335A17" w:rsidRPr="00335A17">
              <w:rPr>
                <w:sz w:val="27"/>
                <w:szCs w:val="27"/>
                <w:lang w:eastAsia="ru-RU"/>
              </w:rPr>
              <w:t xml:space="preserve"> составляет 600 кв.</w:t>
            </w:r>
            <w:r w:rsidR="00335A17">
              <w:rPr>
                <w:sz w:val="27"/>
                <w:szCs w:val="27"/>
                <w:lang w:eastAsia="ru-RU"/>
              </w:rPr>
              <w:t xml:space="preserve"> </w:t>
            </w:r>
            <w:r w:rsidR="00B95334">
              <w:rPr>
                <w:sz w:val="27"/>
                <w:szCs w:val="27"/>
                <w:lang w:eastAsia="ru-RU"/>
              </w:rPr>
              <w:t>м.</w:t>
            </w:r>
          </w:p>
          <w:p w:rsidR="00AA3462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виды разрешенного использования «магазины» предусматривает следующие виды деятельности: объекты капитального строительства, предназначенные для продажи товаров, торговая площадь которых составляет до 5000 кв. м.</w:t>
            </w:r>
            <w:r w:rsidR="00335A17">
              <w:rPr>
                <w:sz w:val="27"/>
                <w:szCs w:val="27"/>
                <w:lang w:eastAsia="ru-RU"/>
              </w:rPr>
              <w:t xml:space="preserve"> </w:t>
            </w:r>
          </w:p>
          <w:p w:rsidR="00AA3462" w:rsidRPr="000E4515" w:rsidRDefault="00067ABB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В соответствии с ч. 1 ст. 5.1 Градостроительного кодекса 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Российской </w:t>
            </w:r>
            <w:r w:rsidRPr="000E4515">
              <w:rPr>
                <w:sz w:val="27"/>
                <w:szCs w:val="27"/>
                <w:lang w:eastAsia="ru-RU"/>
              </w:rPr>
              <w:t>Ф</w:t>
            </w:r>
            <w:r w:rsidR="00034AF6" w:rsidRPr="000E4515">
              <w:rPr>
                <w:sz w:val="27"/>
                <w:szCs w:val="27"/>
                <w:lang w:eastAsia="ru-RU"/>
              </w:rPr>
              <w:t>едерации</w:t>
            </w:r>
            <w:r w:rsidRPr="000E4515">
              <w:rPr>
                <w:sz w:val="27"/>
                <w:szCs w:val="27"/>
                <w:lang w:eastAsia="ru-RU"/>
              </w:rPr>
              <w:t>, публичные слушания проводятся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в целях соблюдения </w:t>
            </w:r>
            <w:r w:rsidR="006B089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>права человека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на благоприятные условия жизнедеятельности, прав</w:t>
            </w:r>
            <w:r w:rsidR="00780F1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законных интересов правообладателей земельных участков</w:t>
            </w:r>
            <w:r w:rsidR="009D1AA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объектов капитального строительства.</w:t>
            </w:r>
          </w:p>
          <w:p w:rsidR="007F7753" w:rsidRDefault="00CA1E1D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Следует отметить, что рассматриваемый </w:t>
            </w:r>
            <w:r w:rsidR="00E45E0D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земельный участок образован путём </w:t>
            </w:r>
            <w:r w:rsidR="00445F84">
              <w:rPr>
                <w:sz w:val="27"/>
                <w:szCs w:val="27"/>
                <w:lang w:eastAsia="ru-RU"/>
              </w:rPr>
              <w:t>перераспределения</w:t>
            </w:r>
            <w:r w:rsidRPr="000E4515">
              <w:rPr>
                <w:sz w:val="27"/>
                <w:szCs w:val="27"/>
                <w:lang w:eastAsia="ru-RU"/>
              </w:rPr>
              <w:t xml:space="preserve"> земельн</w:t>
            </w:r>
            <w:r w:rsidR="00445F84">
              <w:rPr>
                <w:sz w:val="27"/>
                <w:szCs w:val="27"/>
                <w:lang w:eastAsia="ru-RU"/>
              </w:rPr>
              <w:t>ого</w:t>
            </w:r>
            <w:r w:rsidRPr="000E4515">
              <w:rPr>
                <w:sz w:val="27"/>
                <w:szCs w:val="27"/>
                <w:lang w:eastAsia="ru-RU"/>
              </w:rPr>
              <w:t xml:space="preserve"> участк</w:t>
            </w:r>
            <w:r w:rsidR="00445F84">
              <w:rPr>
                <w:sz w:val="27"/>
                <w:szCs w:val="27"/>
                <w:lang w:eastAsia="ru-RU"/>
              </w:rPr>
              <w:t>а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               </w:t>
            </w:r>
            <w:r w:rsidRPr="000E4515">
              <w:rPr>
                <w:sz w:val="27"/>
                <w:szCs w:val="27"/>
                <w:lang w:eastAsia="ru-RU"/>
              </w:rPr>
              <w:t>с кадастровым</w:t>
            </w:r>
            <w:r w:rsidR="00445F84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номер</w:t>
            </w:r>
            <w:r w:rsidR="00445F84">
              <w:rPr>
                <w:sz w:val="27"/>
                <w:szCs w:val="27"/>
                <w:lang w:eastAsia="ru-RU"/>
              </w:rPr>
              <w:t>ом</w:t>
            </w:r>
            <w:r w:rsidRPr="000E4515">
              <w:rPr>
                <w:sz w:val="27"/>
                <w:szCs w:val="27"/>
                <w:lang w:eastAsia="ru-RU"/>
              </w:rPr>
              <w:t xml:space="preserve"> 42:24:</w:t>
            </w:r>
            <w:r w:rsidR="00C5256A">
              <w:rPr>
                <w:sz w:val="27"/>
                <w:szCs w:val="27"/>
                <w:lang w:eastAsia="ru-RU"/>
              </w:rPr>
              <w:t>0401047</w:t>
            </w:r>
            <w:r w:rsidRPr="000E4515">
              <w:rPr>
                <w:sz w:val="27"/>
                <w:szCs w:val="27"/>
                <w:lang w:eastAsia="ru-RU"/>
              </w:rPr>
              <w:t>:</w:t>
            </w:r>
            <w:r w:rsidR="00C5256A">
              <w:rPr>
                <w:sz w:val="27"/>
                <w:szCs w:val="27"/>
                <w:lang w:eastAsia="ru-RU"/>
              </w:rPr>
              <w:t>461</w:t>
            </w:r>
            <w:r w:rsidR="007F7753">
              <w:rPr>
                <w:sz w:val="27"/>
                <w:szCs w:val="27"/>
                <w:lang w:eastAsia="ru-RU"/>
              </w:rPr>
              <w:t>.</w:t>
            </w:r>
          </w:p>
          <w:p w:rsidR="00B95334" w:rsidRDefault="007F7753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С</w:t>
            </w:r>
            <w:r w:rsidR="00445F84" w:rsidRPr="00445F84">
              <w:rPr>
                <w:sz w:val="27"/>
                <w:szCs w:val="27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 объект капитального строительства, а именно: здание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>с кадастровым номером 42:24:</w:t>
            </w:r>
            <w:r w:rsidR="00C5256A">
              <w:rPr>
                <w:sz w:val="27"/>
                <w:szCs w:val="27"/>
                <w:lang w:eastAsia="ru-RU"/>
              </w:rPr>
              <w:t>0401047</w:t>
            </w:r>
            <w:r w:rsidRPr="00445F84">
              <w:rPr>
                <w:sz w:val="27"/>
                <w:szCs w:val="27"/>
                <w:lang w:eastAsia="ru-RU"/>
              </w:rPr>
              <w:t>:</w:t>
            </w:r>
            <w:r w:rsidR="0071523A">
              <w:rPr>
                <w:sz w:val="27"/>
                <w:szCs w:val="27"/>
                <w:lang w:eastAsia="ru-RU"/>
              </w:rPr>
              <w:t>548</w:t>
            </w:r>
            <w:r w:rsidRPr="00445F84">
              <w:rPr>
                <w:sz w:val="27"/>
                <w:szCs w:val="27"/>
                <w:lang w:eastAsia="ru-RU"/>
              </w:rPr>
              <w:t xml:space="preserve"> площадью </w:t>
            </w:r>
            <w:r w:rsidR="0071523A">
              <w:rPr>
                <w:sz w:val="27"/>
                <w:szCs w:val="27"/>
                <w:lang w:eastAsia="ru-RU"/>
              </w:rPr>
              <w:t>532.6</w:t>
            </w:r>
            <w:r w:rsidRPr="00445F84">
              <w:rPr>
                <w:sz w:val="27"/>
                <w:szCs w:val="27"/>
                <w:lang w:eastAsia="ru-RU"/>
              </w:rPr>
              <w:t xml:space="preserve"> кв.</w:t>
            </w:r>
            <w:r w:rsidR="00C5256A"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 xml:space="preserve">м, </w:t>
            </w:r>
            <w:r>
              <w:rPr>
                <w:sz w:val="27"/>
                <w:szCs w:val="27"/>
                <w:lang w:eastAsia="ru-RU"/>
              </w:rPr>
              <w:t>назначение «нежилое»,</w:t>
            </w:r>
            <w:r w:rsidR="0071523A">
              <w:rPr>
                <w:sz w:val="27"/>
                <w:szCs w:val="27"/>
                <w:lang w:eastAsia="ru-RU"/>
              </w:rPr>
              <w:t xml:space="preserve"> наименование «здание»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 (номер присвоен </w:t>
            </w:r>
            <w:r w:rsidR="0071523A">
              <w:rPr>
                <w:sz w:val="27"/>
                <w:szCs w:val="27"/>
                <w:lang w:eastAsia="ru-RU"/>
              </w:rPr>
              <w:t>03.07.2011</w:t>
            </w:r>
            <w:r w:rsidR="00445F84" w:rsidRPr="00445F84">
              <w:rPr>
                <w:sz w:val="27"/>
                <w:szCs w:val="27"/>
                <w:lang w:eastAsia="ru-RU"/>
              </w:rPr>
              <w:t>)</w:t>
            </w:r>
            <w:r>
              <w:rPr>
                <w:sz w:val="27"/>
                <w:szCs w:val="27"/>
                <w:lang w:eastAsia="ru-RU"/>
              </w:rPr>
              <w:t>.</w:t>
            </w:r>
            <w:r w:rsidR="00C5256A">
              <w:rPr>
                <w:sz w:val="27"/>
                <w:szCs w:val="27"/>
                <w:lang w:eastAsia="ru-RU"/>
              </w:rPr>
              <w:t xml:space="preserve"> </w:t>
            </w:r>
          </w:p>
          <w:p w:rsidR="00445F84" w:rsidRDefault="00C5256A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У</w:t>
            </w:r>
            <w:r w:rsidR="007F7753" w:rsidRPr="007F7753">
              <w:rPr>
                <w:sz w:val="27"/>
                <w:szCs w:val="27"/>
                <w:lang w:eastAsia="ru-RU"/>
              </w:rPr>
              <w:t>казанное здание расположено с нарушениями предельных параметров разрешенного строительства, реконструкции объектов капитального строительства, в части соблюдения минимальных отступов от границ земельного участка.</w:t>
            </w:r>
          </w:p>
          <w:p w:rsidR="009E4EA2" w:rsidRPr="000E4515" w:rsidRDefault="000E4515" w:rsidP="009E4EA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Н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еобходимо отметить, что </w:t>
            </w:r>
            <w:r w:rsidR="00553890">
              <w:rPr>
                <w:sz w:val="27"/>
                <w:szCs w:val="27"/>
                <w:lang w:eastAsia="ru-RU"/>
              </w:rPr>
              <w:t>согласно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ст</w:t>
            </w:r>
            <w:r w:rsidR="00553890">
              <w:rPr>
                <w:sz w:val="27"/>
                <w:szCs w:val="27"/>
                <w:lang w:eastAsia="ru-RU"/>
              </w:rPr>
              <w:t>.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>
              <w:rPr>
                <w:sz w:val="27"/>
                <w:szCs w:val="27"/>
                <w:lang w:eastAsia="ru-RU"/>
              </w:rPr>
              <w:t xml:space="preserve">ельных участков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и лица,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не являющиеся собственниками земельных участков, обязаны использо</w:t>
            </w:r>
            <w:r w:rsidR="00553890">
              <w:rPr>
                <w:sz w:val="27"/>
                <w:szCs w:val="27"/>
                <w:lang w:eastAsia="ru-RU"/>
              </w:rPr>
              <w:t xml:space="preserve">вать земельные участки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вред окружающей среде, в том числе земле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как природ</w:t>
            </w:r>
            <w:r w:rsidR="00553890">
              <w:rPr>
                <w:sz w:val="27"/>
                <w:szCs w:val="27"/>
                <w:lang w:eastAsia="ru-RU"/>
              </w:rPr>
              <w:t xml:space="preserve">ному объекту, а также соблюдать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при использовании земельных участков требования </w:t>
            </w:r>
            <w:r w:rsidR="003974D2" w:rsidRPr="000E4515">
              <w:rPr>
                <w:sz w:val="27"/>
                <w:szCs w:val="27"/>
                <w:lang w:eastAsia="ru-RU"/>
              </w:rPr>
              <w:lastRenderedPageBreak/>
              <w:t>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строительство, реконструкцию зданий, сооружений в соответствии </w:t>
            </w:r>
            <w:r w:rsidR="00553890">
              <w:rPr>
                <w:sz w:val="27"/>
                <w:szCs w:val="27"/>
                <w:lang w:eastAsia="ru-RU"/>
              </w:rPr>
              <w:t xml:space="preserve">с требованиями законодательства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о градостроительной деятельности.</w:t>
            </w:r>
            <w:r w:rsidR="009E4EA2" w:rsidRPr="000E4515">
              <w:rPr>
                <w:sz w:val="27"/>
                <w:szCs w:val="27"/>
              </w:rPr>
              <w:t xml:space="preserve"> </w:t>
            </w:r>
          </w:p>
          <w:p w:rsidR="00B3617D" w:rsidRPr="000E4515" w:rsidRDefault="001B0936" w:rsidP="009D1AA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от </w:t>
            </w:r>
            <w:r w:rsidR="0020676E" w:rsidRPr="0020676E">
              <w:rPr>
                <w:sz w:val="27"/>
                <w:szCs w:val="27"/>
              </w:rPr>
              <w:t xml:space="preserve">19.10.2021 № 2943 </w:t>
            </w:r>
            <w:r w:rsidRPr="000E4515">
              <w:rPr>
                <w:sz w:val="27"/>
                <w:szCs w:val="27"/>
              </w:rPr>
              <w:t>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335A17" w:rsidRDefault="001B0936" w:rsidP="00B9533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 xml:space="preserve">Согласно пп. </w:t>
            </w:r>
            <w:r w:rsidR="003804AC">
              <w:rPr>
                <w:sz w:val="27"/>
                <w:szCs w:val="27"/>
              </w:rPr>
              <w:t>3</w:t>
            </w:r>
            <w:r w:rsidRPr="000E4515">
              <w:rPr>
                <w:sz w:val="27"/>
                <w:szCs w:val="27"/>
              </w:rPr>
              <w:t xml:space="preserve"> п. </w:t>
            </w:r>
            <w:r w:rsidR="002A32BF" w:rsidRPr="000E4515">
              <w:rPr>
                <w:sz w:val="27"/>
                <w:szCs w:val="27"/>
              </w:rPr>
              <w:t>3</w:t>
            </w:r>
            <w:r w:rsidR="003804AC">
              <w:rPr>
                <w:sz w:val="27"/>
                <w:szCs w:val="27"/>
              </w:rPr>
              <w:t>.5 раздела 3</w:t>
            </w:r>
            <w:r w:rsidRPr="000E4515">
              <w:rPr>
                <w:sz w:val="27"/>
                <w:szCs w:val="27"/>
              </w:rPr>
              <w:t xml:space="preserve"> Регламента, </w:t>
            </w:r>
            <w:r w:rsidR="00B3617D" w:rsidRPr="000E4515">
              <w:rPr>
                <w:sz w:val="27"/>
                <w:szCs w:val="27"/>
                <w:lang w:eastAsia="ru-RU"/>
              </w:rPr>
              <w:t>основани</w:t>
            </w:r>
            <w:r w:rsidR="00B95334">
              <w:rPr>
                <w:sz w:val="27"/>
                <w:szCs w:val="27"/>
                <w:lang w:eastAsia="ru-RU"/>
              </w:rPr>
              <w:t>ем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 для отказа в предоставлении разрешения</w:t>
            </w:r>
            <w:r w:rsidR="00335A17">
              <w:rPr>
                <w:sz w:val="27"/>
                <w:szCs w:val="27"/>
                <w:lang w:eastAsia="ru-RU"/>
              </w:rPr>
              <w:t xml:space="preserve">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на условно разрешенный вид </w:t>
            </w:r>
            <w:r w:rsidR="00335A17" w:rsidRPr="000E4515">
              <w:rPr>
                <w:sz w:val="27"/>
                <w:szCs w:val="27"/>
                <w:lang w:eastAsia="ru-RU"/>
              </w:rPr>
              <w:t xml:space="preserve">использования земельного участка </w:t>
            </w:r>
            <w:r w:rsidR="00B95334">
              <w:rPr>
                <w:sz w:val="27"/>
                <w:szCs w:val="27"/>
                <w:lang w:eastAsia="ru-RU"/>
              </w:rPr>
              <w:t xml:space="preserve">является: </w:t>
            </w:r>
            <w:r w:rsidR="003804AC" w:rsidRPr="003804AC">
              <w:rPr>
                <w:sz w:val="27"/>
                <w:szCs w:val="27"/>
                <w:lang w:eastAsia="ru-RU"/>
              </w:rPr>
              <w:t>несоответствие земельного участка предельным (минимальным или максимальным) размерам или предельным параметрам разрешенного строительства, установленным градостроительным регламентом соответствующей территориальной зоны, в границах которой расположен земельный участок</w:t>
            </w:r>
            <w:r w:rsidR="00B95334">
              <w:rPr>
                <w:sz w:val="27"/>
                <w:szCs w:val="27"/>
                <w:lang w:eastAsia="ru-RU"/>
              </w:rPr>
              <w:t>.</w:t>
            </w:r>
          </w:p>
          <w:p w:rsidR="00A849BB" w:rsidRPr="000E4515" w:rsidRDefault="0039384B" w:rsidP="00B95334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B95334" w:rsidRPr="00B95334">
              <w:rPr>
                <w:color w:val="000000"/>
                <w:sz w:val="27"/>
                <w:szCs w:val="27"/>
              </w:rPr>
              <w:t>42:24:0401047:1151, расположенного в Рудничном районе города Кемерово, по ул. Горноспасательной, земельный участок 1</w:t>
            </w:r>
            <w:r w:rsidR="006B0895" w:rsidRPr="006B0895">
              <w:rPr>
                <w:color w:val="000000"/>
                <w:sz w:val="27"/>
                <w:szCs w:val="27"/>
              </w:rPr>
              <w:t xml:space="preserve"> – «магазины»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B95334" w:rsidRPr="00B95334">
              <w:rPr>
                <w:color w:val="000000"/>
                <w:sz w:val="27"/>
                <w:szCs w:val="27"/>
              </w:rPr>
              <w:t>общества с ограниченной ответственностью «Неон-Студия»</w:t>
            </w:r>
            <w:r w:rsidR="00B95334">
              <w:rPr>
                <w:color w:val="000000"/>
                <w:sz w:val="27"/>
                <w:szCs w:val="27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A849BB" w:rsidRPr="004F44C6" w:rsidRDefault="00A849BB" w:rsidP="00813250">
      <w:pPr>
        <w:pStyle w:val="a7"/>
        <w:widowControl w:val="0"/>
        <w:rPr>
          <w:szCs w:val="28"/>
        </w:rPr>
      </w:pPr>
    </w:p>
    <w:sectPr w:rsidR="00A849BB" w:rsidRPr="004F44C6" w:rsidSect="007121E3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0612" w:rsidRDefault="00FE0612">
      <w:r>
        <w:separator/>
      </w:r>
    </w:p>
  </w:endnote>
  <w:endnote w:type="continuationSeparator" w:id="0">
    <w:p w:rsidR="00FE0612" w:rsidRDefault="00FE0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0612" w:rsidRDefault="00FE0612">
      <w:r>
        <w:separator/>
      </w:r>
    </w:p>
  </w:footnote>
  <w:footnote w:type="continuationSeparator" w:id="0">
    <w:p w:rsidR="00FE0612" w:rsidRDefault="00FE06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0676E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165D"/>
    <w:rsid w:val="002A32BF"/>
    <w:rsid w:val="002A4349"/>
    <w:rsid w:val="002B2AC1"/>
    <w:rsid w:val="002B74CD"/>
    <w:rsid w:val="002C01F5"/>
    <w:rsid w:val="002C3337"/>
    <w:rsid w:val="002D4E05"/>
    <w:rsid w:val="002F6181"/>
    <w:rsid w:val="003106CF"/>
    <w:rsid w:val="0032689F"/>
    <w:rsid w:val="003306D0"/>
    <w:rsid w:val="003315C2"/>
    <w:rsid w:val="00335A17"/>
    <w:rsid w:val="0034055D"/>
    <w:rsid w:val="00342297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B2E2B"/>
    <w:rsid w:val="005C268F"/>
    <w:rsid w:val="005D3971"/>
    <w:rsid w:val="005E4632"/>
    <w:rsid w:val="005F148E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6EC2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3BDC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21E3"/>
    <w:rsid w:val="00714453"/>
    <w:rsid w:val="0071523A"/>
    <w:rsid w:val="00716CD8"/>
    <w:rsid w:val="007174DF"/>
    <w:rsid w:val="00717BBF"/>
    <w:rsid w:val="00722637"/>
    <w:rsid w:val="00731FB8"/>
    <w:rsid w:val="00735724"/>
    <w:rsid w:val="00750A5E"/>
    <w:rsid w:val="007526C3"/>
    <w:rsid w:val="00754C59"/>
    <w:rsid w:val="00755DD4"/>
    <w:rsid w:val="007630FD"/>
    <w:rsid w:val="00763340"/>
    <w:rsid w:val="00764BF4"/>
    <w:rsid w:val="00767DEF"/>
    <w:rsid w:val="007744B2"/>
    <w:rsid w:val="0077527E"/>
    <w:rsid w:val="00780EAF"/>
    <w:rsid w:val="00780F16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5067"/>
    <w:rsid w:val="007F7753"/>
    <w:rsid w:val="0080014F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5334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6B2A"/>
    <w:rsid w:val="00C06EEF"/>
    <w:rsid w:val="00C157A8"/>
    <w:rsid w:val="00C177EA"/>
    <w:rsid w:val="00C17B0D"/>
    <w:rsid w:val="00C3130D"/>
    <w:rsid w:val="00C366F6"/>
    <w:rsid w:val="00C36A6E"/>
    <w:rsid w:val="00C403F1"/>
    <w:rsid w:val="00C42B07"/>
    <w:rsid w:val="00C443A0"/>
    <w:rsid w:val="00C45C26"/>
    <w:rsid w:val="00C5256A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C5D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97043"/>
    <w:rsid w:val="00FB0336"/>
    <w:rsid w:val="00FB2129"/>
    <w:rsid w:val="00FB603A"/>
    <w:rsid w:val="00FC46CD"/>
    <w:rsid w:val="00FC5095"/>
    <w:rsid w:val="00FC519C"/>
    <w:rsid w:val="00FD6406"/>
    <w:rsid w:val="00FD7A7C"/>
    <w:rsid w:val="00FE0612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FDD7E234-06B4-4AA2-8DD1-D42763597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877</Words>
  <Characters>5000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5866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2025-09-10T08:01:00Z</cp:lastPrinted>
  <dcterms:created xsi:type="dcterms:W3CDTF">2025-12-29T10:02:00Z</dcterms:created>
  <dcterms:modified xsi:type="dcterms:W3CDTF">2025-12-29T10:02:00Z</dcterms:modified>
</cp:coreProperties>
</file>