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3980"/>
        <w:gridCol w:w="5819"/>
      </w:tblGrid>
      <w:tr w:rsidR="002D11CF" w:rsidRPr="006F5C0A"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6F5C0A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Pr="006F5C0A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 w:rsidRPr="006F5C0A">
              <w:rPr>
                <w:sz w:val="28"/>
                <w:szCs w:val="28"/>
                <w:lang w:eastAsia="ru-RU"/>
              </w:rPr>
              <w:t xml:space="preserve">№ </w:t>
            </w:r>
            <w:r w:rsidR="009E2477" w:rsidRPr="006F5C0A">
              <w:rPr>
                <w:sz w:val="28"/>
                <w:szCs w:val="28"/>
                <w:lang w:eastAsia="ru-RU"/>
              </w:rPr>
              <w:t>06-</w:t>
            </w:r>
            <w:r w:rsidRPr="006F5C0A">
              <w:rPr>
                <w:sz w:val="28"/>
                <w:szCs w:val="28"/>
                <w:lang w:eastAsia="ru-RU"/>
              </w:rPr>
              <w:t>06-02-91</w:t>
            </w:r>
            <w:r w:rsidR="003D02F5" w:rsidRPr="006F5C0A">
              <w:rPr>
                <w:sz w:val="28"/>
                <w:szCs w:val="28"/>
                <w:lang w:eastAsia="ru-RU"/>
              </w:rPr>
              <w:t>/</w:t>
            </w:r>
            <w:r w:rsidR="00997BC0">
              <w:rPr>
                <w:sz w:val="28"/>
                <w:szCs w:val="28"/>
                <w:lang w:eastAsia="ru-RU"/>
              </w:rPr>
              <w:t>176</w:t>
            </w:r>
            <w:r w:rsidR="00743B04" w:rsidRPr="006F5C0A">
              <w:rPr>
                <w:sz w:val="28"/>
                <w:szCs w:val="28"/>
                <w:lang w:eastAsia="ru-RU"/>
              </w:rPr>
              <w:t xml:space="preserve"> </w:t>
            </w:r>
            <w:r w:rsidRPr="006F5C0A">
              <w:rPr>
                <w:sz w:val="28"/>
                <w:szCs w:val="28"/>
                <w:lang w:eastAsia="ru-RU"/>
              </w:rPr>
              <w:t>от</w:t>
            </w:r>
            <w:r w:rsidR="00923E4C" w:rsidRPr="006F5C0A">
              <w:rPr>
                <w:sz w:val="28"/>
                <w:szCs w:val="28"/>
                <w:lang w:eastAsia="ru-RU"/>
              </w:rPr>
              <w:t xml:space="preserve"> </w:t>
            </w:r>
            <w:r w:rsidR="00997BC0">
              <w:rPr>
                <w:sz w:val="28"/>
                <w:szCs w:val="28"/>
                <w:lang w:eastAsia="ru-RU"/>
              </w:rPr>
              <w:t>13.02</w:t>
            </w:r>
            <w:r w:rsidR="00B518B5" w:rsidRPr="006F5C0A">
              <w:rPr>
                <w:sz w:val="28"/>
                <w:szCs w:val="28"/>
                <w:lang w:eastAsia="ru-RU"/>
              </w:rPr>
              <w:t>.</w:t>
            </w:r>
            <w:r w:rsidR="003D3650" w:rsidRPr="006F5C0A">
              <w:rPr>
                <w:sz w:val="28"/>
                <w:szCs w:val="28"/>
                <w:lang w:eastAsia="ru-RU"/>
              </w:rPr>
              <w:t>2026</w:t>
            </w:r>
            <w:r w:rsidRPr="006F5C0A"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Pr="006F5C0A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RPr="006F5C0A" w:rsidTr="00E630B1">
        <w:trPr>
          <w:trHeight w:val="1562"/>
        </w:trPr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11CF" w:rsidRPr="006F5C0A" w:rsidRDefault="002D11CF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6F5C0A">
              <w:rPr>
                <w:sz w:val="28"/>
                <w:szCs w:val="28"/>
                <w:lang w:eastAsia="ru-RU"/>
              </w:rPr>
              <w:t>ЗАКЛЮЧЕНИЕ</w:t>
            </w:r>
          </w:p>
          <w:p w:rsidR="007D6143" w:rsidRPr="006F5C0A" w:rsidRDefault="00E630B1" w:rsidP="007D4D38">
            <w:pPr>
              <w:widowControl w:val="0"/>
              <w:tabs>
                <w:tab w:val="left" w:pos="0"/>
              </w:tabs>
              <w:autoSpaceDE w:val="0"/>
              <w:jc w:val="center"/>
              <w:rPr>
                <w:i/>
                <w:color w:val="000000"/>
                <w:sz w:val="28"/>
                <w:szCs w:val="28"/>
              </w:rPr>
            </w:pPr>
            <w:r w:rsidRPr="006F5C0A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по проекту, </w:t>
            </w:r>
            <w:r w:rsidR="009414EF" w:rsidRPr="006F5C0A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предусматривающему </w:t>
            </w:r>
            <w:r w:rsidR="00A278BA" w:rsidRPr="006F5C0A">
              <w:rPr>
                <w:i/>
                <w:color w:val="000000"/>
                <w:sz w:val="28"/>
                <w:szCs w:val="28"/>
              </w:rPr>
              <w:t>внесение изменений в утвержденны</w:t>
            </w:r>
            <w:r w:rsidR="008E0949" w:rsidRPr="006F5C0A">
              <w:rPr>
                <w:i/>
                <w:color w:val="000000"/>
                <w:sz w:val="28"/>
                <w:szCs w:val="28"/>
              </w:rPr>
              <w:t>й</w:t>
            </w:r>
            <w:r w:rsidR="00A278BA" w:rsidRPr="006F5C0A">
              <w:rPr>
                <w:i/>
                <w:color w:val="000000"/>
                <w:sz w:val="28"/>
                <w:szCs w:val="28"/>
              </w:rPr>
              <w:t xml:space="preserve"> </w:t>
            </w:r>
          </w:p>
          <w:p w:rsidR="00FE40E5" w:rsidRPr="006F5C0A" w:rsidRDefault="007D4D38" w:rsidP="007D4D38">
            <w:pPr>
              <w:widowControl w:val="0"/>
              <w:tabs>
                <w:tab w:val="left" w:pos="0"/>
              </w:tabs>
              <w:autoSpaceDE w:val="0"/>
              <w:jc w:val="center"/>
              <w:rPr>
                <w:i/>
                <w:color w:val="000000"/>
                <w:sz w:val="28"/>
                <w:szCs w:val="28"/>
              </w:rPr>
            </w:pPr>
            <w:r w:rsidRPr="006F5C0A">
              <w:rPr>
                <w:i/>
                <w:color w:val="000000"/>
                <w:sz w:val="28"/>
                <w:szCs w:val="28"/>
              </w:rPr>
              <w:t xml:space="preserve">проект </w:t>
            </w:r>
            <w:r w:rsidR="00247381" w:rsidRPr="006F5C0A">
              <w:rPr>
                <w:i/>
                <w:color w:val="000000"/>
                <w:sz w:val="28"/>
                <w:szCs w:val="28"/>
              </w:rPr>
              <w:t>межевания</w:t>
            </w:r>
            <w:r w:rsidR="009E2477" w:rsidRPr="006F5C0A">
              <w:rPr>
                <w:i/>
                <w:color w:val="000000"/>
                <w:sz w:val="28"/>
                <w:szCs w:val="28"/>
              </w:rPr>
              <w:t xml:space="preserve"> </w:t>
            </w:r>
            <w:r w:rsidRPr="006F5C0A">
              <w:rPr>
                <w:i/>
                <w:color w:val="000000"/>
                <w:sz w:val="28"/>
                <w:szCs w:val="28"/>
              </w:rPr>
              <w:t xml:space="preserve">территории </w:t>
            </w:r>
            <w:r w:rsidR="00FE40E5" w:rsidRPr="006F5C0A">
              <w:rPr>
                <w:i/>
                <w:color w:val="000000"/>
                <w:sz w:val="28"/>
                <w:szCs w:val="28"/>
              </w:rPr>
              <w:t xml:space="preserve">микрорайона № 14 </w:t>
            </w:r>
          </w:p>
          <w:p w:rsidR="002D11CF" w:rsidRPr="006F5C0A" w:rsidRDefault="00B62705" w:rsidP="00B62705">
            <w:pPr>
              <w:widowControl w:val="0"/>
              <w:tabs>
                <w:tab w:val="left" w:pos="0"/>
              </w:tabs>
              <w:autoSpaceDE w:val="0"/>
              <w:jc w:val="center"/>
              <w:rPr>
                <w:i/>
                <w:sz w:val="28"/>
                <w:szCs w:val="28"/>
              </w:rPr>
            </w:pPr>
            <w:r w:rsidRPr="006F5C0A">
              <w:rPr>
                <w:i/>
                <w:color w:val="000000"/>
                <w:sz w:val="28"/>
                <w:szCs w:val="28"/>
              </w:rPr>
              <w:t>Заводского</w:t>
            </w:r>
            <w:r w:rsidR="00FE40E5" w:rsidRPr="006F5C0A">
              <w:rPr>
                <w:i/>
                <w:color w:val="000000"/>
                <w:sz w:val="28"/>
                <w:szCs w:val="28"/>
              </w:rPr>
              <w:t xml:space="preserve"> района </w:t>
            </w:r>
            <w:r w:rsidR="007D4D38" w:rsidRPr="006F5C0A">
              <w:rPr>
                <w:i/>
                <w:sz w:val="28"/>
                <w:szCs w:val="28"/>
              </w:rPr>
              <w:t>города Кемерово</w:t>
            </w:r>
            <w:bookmarkEnd w:id="0"/>
          </w:p>
        </w:tc>
      </w:tr>
      <w:tr w:rsidR="002D11CF" w:rsidRPr="006F5C0A" w:rsidTr="00F43E16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Pr="006F5C0A" w:rsidRDefault="002D11CF">
            <w:pPr>
              <w:jc w:val="both"/>
              <w:rPr>
                <w:sz w:val="28"/>
                <w:szCs w:val="28"/>
              </w:rPr>
            </w:pPr>
            <w:r w:rsidRPr="006F5C0A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6F5C0A" w:rsidRDefault="002D11CF">
            <w:pPr>
              <w:suppressAutoHyphens w:val="0"/>
              <w:snapToGrid w:val="0"/>
              <w:rPr>
                <w:sz w:val="28"/>
                <w:szCs w:val="28"/>
              </w:rPr>
            </w:pPr>
            <w:r w:rsidRPr="006F5C0A">
              <w:rPr>
                <w:sz w:val="28"/>
                <w:szCs w:val="28"/>
              </w:rPr>
              <w:t>Без участников</w:t>
            </w:r>
            <w:r w:rsidR="00DD4631" w:rsidRPr="006F5C0A">
              <w:rPr>
                <w:sz w:val="28"/>
                <w:szCs w:val="28"/>
              </w:rPr>
              <w:t>.</w:t>
            </w:r>
          </w:p>
        </w:tc>
      </w:tr>
      <w:tr w:rsidR="002D11CF" w:rsidRPr="006F5C0A" w:rsidTr="00F43E16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Pr="006F5C0A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 w:rsidRPr="006F5C0A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Pr="006F5C0A" w:rsidRDefault="002D11CF" w:rsidP="003D3650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 w:rsidRPr="006F5C0A">
              <w:rPr>
                <w:sz w:val="28"/>
                <w:szCs w:val="28"/>
                <w:lang w:eastAsia="ru-RU"/>
              </w:rPr>
              <w:t xml:space="preserve">от </w:t>
            </w:r>
            <w:r w:rsidR="003D3650" w:rsidRPr="006F5C0A">
              <w:rPr>
                <w:sz w:val="28"/>
                <w:szCs w:val="28"/>
                <w:lang w:eastAsia="ru-RU"/>
              </w:rPr>
              <w:t>03.02.2026</w:t>
            </w:r>
            <w:r w:rsidR="0050284F" w:rsidRPr="006F5C0A">
              <w:rPr>
                <w:sz w:val="28"/>
                <w:szCs w:val="28"/>
                <w:lang w:eastAsia="ru-RU"/>
              </w:rPr>
              <w:t xml:space="preserve"> № </w:t>
            </w:r>
            <w:r w:rsidR="00EC46E8" w:rsidRPr="006F5C0A">
              <w:rPr>
                <w:sz w:val="28"/>
                <w:szCs w:val="28"/>
                <w:lang w:eastAsia="ru-RU"/>
              </w:rPr>
              <w:t>1</w:t>
            </w:r>
            <w:r w:rsidR="003D3650" w:rsidRPr="006F5C0A">
              <w:rPr>
                <w:sz w:val="28"/>
                <w:szCs w:val="28"/>
                <w:lang w:eastAsia="ru-RU"/>
              </w:rPr>
              <w:t>8</w:t>
            </w:r>
          </w:p>
        </w:tc>
      </w:tr>
      <w:tr w:rsidR="004E261F" w:rsidRPr="006F5C0A" w:rsidTr="004E261F">
        <w:trPr>
          <w:trHeight w:val="416"/>
        </w:trPr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E261F" w:rsidRPr="006F5C0A" w:rsidRDefault="004E261F" w:rsidP="004E261F">
            <w:pPr>
              <w:jc w:val="both"/>
              <w:rPr>
                <w:sz w:val="28"/>
                <w:szCs w:val="28"/>
              </w:rPr>
            </w:pPr>
            <w:r w:rsidRPr="006F5C0A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  <w:p w:rsidR="004E261F" w:rsidRPr="006F5C0A" w:rsidRDefault="004E261F" w:rsidP="004E261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</w:p>
        </w:tc>
        <w:tc>
          <w:tcPr>
            <w:tcW w:w="5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5C0A" w:rsidRPr="006F5C0A" w:rsidRDefault="006F5C0A" w:rsidP="006F5C0A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 w:rsidRPr="006F5C0A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Замечания иных участников публичных слушаний:</w:t>
            </w:r>
          </w:p>
          <w:p w:rsidR="006F5C0A" w:rsidRPr="006F5C0A" w:rsidRDefault="006F5C0A" w:rsidP="006F5C0A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 w:rsidRPr="006F5C0A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1. Проект межевания не учитывает сложившийся порядок использования территории, так как в границы образуемого земельного участка № 105 на плане включена территория, используемая для проезда к объектам капитального строительства, которая ранее была выделена документацией по планировке территории, а также территория, на которой расположены инженерные сети (Комаров В.С., письменное). </w:t>
            </w:r>
          </w:p>
          <w:p w:rsidR="006F5C0A" w:rsidRPr="006F5C0A" w:rsidRDefault="006F5C0A" w:rsidP="006F5C0A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 w:rsidRPr="006F5C0A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2. Публичный сервитут, который предполагается установить, запроектирован не под существующим проездом 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             </w:t>
            </w:r>
            <w:proofErr w:type="gramStart"/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 </w:t>
            </w:r>
            <w:r w:rsidRPr="006F5C0A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(</w:t>
            </w:r>
            <w:proofErr w:type="gramEnd"/>
            <w:r w:rsidRPr="006F5C0A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Комаров В.С., письменное).</w:t>
            </w:r>
          </w:p>
          <w:p w:rsidR="006F5C0A" w:rsidRPr="006F5C0A" w:rsidRDefault="006F5C0A" w:rsidP="006F5C0A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 w:rsidRPr="006F5C0A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3. В проекте не представлено обоснование и нормативная необходимость образования земельного участка № 105 на плане. Не определены объект и его характеристики, предполагаемые к размещению на участке (Комаров В.С., письменное).</w:t>
            </w:r>
          </w:p>
          <w:p w:rsidR="004E261F" w:rsidRPr="006F5C0A" w:rsidRDefault="006F5C0A" w:rsidP="006F5C0A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 w:rsidRPr="006F5C0A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участников публичных слушаний, в том числе постоянно проживающих на территории, в пределах которой проводились публичные слушания, в комиссию не поступали.</w:t>
            </w:r>
          </w:p>
        </w:tc>
      </w:tr>
      <w:tr w:rsidR="004E261F" w:rsidRPr="006F5C0A" w:rsidTr="00F43E16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E261F" w:rsidRPr="006F5C0A" w:rsidRDefault="004E261F" w:rsidP="004E261F">
            <w:pPr>
              <w:jc w:val="both"/>
              <w:rPr>
                <w:sz w:val="28"/>
                <w:szCs w:val="28"/>
              </w:rPr>
            </w:pPr>
            <w:r w:rsidRPr="006F5C0A">
              <w:rPr>
                <w:sz w:val="28"/>
                <w:szCs w:val="28"/>
              </w:rPr>
              <w:t xml:space="preserve">Аргументированные рекомендации комиссии о целесообразности или нецелесообразности учета внесенных участниками </w:t>
            </w:r>
            <w:r w:rsidRPr="006F5C0A">
              <w:rPr>
                <w:sz w:val="28"/>
                <w:szCs w:val="28"/>
              </w:rPr>
              <w:lastRenderedPageBreak/>
              <w:t>публичных слушаний предложений и замечаний и выводы по результатам публичных слушаний</w:t>
            </w:r>
          </w:p>
          <w:p w:rsidR="004E261F" w:rsidRPr="006F5C0A" w:rsidRDefault="004E261F" w:rsidP="004E261F">
            <w:pPr>
              <w:jc w:val="both"/>
              <w:rPr>
                <w:sz w:val="28"/>
                <w:szCs w:val="28"/>
                <w:lang w:eastAsia="ru-RU"/>
              </w:rPr>
            </w:pPr>
          </w:p>
        </w:tc>
        <w:tc>
          <w:tcPr>
            <w:tcW w:w="5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E261F" w:rsidRDefault="00DE27E2" w:rsidP="004E261F">
            <w:pPr>
              <w:widowControl w:val="0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  <w:lang w:eastAsia="ru-RU"/>
              </w:rPr>
            </w:pPr>
            <w:r w:rsidRPr="00DE27E2">
              <w:rPr>
                <w:sz w:val="28"/>
                <w:szCs w:val="28"/>
                <w:lang w:eastAsia="ru-RU"/>
              </w:rPr>
              <w:lastRenderedPageBreak/>
              <w:t>По результатам публичных слушаний комиссия приходит к выводу о нецелесообразности учета замечаний:</w:t>
            </w:r>
          </w:p>
          <w:p w:rsidR="00B07E66" w:rsidRDefault="00DE27E2" w:rsidP="00DE27E2">
            <w:pPr>
              <w:widowControl w:val="0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- обозначенн</w:t>
            </w:r>
            <w:r w:rsidR="00A1388F">
              <w:rPr>
                <w:sz w:val="28"/>
                <w:szCs w:val="28"/>
                <w:lang w:eastAsia="ru-RU"/>
              </w:rPr>
              <w:t>ых №</w:t>
            </w:r>
            <w:r>
              <w:rPr>
                <w:sz w:val="28"/>
                <w:szCs w:val="28"/>
                <w:lang w:eastAsia="ru-RU"/>
              </w:rPr>
              <w:t xml:space="preserve"> № 1,</w:t>
            </w:r>
            <w:r w:rsidR="001C51A1">
              <w:rPr>
                <w:sz w:val="28"/>
                <w:szCs w:val="28"/>
                <w:lang w:eastAsia="ru-RU"/>
              </w:rPr>
              <w:t xml:space="preserve"> 2</w:t>
            </w:r>
            <w:r w:rsidR="00A1388F">
              <w:rPr>
                <w:sz w:val="28"/>
                <w:szCs w:val="28"/>
                <w:lang w:eastAsia="ru-RU"/>
              </w:rPr>
              <w:t>,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="001C51A1">
              <w:rPr>
                <w:sz w:val="28"/>
                <w:szCs w:val="28"/>
                <w:lang w:eastAsia="ru-RU"/>
              </w:rPr>
              <w:t xml:space="preserve">поскольку </w:t>
            </w:r>
            <w:r>
              <w:rPr>
                <w:sz w:val="28"/>
                <w:szCs w:val="28"/>
                <w:lang w:eastAsia="ru-RU"/>
              </w:rPr>
              <w:t xml:space="preserve">согласно топографической съемке </w:t>
            </w:r>
            <w:r w:rsidR="00C62CD5">
              <w:rPr>
                <w:sz w:val="28"/>
                <w:szCs w:val="28"/>
                <w:lang w:eastAsia="ru-RU"/>
              </w:rPr>
              <w:t xml:space="preserve">в </w:t>
            </w:r>
            <w:r>
              <w:rPr>
                <w:sz w:val="28"/>
                <w:szCs w:val="28"/>
                <w:lang w:eastAsia="ru-RU"/>
              </w:rPr>
              <w:t>масштаб</w:t>
            </w:r>
            <w:r w:rsidR="00C62CD5">
              <w:rPr>
                <w:sz w:val="28"/>
                <w:szCs w:val="28"/>
                <w:lang w:eastAsia="ru-RU"/>
              </w:rPr>
              <w:t>е</w:t>
            </w:r>
            <w:r>
              <w:rPr>
                <w:sz w:val="28"/>
                <w:szCs w:val="28"/>
                <w:lang w:eastAsia="ru-RU"/>
              </w:rPr>
              <w:t xml:space="preserve"> 1:500, </w:t>
            </w:r>
            <w:r>
              <w:rPr>
                <w:sz w:val="28"/>
                <w:szCs w:val="28"/>
                <w:lang w:eastAsia="ru-RU"/>
              </w:rPr>
              <w:lastRenderedPageBreak/>
              <w:t xml:space="preserve">сети под </w:t>
            </w:r>
            <w:r w:rsidR="00A1388F">
              <w:rPr>
                <w:sz w:val="28"/>
                <w:szCs w:val="28"/>
                <w:lang w:eastAsia="ru-RU"/>
              </w:rPr>
              <w:t>запроектированным</w:t>
            </w:r>
            <w:r>
              <w:rPr>
                <w:sz w:val="28"/>
                <w:szCs w:val="28"/>
                <w:lang w:eastAsia="ru-RU"/>
              </w:rPr>
              <w:t xml:space="preserve"> сервитутом отсутствуют.</w:t>
            </w:r>
            <w:r w:rsidR="00A1388F">
              <w:rPr>
                <w:sz w:val="28"/>
                <w:szCs w:val="28"/>
                <w:lang w:eastAsia="ru-RU"/>
              </w:rPr>
              <w:t xml:space="preserve"> </w:t>
            </w:r>
            <w:r w:rsidR="001C51A1">
              <w:rPr>
                <w:sz w:val="28"/>
                <w:szCs w:val="28"/>
                <w:lang w:eastAsia="ru-RU"/>
              </w:rPr>
              <w:t>П</w:t>
            </w:r>
            <w:r w:rsidR="00100377">
              <w:rPr>
                <w:sz w:val="28"/>
                <w:szCs w:val="28"/>
                <w:lang w:eastAsia="ru-RU"/>
              </w:rPr>
              <w:t xml:space="preserve">роезд </w:t>
            </w:r>
            <w:r w:rsidR="00C62CD5">
              <w:rPr>
                <w:sz w:val="28"/>
                <w:szCs w:val="28"/>
                <w:lang w:eastAsia="ru-RU"/>
              </w:rPr>
              <w:t xml:space="preserve">к принадлежащему Вам </w:t>
            </w:r>
            <w:r w:rsidR="00100377">
              <w:rPr>
                <w:sz w:val="28"/>
                <w:szCs w:val="28"/>
                <w:lang w:eastAsia="ru-RU"/>
              </w:rPr>
              <w:t>земельному участку является стихийным:</w:t>
            </w:r>
            <w:r w:rsidR="001C51A1">
              <w:rPr>
                <w:sz w:val="28"/>
                <w:szCs w:val="28"/>
                <w:lang w:eastAsia="ru-RU"/>
              </w:rPr>
              <w:t xml:space="preserve"> </w:t>
            </w:r>
            <w:r w:rsidR="00100377">
              <w:rPr>
                <w:sz w:val="28"/>
                <w:szCs w:val="28"/>
                <w:lang w:eastAsia="ru-RU"/>
              </w:rPr>
              <w:t>ни действующей, ни предыдущими редакциями</w:t>
            </w:r>
            <w:r w:rsidR="00C62CD5">
              <w:rPr>
                <w:sz w:val="28"/>
                <w:szCs w:val="28"/>
                <w:lang w:eastAsia="ru-RU"/>
              </w:rPr>
              <w:t xml:space="preserve"> проекта межевания</w:t>
            </w:r>
            <w:r w:rsidR="00100377">
              <w:rPr>
                <w:sz w:val="28"/>
                <w:szCs w:val="28"/>
                <w:lang w:eastAsia="ru-RU"/>
              </w:rPr>
              <w:t xml:space="preserve"> </w:t>
            </w:r>
            <w:r w:rsidR="001C51A1">
              <w:rPr>
                <w:sz w:val="28"/>
                <w:szCs w:val="28"/>
                <w:lang w:eastAsia="ru-RU"/>
              </w:rPr>
              <w:t xml:space="preserve">он </w:t>
            </w:r>
            <w:r w:rsidR="00100377">
              <w:rPr>
                <w:sz w:val="28"/>
                <w:szCs w:val="28"/>
                <w:lang w:eastAsia="ru-RU"/>
              </w:rPr>
              <w:t>не был предусмотрен</w:t>
            </w:r>
            <w:r w:rsidR="00C62CD5">
              <w:rPr>
                <w:sz w:val="28"/>
                <w:szCs w:val="28"/>
                <w:lang w:eastAsia="ru-RU"/>
              </w:rPr>
              <w:t xml:space="preserve">. </w:t>
            </w:r>
            <w:r w:rsidR="00B07E66">
              <w:rPr>
                <w:sz w:val="28"/>
                <w:szCs w:val="28"/>
                <w:lang w:eastAsia="ru-RU"/>
              </w:rPr>
              <w:t>Вид разрешенного использования земельного участка</w:t>
            </w:r>
            <w:r w:rsidR="00C62CD5">
              <w:rPr>
                <w:sz w:val="28"/>
                <w:szCs w:val="28"/>
                <w:lang w:eastAsia="ru-RU"/>
              </w:rPr>
              <w:t xml:space="preserve"> «обслуживание автотранспорта» </w:t>
            </w:r>
            <w:r w:rsidR="00B07E66">
              <w:rPr>
                <w:sz w:val="28"/>
                <w:szCs w:val="28"/>
                <w:lang w:eastAsia="ru-RU"/>
              </w:rPr>
              <w:t xml:space="preserve">с </w:t>
            </w:r>
            <w:r w:rsidR="00A1388F">
              <w:rPr>
                <w:sz w:val="28"/>
                <w:szCs w:val="28"/>
                <w:lang w:eastAsia="ru-RU"/>
              </w:rPr>
              <w:t xml:space="preserve">   </w:t>
            </w:r>
            <w:r w:rsidR="00B07E66">
              <w:rPr>
                <w:sz w:val="28"/>
                <w:szCs w:val="28"/>
                <w:lang w:eastAsia="ru-RU"/>
              </w:rPr>
              <w:t xml:space="preserve">№ 105 на плане, согласно действующему проекту межевания, не </w:t>
            </w:r>
            <w:r w:rsidR="00C62CD5">
              <w:rPr>
                <w:sz w:val="28"/>
                <w:szCs w:val="28"/>
                <w:lang w:eastAsia="ru-RU"/>
              </w:rPr>
              <w:t>подразумевает</w:t>
            </w:r>
            <w:r w:rsidR="00A1388F">
              <w:rPr>
                <w:sz w:val="28"/>
                <w:szCs w:val="28"/>
                <w:lang w:eastAsia="ru-RU"/>
              </w:rPr>
              <w:t xml:space="preserve"> ра</w:t>
            </w:r>
            <w:r w:rsidR="00B07E66">
              <w:rPr>
                <w:sz w:val="28"/>
                <w:szCs w:val="28"/>
                <w:lang w:eastAsia="ru-RU"/>
              </w:rPr>
              <w:t>змещение проезда.</w:t>
            </w:r>
          </w:p>
          <w:p w:rsidR="00F47591" w:rsidRDefault="00185057" w:rsidP="00DE27E2">
            <w:pPr>
              <w:widowControl w:val="0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- обозначенного № 3, </w:t>
            </w:r>
            <w:r w:rsidRPr="009A1946">
              <w:rPr>
                <w:sz w:val="28"/>
                <w:szCs w:val="28"/>
                <w:lang w:eastAsia="ru-RU"/>
              </w:rPr>
              <w:t xml:space="preserve">поскольку рассматриваемый проект о внесении изменений в проект </w:t>
            </w:r>
            <w:r>
              <w:rPr>
                <w:sz w:val="28"/>
                <w:szCs w:val="28"/>
                <w:lang w:eastAsia="ru-RU"/>
              </w:rPr>
              <w:t>межевания</w:t>
            </w:r>
            <w:r w:rsidRPr="009A1946">
              <w:rPr>
                <w:sz w:val="28"/>
                <w:szCs w:val="28"/>
                <w:lang w:eastAsia="ru-RU"/>
              </w:rPr>
              <w:t xml:space="preserve"> территори</w:t>
            </w:r>
            <w:r>
              <w:rPr>
                <w:sz w:val="28"/>
                <w:szCs w:val="28"/>
                <w:lang w:eastAsia="ru-RU"/>
              </w:rPr>
              <w:t>и микрорайона № 14</w:t>
            </w:r>
            <w:r w:rsidRPr="009A1946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Заводского </w:t>
            </w:r>
            <w:r w:rsidRPr="009A1946">
              <w:rPr>
                <w:sz w:val="28"/>
                <w:szCs w:val="28"/>
                <w:lang w:eastAsia="ru-RU"/>
              </w:rPr>
              <w:t xml:space="preserve">района города Кемерово соответствует </w:t>
            </w:r>
            <w:r w:rsidR="001C51A1">
              <w:rPr>
                <w:sz w:val="28"/>
                <w:szCs w:val="28"/>
                <w:lang w:eastAsia="ru-RU"/>
              </w:rPr>
              <w:t>положениям</w:t>
            </w:r>
            <w:r w:rsidRPr="009A1946">
              <w:rPr>
                <w:sz w:val="28"/>
                <w:szCs w:val="28"/>
                <w:lang w:eastAsia="ru-RU"/>
              </w:rPr>
              <w:t xml:space="preserve"> ст. 4</w:t>
            </w:r>
            <w:r>
              <w:rPr>
                <w:sz w:val="28"/>
                <w:szCs w:val="28"/>
                <w:lang w:eastAsia="ru-RU"/>
              </w:rPr>
              <w:t>3</w:t>
            </w:r>
            <w:r w:rsidRPr="009A1946">
              <w:rPr>
                <w:sz w:val="28"/>
                <w:szCs w:val="28"/>
                <w:lang w:eastAsia="ru-RU"/>
              </w:rPr>
              <w:t xml:space="preserve"> Градостроительног</w:t>
            </w:r>
            <w:r w:rsidR="001C51A1">
              <w:rPr>
                <w:sz w:val="28"/>
                <w:szCs w:val="28"/>
                <w:lang w:eastAsia="ru-RU"/>
              </w:rPr>
              <w:t>о кодекса Российской Федерации, которая не устанавливает требовани</w:t>
            </w:r>
            <w:r w:rsidR="00981060">
              <w:rPr>
                <w:sz w:val="28"/>
                <w:szCs w:val="28"/>
                <w:lang w:eastAsia="ru-RU"/>
              </w:rPr>
              <w:t>й</w:t>
            </w:r>
            <w:r w:rsidR="001C51A1">
              <w:rPr>
                <w:sz w:val="28"/>
                <w:szCs w:val="28"/>
                <w:lang w:eastAsia="ru-RU"/>
              </w:rPr>
              <w:t xml:space="preserve"> об обязательном содержании проекта межевания в части определения объекта и его характеристик.</w:t>
            </w:r>
          </w:p>
          <w:p w:rsidR="00DE27E2" w:rsidRPr="006F5C0A" w:rsidRDefault="00295BB3" w:rsidP="00247889">
            <w:pPr>
              <w:widowControl w:val="0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  <w:lang w:eastAsia="ru-RU"/>
              </w:rPr>
            </w:pPr>
            <w:r w:rsidRPr="009A1946">
              <w:rPr>
                <w:color w:val="0D0D0D"/>
                <w:sz w:val="28"/>
                <w:szCs w:val="28"/>
              </w:rPr>
              <w:t xml:space="preserve">Таким образом, комиссия приходит к выводу о целесообразности утверждения проекта о внесении изменений в проект планировки территории </w:t>
            </w:r>
            <w:r w:rsidRPr="009A1946">
              <w:rPr>
                <w:color w:val="000000"/>
                <w:spacing w:val="1"/>
                <w:sz w:val="28"/>
                <w:szCs w:val="28"/>
              </w:rPr>
              <w:t xml:space="preserve">микрорайона № </w:t>
            </w:r>
            <w:r w:rsidR="007C4588">
              <w:rPr>
                <w:color w:val="000000"/>
                <w:spacing w:val="1"/>
                <w:sz w:val="28"/>
                <w:szCs w:val="28"/>
              </w:rPr>
              <w:t>14</w:t>
            </w:r>
            <w:r w:rsidRPr="009A1946">
              <w:rPr>
                <w:color w:val="000000"/>
                <w:spacing w:val="1"/>
                <w:sz w:val="28"/>
                <w:szCs w:val="28"/>
              </w:rPr>
              <w:t xml:space="preserve"> </w:t>
            </w:r>
            <w:r w:rsidR="007C4588">
              <w:rPr>
                <w:color w:val="000000"/>
                <w:spacing w:val="1"/>
                <w:sz w:val="28"/>
                <w:szCs w:val="28"/>
              </w:rPr>
              <w:t>Заводского</w:t>
            </w:r>
            <w:r w:rsidRPr="009A1946">
              <w:rPr>
                <w:color w:val="000000"/>
                <w:spacing w:val="1"/>
                <w:sz w:val="28"/>
                <w:szCs w:val="28"/>
              </w:rPr>
              <w:t xml:space="preserve"> района города Кемерово без учета поступивших замечаний.</w:t>
            </w:r>
          </w:p>
        </w:tc>
      </w:tr>
      <w:tr w:rsidR="004E261F" w:rsidRPr="006F5C0A"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E261F" w:rsidRPr="006F5C0A" w:rsidRDefault="004E261F" w:rsidP="004E261F">
            <w:pPr>
              <w:suppressAutoHyphens w:val="0"/>
              <w:rPr>
                <w:sz w:val="28"/>
                <w:szCs w:val="28"/>
              </w:rPr>
            </w:pPr>
          </w:p>
          <w:p w:rsidR="004E261F" w:rsidRPr="006F5C0A" w:rsidRDefault="004E261F" w:rsidP="004E261F">
            <w:pPr>
              <w:suppressAutoHyphens w:val="0"/>
              <w:rPr>
                <w:sz w:val="28"/>
                <w:szCs w:val="28"/>
              </w:rPr>
            </w:pPr>
            <w:r w:rsidRPr="006F5C0A">
              <w:rPr>
                <w:sz w:val="28"/>
                <w:szCs w:val="28"/>
              </w:rPr>
              <w:t>Председатель комиссии                                                                        В.П. Мельник</w:t>
            </w:r>
          </w:p>
          <w:p w:rsidR="004E261F" w:rsidRPr="006F5C0A" w:rsidRDefault="004E261F" w:rsidP="004E261F">
            <w:pPr>
              <w:suppressAutoHyphens w:val="0"/>
              <w:rPr>
                <w:sz w:val="28"/>
                <w:szCs w:val="28"/>
              </w:rPr>
            </w:pPr>
          </w:p>
        </w:tc>
      </w:tr>
    </w:tbl>
    <w:p w:rsidR="003C0B24" w:rsidRDefault="003C0B24">
      <w:pPr>
        <w:pStyle w:val="a7"/>
        <w:widowControl w:val="0"/>
        <w:rPr>
          <w:szCs w:val="28"/>
        </w:rPr>
      </w:pPr>
    </w:p>
    <w:p w:rsidR="003D3650" w:rsidRDefault="003D3650">
      <w:pPr>
        <w:pStyle w:val="a7"/>
        <w:widowControl w:val="0"/>
        <w:rPr>
          <w:szCs w:val="28"/>
        </w:rPr>
      </w:pPr>
    </w:p>
    <w:p w:rsidR="00247889" w:rsidRDefault="00247889">
      <w:pPr>
        <w:pStyle w:val="a7"/>
        <w:widowControl w:val="0"/>
        <w:rPr>
          <w:szCs w:val="28"/>
        </w:rPr>
      </w:pPr>
    </w:p>
    <w:p w:rsidR="00247889" w:rsidRDefault="00247889">
      <w:pPr>
        <w:pStyle w:val="a7"/>
        <w:widowControl w:val="0"/>
        <w:rPr>
          <w:szCs w:val="28"/>
        </w:rPr>
      </w:pPr>
    </w:p>
    <w:p w:rsidR="00247889" w:rsidRDefault="00247889">
      <w:pPr>
        <w:pStyle w:val="a7"/>
        <w:widowControl w:val="0"/>
        <w:rPr>
          <w:szCs w:val="28"/>
        </w:rPr>
      </w:pPr>
    </w:p>
    <w:p w:rsidR="00247889" w:rsidRDefault="00247889">
      <w:pPr>
        <w:pStyle w:val="a7"/>
        <w:widowControl w:val="0"/>
        <w:rPr>
          <w:szCs w:val="28"/>
        </w:rPr>
      </w:pPr>
    </w:p>
    <w:p w:rsidR="00247889" w:rsidRDefault="00247889">
      <w:pPr>
        <w:pStyle w:val="a7"/>
        <w:widowControl w:val="0"/>
        <w:rPr>
          <w:szCs w:val="28"/>
        </w:rPr>
      </w:pPr>
    </w:p>
    <w:p w:rsidR="00247889" w:rsidRDefault="00247889">
      <w:pPr>
        <w:pStyle w:val="a7"/>
        <w:widowControl w:val="0"/>
        <w:rPr>
          <w:szCs w:val="28"/>
        </w:rPr>
      </w:pPr>
    </w:p>
    <w:p w:rsidR="002D11CF" w:rsidRDefault="002D11CF" w:rsidP="00E65892">
      <w:pPr>
        <w:pStyle w:val="a7"/>
        <w:widowControl w:val="0"/>
      </w:pPr>
    </w:p>
    <w:sectPr w:rsidR="002D11CF" w:rsidSect="00247889">
      <w:pgSz w:w="11906" w:h="16838"/>
      <w:pgMar w:top="993" w:right="709" w:bottom="1135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1752F5"/>
    <w:multiLevelType w:val="hybridMultilevel"/>
    <w:tmpl w:val="3B3AAE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30986"/>
    <w:rsid w:val="000A5620"/>
    <w:rsid w:val="000B6D17"/>
    <w:rsid w:val="000D22C7"/>
    <w:rsid w:val="000D4145"/>
    <w:rsid w:val="00100377"/>
    <w:rsid w:val="00117BB7"/>
    <w:rsid w:val="00122323"/>
    <w:rsid w:val="00124807"/>
    <w:rsid w:val="0014473F"/>
    <w:rsid w:val="00180134"/>
    <w:rsid w:val="00185057"/>
    <w:rsid w:val="00187A88"/>
    <w:rsid w:val="001950B6"/>
    <w:rsid w:val="001C150B"/>
    <w:rsid w:val="001C51A1"/>
    <w:rsid w:val="001E5D26"/>
    <w:rsid w:val="00247381"/>
    <w:rsid w:val="00247889"/>
    <w:rsid w:val="002506BC"/>
    <w:rsid w:val="00295BB3"/>
    <w:rsid w:val="002A0B30"/>
    <w:rsid w:val="002B15DB"/>
    <w:rsid w:val="002B44FE"/>
    <w:rsid w:val="002D11CF"/>
    <w:rsid w:val="002D23D9"/>
    <w:rsid w:val="00310A8A"/>
    <w:rsid w:val="003267FC"/>
    <w:rsid w:val="0034219B"/>
    <w:rsid w:val="00344560"/>
    <w:rsid w:val="0037697D"/>
    <w:rsid w:val="003C0B24"/>
    <w:rsid w:val="003D02F5"/>
    <w:rsid w:val="003D3650"/>
    <w:rsid w:val="003E1907"/>
    <w:rsid w:val="003E1C5C"/>
    <w:rsid w:val="003F0634"/>
    <w:rsid w:val="00401A90"/>
    <w:rsid w:val="004039A0"/>
    <w:rsid w:val="00406CC1"/>
    <w:rsid w:val="004255ED"/>
    <w:rsid w:val="00431593"/>
    <w:rsid w:val="00431ADD"/>
    <w:rsid w:val="004379FE"/>
    <w:rsid w:val="004421BE"/>
    <w:rsid w:val="00471193"/>
    <w:rsid w:val="0047594C"/>
    <w:rsid w:val="004E261F"/>
    <w:rsid w:val="005007A3"/>
    <w:rsid w:val="0050284F"/>
    <w:rsid w:val="00510FEA"/>
    <w:rsid w:val="005129C8"/>
    <w:rsid w:val="00525306"/>
    <w:rsid w:val="00553713"/>
    <w:rsid w:val="0058495A"/>
    <w:rsid w:val="005868B0"/>
    <w:rsid w:val="00593A2E"/>
    <w:rsid w:val="005A0CA8"/>
    <w:rsid w:val="005A6E72"/>
    <w:rsid w:val="005B1010"/>
    <w:rsid w:val="005F3B0E"/>
    <w:rsid w:val="00601357"/>
    <w:rsid w:val="00663685"/>
    <w:rsid w:val="006765A8"/>
    <w:rsid w:val="006C7F58"/>
    <w:rsid w:val="006F5C0A"/>
    <w:rsid w:val="007352C7"/>
    <w:rsid w:val="00743B04"/>
    <w:rsid w:val="00756E1C"/>
    <w:rsid w:val="00763131"/>
    <w:rsid w:val="007648E9"/>
    <w:rsid w:val="007B139C"/>
    <w:rsid w:val="007C4588"/>
    <w:rsid w:val="007D4D38"/>
    <w:rsid w:val="007D6143"/>
    <w:rsid w:val="007E1E0A"/>
    <w:rsid w:val="00810A0F"/>
    <w:rsid w:val="00823449"/>
    <w:rsid w:val="008445F8"/>
    <w:rsid w:val="008A6A75"/>
    <w:rsid w:val="008B432E"/>
    <w:rsid w:val="008C119E"/>
    <w:rsid w:val="008E0949"/>
    <w:rsid w:val="00923E4C"/>
    <w:rsid w:val="009414EF"/>
    <w:rsid w:val="0096493C"/>
    <w:rsid w:val="00981060"/>
    <w:rsid w:val="00981A9E"/>
    <w:rsid w:val="00997BC0"/>
    <w:rsid w:val="009B2B9D"/>
    <w:rsid w:val="009D0ACA"/>
    <w:rsid w:val="009D27D1"/>
    <w:rsid w:val="009E2477"/>
    <w:rsid w:val="00A000EA"/>
    <w:rsid w:val="00A1388F"/>
    <w:rsid w:val="00A265D8"/>
    <w:rsid w:val="00A278BA"/>
    <w:rsid w:val="00A34413"/>
    <w:rsid w:val="00A84E8A"/>
    <w:rsid w:val="00AA1513"/>
    <w:rsid w:val="00AD55A5"/>
    <w:rsid w:val="00B0163F"/>
    <w:rsid w:val="00B07E66"/>
    <w:rsid w:val="00B17C5D"/>
    <w:rsid w:val="00B17DFB"/>
    <w:rsid w:val="00B24D84"/>
    <w:rsid w:val="00B31599"/>
    <w:rsid w:val="00B42806"/>
    <w:rsid w:val="00B518B5"/>
    <w:rsid w:val="00B62705"/>
    <w:rsid w:val="00C5071F"/>
    <w:rsid w:val="00C62CD5"/>
    <w:rsid w:val="00CF201A"/>
    <w:rsid w:val="00D25208"/>
    <w:rsid w:val="00D31790"/>
    <w:rsid w:val="00D46A43"/>
    <w:rsid w:val="00D945B5"/>
    <w:rsid w:val="00DA6953"/>
    <w:rsid w:val="00DB7E21"/>
    <w:rsid w:val="00DD4631"/>
    <w:rsid w:val="00DE27E2"/>
    <w:rsid w:val="00DF7A17"/>
    <w:rsid w:val="00E16CA6"/>
    <w:rsid w:val="00E61B1C"/>
    <w:rsid w:val="00E630B1"/>
    <w:rsid w:val="00E64F07"/>
    <w:rsid w:val="00E65892"/>
    <w:rsid w:val="00E77587"/>
    <w:rsid w:val="00E8557E"/>
    <w:rsid w:val="00EA4E76"/>
    <w:rsid w:val="00EC407B"/>
    <w:rsid w:val="00EC46E8"/>
    <w:rsid w:val="00ED6C01"/>
    <w:rsid w:val="00EE2000"/>
    <w:rsid w:val="00F239C6"/>
    <w:rsid w:val="00F351E3"/>
    <w:rsid w:val="00F4130B"/>
    <w:rsid w:val="00F43E16"/>
    <w:rsid w:val="00F47591"/>
    <w:rsid w:val="00F93849"/>
    <w:rsid w:val="00FA12C3"/>
    <w:rsid w:val="00FE40E5"/>
    <w:rsid w:val="00FF6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30EBFCE5-B946-48DA-BCF9-874565CAA5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paragraph" w:styleId="4">
    <w:name w:val="heading 4"/>
    <w:basedOn w:val="a"/>
    <w:link w:val="40"/>
    <w:uiPriority w:val="9"/>
    <w:qFormat/>
    <w:rsid w:val="00A278BA"/>
    <w:pPr>
      <w:suppressAutoHyphens w:val="0"/>
      <w:spacing w:before="100" w:beforeAutospacing="1" w:after="100" w:afterAutospacing="1"/>
      <w:outlineLvl w:val="3"/>
    </w:pPr>
    <w:rPr>
      <w:b/>
      <w:bCs/>
      <w:lang w:val="x-none" w:eastAsia="x-none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1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2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af0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7E1E0A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40">
    <w:name w:val="Заголовок 4 Знак"/>
    <w:link w:val="4"/>
    <w:uiPriority w:val="9"/>
    <w:rsid w:val="00A278BA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9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15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878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469</Words>
  <Characters>2677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2026-02-03T08:24:00Z</cp:lastPrinted>
  <dcterms:created xsi:type="dcterms:W3CDTF">2026-02-17T07:18:00Z</dcterms:created>
  <dcterms:modified xsi:type="dcterms:W3CDTF">2026-02-17T07:18:00Z</dcterms:modified>
</cp:coreProperties>
</file>