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4CB4">
        <w:rPr>
          <w:rFonts w:ascii="Times New Roman" w:eastAsia="Times New Roman" w:hAnsi="Times New Roman" w:cs="Times New Roman"/>
          <w:sz w:val="28"/>
          <w:szCs w:val="28"/>
        </w:rPr>
        <w:t>16.06.2021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4CB4">
        <w:rPr>
          <w:rFonts w:ascii="Times New Roman" w:eastAsia="Times New Roman" w:hAnsi="Times New Roman" w:cs="Times New Roman"/>
          <w:sz w:val="28"/>
          <w:szCs w:val="28"/>
        </w:rPr>
        <w:t>1738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Кемерово от 11.06.2019         № 1418 «Об утверждении проекта планировки и проекта межевания территории в границах: ул. Мичурина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Притомский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Ленинградский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берег реки Томь в Центральном и Ленинском районах города Кемерово»,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МП «ГорУКС»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24200721203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6011405)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соглашение о передаче полномочий № 4 от 01.04.2021:</w:t>
      </w:r>
    </w:p>
    <w:p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</w:t>
      </w:r>
      <w:r w:rsidR="00FF7CAD" w:rsidRPr="00DE21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F7CAD" w:rsidRPr="00DE21A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09</w:t>
      </w:r>
      <w:r w:rsidR="00816FFE" w:rsidRPr="00DE21A7">
        <w:rPr>
          <w:rFonts w:ascii="Times New Roman" w:hAnsi="Times New Roman" w:cs="Times New Roman"/>
          <w:sz w:val="28"/>
          <w:szCs w:val="28"/>
        </w:rPr>
        <w:t>:</w:t>
      </w:r>
      <w:r w:rsidR="000A07A4" w:rsidRPr="00DE21A7">
        <w:rPr>
          <w:rFonts w:ascii="Times New Roman" w:hAnsi="Times New Roman" w:cs="Times New Roman"/>
          <w:sz w:val="28"/>
          <w:szCs w:val="28"/>
        </w:rPr>
        <w:t>7227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42:24:0000000: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3370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DF0" w:rsidRPr="00DE21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6DF0" w:rsidRPr="00DE21A7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м, и земель в кадастров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09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объекта водоотведения: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«Магистральный коллектор от 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очищенных вод в реку Большая Камышная»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064A38" w:rsidRPr="00DE2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A38" w:rsidRPr="00DE21A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утверждении СП 32.13330.2018 «СНиП 2.04.03-85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6F6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МП «ГорУКС»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3.2.  Размер платы за публичный сервитут определен в приложении.</w:t>
      </w:r>
    </w:p>
    <w:p w:rsidR="005D0D0D" w:rsidRPr="00DE21A7" w:rsidRDefault="00690FE2" w:rsidP="00690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>объекту «Магистральный коллектор от ул.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очищенных вод в реку Большая Камышная», осуществляется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74A4A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261A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74A4A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74A4A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обеспечить официальное опубликование настоящего постановления.</w:t>
      </w:r>
    </w:p>
    <w:p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:rsidR="005D0D0D" w:rsidRPr="00DE21A7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:rsidR="004565D6" w:rsidRPr="00DE21A7" w:rsidRDefault="004565D6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6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0B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омитет по управлению государственным имуществом К</w:t>
      </w:r>
      <w:r w:rsidR="00160B97"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;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0FE2" w:rsidRPr="00DE21A7" w:rsidRDefault="00690FE2" w:rsidP="00690FE2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41E2"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757D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1E2" w:rsidRPr="00DE21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0B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41E2" w:rsidRPr="00DE21A7">
        <w:rPr>
          <w:rFonts w:ascii="Times New Roman" w:eastAsia="Times New Roman" w:hAnsi="Times New Roman" w:cs="Times New Roman"/>
          <w:sz w:val="28"/>
          <w:szCs w:val="28"/>
        </w:rPr>
        <w:t>омитет по управлению муниципальным имуществом г. Ке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мерово;</w:t>
      </w:r>
    </w:p>
    <w:p w:rsidR="005D0D0D" w:rsidRPr="00DE21A7" w:rsidRDefault="00690FE2" w:rsidP="00690FE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-   МП «ГорУКС».</w:t>
      </w:r>
    </w:p>
    <w:p w:rsidR="007E5068" w:rsidRPr="00DE21A7" w:rsidRDefault="005D0D0D" w:rsidP="00E30B31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DE21A7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:rsidR="002E6F6B" w:rsidRDefault="002E6F6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08E" w:rsidRPr="00891FD8" w:rsidRDefault="001D3CE5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C508E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3E70E5" w:rsidRPr="00F56573" w:rsidRDefault="00044CB4" w:rsidP="00044CB4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16.06.2021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1738</w:t>
      </w:r>
      <w:bookmarkStart w:id="0" w:name="_GoBack"/>
      <w:bookmarkEnd w:id="0"/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1" w:name="_Hlk25742386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223B9">
        <w:rPr>
          <w:rFonts w:ascii="Times New Roman" w:eastAsia="Times New Roman" w:hAnsi="Times New Roman" w:cs="Times New Roman"/>
          <w:spacing w:val="-4"/>
          <w:sz w:val="28"/>
          <w:szCs w:val="24"/>
        </w:rPr>
        <w:t>1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0D3008" w:rsidRDefault="008735A7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223B9">
        <w:rPr>
          <w:rFonts w:ascii="Times New Roman" w:eastAsia="Times New Roman" w:hAnsi="Times New Roman" w:cs="Times New Roman"/>
          <w:spacing w:val="-4"/>
          <w:sz w:val="28"/>
          <w:szCs w:val="24"/>
        </w:rPr>
        <w:t>МП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23B9">
        <w:rPr>
          <w:rFonts w:ascii="Times New Roman" w:eastAsia="Times New Roman" w:hAnsi="Times New Roman" w:cs="Times New Roman"/>
          <w:sz w:val="28"/>
          <w:szCs w:val="28"/>
        </w:rPr>
        <w:t>ГорУКС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573" w:rsidRDefault="00F56573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1"/>
        <w:gridCol w:w="1703"/>
        <w:gridCol w:w="1276"/>
        <w:gridCol w:w="1275"/>
        <w:gridCol w:w="1276"/>
        <w:gridCol w:w="5104"/>
      </w:tblGrid>
      <w:tr w:rsidR="000D3008" w:rsidRPr="00511638" w:rsidTr="00C37EB5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1C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 за кв.м.)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9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6C" w:rsidRDefault="004125EF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объекта водоотведения: «Магистральный коллектор от</w:t>
            </w:r>
          </w:p>
          <w:p w:rsidR="000D3008" w:rsidRPr="00511638" w:rsidRDefault="004125EF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Терешковой вдоль просп. Притомского до проектируемой площадки очистных </w:t>
            </w:r>
            <w:r w:rsidR="00E7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сооружений и очистные сооружения ливневой канализации в моноблочном исполнении с выпуском очищенных вод в реку Большая Камышная</w:t>
            </w:r>
            <w:r w:rsidR="000D3008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E7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7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2E6F6B" w:rsidRDefault="00C37EB5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1367,54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2E6F6B" w:rsidRDefault="00C37EB5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CE5B9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A154B3" w:rsidRDefault="00977D92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1035, 4</w:t>
            </w:r>
            <w:r w:rsidR="00B7443C"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11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</w:t>
            </w:r>
            <w:r w:rsidR="00E7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824BAA" w:rsidRDefault="00381E31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B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C47D5" w:rsidRDefault="00C37EB5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CE5B9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A154B3" w:rsidRDefault="00977D92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="00B7443C"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D3008"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6475B" w:rsidRPr="00A15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824BAA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D3008" w:rsidRPr="00511638" w:rsidTr="00C37EB5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E7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D925BA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</w:t>
            </w:r>
            <w:r w:rsidR="000D3008"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7205B7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  <w:p w:rsidR="000D3008" w:rsidRPr="005C47D5" w:rsidRDefault="000D3008" w:rsidP="0072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A41999" w:rsidP="00A4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E64B0" w:rsidRDefault="003924CA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4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39,80</w:t>
            </w:r>
          </w:p>
          <w:p w:rsidR="000D3008" w:rsidRPr="00B02AFD" w:rsidRDefault="000D3008" w:rsidP="00C6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Tr="00C3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4" w:type="dxa"/>
          <w:trHeight w:val="455"/>
        </w:trPr>
        <w:tc>
          <w:tcPr>
            <w:tcW w:w="9781" w:type="dxa"/>
            <w:gridSpan w:val="6"/>
          </w:tcPr>
          <w:p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D3008" w:rsidRDefault="000D3008" w:rsidP="00585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Pr="005E64B0" w:rsidRDefault="003924CA" w:rsidP="00776DF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4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  <w:r w:rsidR="00B7443C" w:rsidRPr="005E64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E64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</w:tbl>
    <w:p w:rsidR="008735A7" w:rsidRPr="001D72B9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3924CA">
        <w:rPr>
          <w:rFonts w:ascii="Times New Roman" w:eastAsia="Times New Roman" w:hAnsi="Times New Roman" w:cs="Times New Roman"/>
          <w:sz w:val="28"/>
          <w:szCs w:val="28"/>
        </w:rPr>
        <w:t>–194</w:t>
      </w:r>
      <w:r w:rsidR="00B7443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1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D50C6" w:rsidRPr="003E70E5" w:rsidRDefault="004D50C6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8735A7" w:rsidRPr="003E70E5" w:rsidRDefault="00466DBB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735A7"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D2B41"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A3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735A7"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Pr="0046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735A7"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24CA">
        <w:rPr>
          <w:rFonts w:ascii="Times New Roman" w:eastAsia="Times New Roman" w:hAnsi="Times New Roman" w:cs="Times New Roman"/>
          <w:sz w:val="28"/>
          <w:szCs w:val="28"/>
        </w:rPr>
        <w:t>194</w:t>
      </w:r>
      <w:r w:rsidR="00B7443C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8735A7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30523" w:rsidRDefault="008735A7" w:rsidP="005F251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6184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8345D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4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18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45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18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24C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618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443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61849" w:rsidRPr="005F2512" w:rsidRDefault="00B61849" w:rsidP="005F251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420502001 </w:t>
      </w:r>
    </w:p>
    <w:p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 г Кемерово 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849" w:rsidRPr="00E75495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:rsidR="00B61849" w:rsidRPr="00E75495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:rsidR="00B61849" w:rsidRPr="00E428BD" w:rsidRDefault="00B61849" w:rsidP="00B618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:rsidR="00B61849" w:rsidRPr="003A1D34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bookmarkEnd w:id="1"/>
    <w:p w:rsidR="00016918" w:rsidRDefault="00016918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691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0A0CB6" w:rsidRDefault="001D3CE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4C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5C5C"/>
    <w:rsid w:val="00044CB4"/>
    <w:rsid w:val="000611E9"/>
    <w:rsid w:val="000646F9"/>
    <w:rsid w:val="00064A38"/>
    <w:rsid w:val="00065E11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3008"/>
    <w:rsid w:val="000E0B83"/>
    <w:rsid w:val="000E2D03"/>
    <w:rsid w:val="000F7EF0"/>
    <w:rsid w:val="00106591"/>
    <w:rsid w:val="001223B9"/>
    <w:rsid w:val="0013168A"/>
    <w:rsid w:val="001374F7"/>
    <w:rsid w:val="00150FA4"/>
    <w:rsid w:val="00160B97"/>
    <w:rsid w:val="00163F34"/>
    <w:rsid w:val="001654C9"/>
    <w:rsid w:val="001670D1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3CE5"/>
    <w:rsid w:val="001D72B9"/>
    <w:rsid w:val="001F796F"/>
    <w:rsid w:val="00206337"/>
    <w:rsid w:val="00210E11"/>
    <w:rsid w:val="0024488A"/>
    <w:rsid w:val="002511B1"/>
    <w:rsid w:val="00256AA6"/>
    <w:rsid w:val="002617B2"/>
    <w:rsid w:val="00266DC7"/>
    <w:rsid w:val="00272D52"/>
    <w:rsid w:val="00274444"/>
    <w:rsid w:val="00291679"/>
    <w:rsid w:val="002922C0"/>
    <w:rsid w:val="002969FB"/>
    <w:rsid w:val="002C2914"/>
    <w:rsid w:val="002C5E16"/>
    <w:rsid w:val="002D2B41"/>
    <w:rsid w:val="002D5DD2"/>
    <w:rsid w:val="002E6B8D"/>
    <w:rsid w:val="002E6F6B"/>
    <w:rsid w:val="00317A55"/>
    <w:rsid w:val="00342C7E"/>
    <w:rsid w:val="0035271F"/>
    <w:rsid w:val="00353DFA"/>
    <w:rsid w:val="00381E31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D50C6"/>
    <w:rsid w:val="004E4587"/>
    <w:rsid w:val="004E5FCD"/>
    <w:rsid w:val="004E79D3"/>
    <w:rsid w:val="005102CF"/>
    <w:rsid w:val="00511638"/>
    <w:rsid w:val="0054573C"/>
    <w:rsid w:val="005460BC"/>
    <w:rsid w:val="00584ECC"/>
    <w:rsid w:val="00585B7B"/>
    <w:rsid w:val="005A1050"/>
    <w:rsid w:val="005B2958"/>
    <w:rsid w:val="005C47D5"/>
    <w:rsid w:val="005C5CAF"/>
    <w:rsid w:val="005D0D0D"/>
    <w:rsid w:val="005D39F2"/>
    <w:rsid w:val="005E4232"/>
    <w:rsid w:val="005E64B0"/>
    <w:rsid w:val="005F2512"/>
    <w:rsid w:val="005F52FA"/>
    <w:rsid w:val="006066A8"/>
    <w:rsid w:val="006249B2"/>
    <w:rsid w:val="00627539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70309E"/>
    <w:rsid w:val="00713BB1"/>
    <w:rsid w:val="007205B7"/>
    <w:rsid w:val="007316E8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E0C02"/>
    <w:rsid w:val="007E2F7A"/>
    <w:rsid w:val="007E47A9"/>
    <w:rsid w:val="007E5068"/>
    <w:rsid w:val="007E641A"/>
    <w:rsid w:val="00807F11"/>
    <w:rsid w:val="00812C42"/>
    <w:rsid w:val="00816FFE"/>
    <w:rsid w:val="00817184"/>
    <w:rsid w:val="00820D0C"/>
    <w:rsid w:val="00824BAA"/>
    <w:rsid w:val="008260C8"/>
    <w:rsid w:val="00863770"/>
    <w:rsid w:val="00864625"/>
    <w:rsid w:val="008662F3"/>
    <w:rsid w:val="008735A7"/>
    <w:rsid w:val="00894EA2"/>
    <w:rsid w:val="008C508E"/>
    <w:rsid w:val="008E1C36"/>
    <w:rsid w:val="008E302E"/>
    <w:rsid w:val="008F0521"/>
    <w:rsid w:val="00921D95"/>
    <w:rsid w:val="00926B8E"/>
    <w:rsid w:val="00930973"/>
    <w:rsid w:val="00954616"/>
    <w:rsid w:val="009547CE"/>
    <w:rsid w:val="00960EA3"/>
    <w:rsid w:val="00977D92"/>
    <w:rsid w:val="00977EA8"/>
    <w:rsid w:val="009841E2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5A2F"/>
    <w:rsid w:val="00A072F9"/>
    <w:rsid w:val="00A154B3"/>
    <w:rsid w:val="00A215D4"/>
    <w:rsid w:val="00A41999"/>
    <w:rsid w:val="00A436FA"/>
    <w:rsid w:val="00A50532"/>
    <w:rsid w:val="00A51E56"/>
    <w:rsid w:val="00A6163A"/>
    <w:rsid w:val="00A618CC"/>
    <w:rsid w:val="00A65636"/>
    <w:rsid w:val="00A84507"/>
    <w:rsid w:val="00A84D29"/>
    <w:rsid w:val="00A9498B"/>
    <w:rsid w:val="00AA6DF0"/>
    <w:rsid w:val="00AE0FE3"/>
    <w:rsid w:val="00AE2356"/>
    <w:rsid w:val="00AF63B1"/>
    <w:rsid w:val="00B02AFD"/>
    <w:rsid w:val="00B068B0"/>
    <w:rsid w:val="00B06D68"/>
    <w:rsid w:val="00B11179"/>
    <w:rsid w:val="00B16C51"/>
    <w:rsid w:val="00B356C2"/>
    <w:rsid w:val="00B44447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8A7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5B92"/>
    <w:rsid w:val="00D0430D"/>
    <w:rsid w:val="00D057F0"/>
    <w:rsid w:val="00D142C5"/>
    <w:rsid w:val="00D249CF"/>
    <w:rsid w:val="00D3179C"/>
    <w:rsid w:val="00D35E3A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E10425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E5615"/>
    <w:rsid w:val="00F02FC1"/>
    <w:rsid w:val="00F16164"/>
    <w:rsid w:val="00F208AA"/>
    <w:rsid w:val="00F30523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B4B45"/>
    <w:rsid w:val="00FD055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84BC"/>
  <w15:docId w15:val="{C0A2822B-AD9D-4C8D-8C4C-86CC90B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8FFF-0B98-4E85-932C-B231CDB6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Kanc1</cp:lastModifiedBy>
  <cp:revision>207</cp:revision>
  <cp:lastPrinted>2021-06-15T04:35:00Z</cp:lastPrinted>
  <dcterms:created xsi:type="dcterms:W3CDTF">2019-08-27T04:45:00Z</dcterms:created>
  <dcterms:modified xsi:type="dcterms:W3CDTF">2021-06-18T01:33:00Z</dcterms:modified>
</cp:coreProperties>
</file>