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12" w:rsidRPr="00781159" w:rsidRDefault="00BA2612" w:rsidP="00BA2612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</w:p>
    <w:p w:rsidR="00BA2612" w:rsidRPr="00781159" w:rsidRDefault="0028713C" w:rsidP="0028713C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  <w:r w:rsidRPr="00781159">
        <w:rPr>
          <w:b/>
          <w:noProof/>
          <w:sz w:val="27"/>
          <w:szCs w:val="27"/>
        </w:rPr>
        <w:drawing>
          <wp:inline distT="0" distB="0" distL="0" distR="0" wp14:anchorId="0AC8F065" wp14:editId="59BB16F3">
            <wp:extent cx="646430" cy="8763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612" w:rsidRPr="00781159" w:rsidRDefault="00BA2612" w:rsidP="00BA2612">
      <w:pPr>
        <w:tabs>
          <w:tab w:val="left" w:pos="4680"/>
        </w:tabs>
        <w:spacing w:line="360" w:lineRule="auto"/>
        <w:jc w:val="center"/>
        <w:rPr>
          <w:b/>
          <w:sz w:val="27"/>
          <w:szCs w:val="27"/>
        </w:rPr>
      </w:pPr>
      <w:r w:rsidRPr="00781159">
        <w:rPr>
          <w:b/>
          <w:sz w:val="27"/>
          <w:szCs w:val="27"/>
        </w:rPr>
        <w:t>АДМИНИСТРАЦИЯ ГОРОДА КЕМЕРОВО</w:t>
      </w:r>
    </w:p>
    <w:p w:rsidR="00BA2612" w:rsidRPr="00781159" w:rsidRDefault="00BA2612" w:rsidP="00BA2612">
      <w:pPr>
        <w:jc w:val="center"/>
        <w:rPr>
          <w:b/>
          <w:sz w:val="27"/>
          <w:szCs w:val="27"/>
        </w:rPr>
      </w:pPr>
      <w:r w:rsidRPr="00781159">
        <w:rPr>
          <w:b/>
          <w:sz w:val="27"/>
          <w:szCs w:val="27"/>
        </w:rPr>
        <w:t>ПОСТАНОВЛЕНИЕ</w:t>
      </w:r>
    </w:p>
    <w:p w:rsidR="00BA2612" w:rsidRPr="00781159" w:rsidRDefault="00BA2612" w:rsidP="00BA2612">
      <w:pPr>
        <w:jc w:val="center"/>
        <w:rPr>
          <w:b/>
          <w:sz w:val="27"/>
          <w:szCs w:val="27"/>
        </w:rPr>
      </w:pPr>
    </w:p>
    <w:p w:rsidR="00BA2612" w:rsidRPr="00781159" w:rsidRDefault="00BA2612" w:rsidP="00BA2612">
      <w:pPr>
        <w:jc w:val="center"/>
        <w:rPr>
          <w:b/>
          <w:sz w:val="27"/>
          <w:szCs w:val="27"/>
        </w:rPr>
      </w:pPr>
      <w:r w:rsidRPr="00781159">
        <w:rPr>
          <w:sz w:val="27"/>
          <w:szCs w:val="27"/>
        </w:rPr>
        <w:t xml:space="preserve">от </w:t>
      </w:r>
      <w:r w:rsidR="00B553AB">
        <w:rPr>
          <w:sz w:val="27"/>
          <w:szCs w:val="27"/>
        </w:rPr>
        <w:t xml:space="preserve">31.05.2023 </w:t>
      </w:r>
      <w:r w:rsidRPr="00781159">
        <w:rPr>
          <w:sz w:val="27"/>
          <w:szCs w:val="27"/>
        </w:rPr>
        <w:t xml:space="preserve">№ </w:t>
      </w:r>
      <w:r w:rsidR="00B553AB">
        <w:rPr>
          <w:sz w:val="27"/>
          <w:szCs w:val="27"/>
        </w:rPr>
        <w:t>1755</w:t>
      </w:r>
    </w:p>
    <w:p w:rsidR="00BA2612" w:rsidRPr="001C3877" w:rsidRDefault="00BA2612" w:rsidP="006251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О внесении изменений в постановление администрации</w:t>
      </w:r>
    </w:p>
    <w:p w:rsidR="00BA2612" w:rsidRPr="001C3877" w:rsidRDefault="00BA2612" w:rsidP="00BA261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города Кемерово от 02.06.2016 № 1191</w:t>
      </w:r>
    </w:p>
    <w:p w:rsidR="00BA2612" w:rsidRPr="001C3877" w:rsidRDefault="00BA2612" w:rsidP="00BA261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«Об утверждении схемы размещения нестационарных торговых объектов»</w:t>
      </w:r>
    </w:p>
    <w:p w:rsidR="00BA2612" w:rsidRPr="001C3877" w:rsidRDefault="00BA2612" w:rsidP="00BA261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</w:p>
    <w:p w:rsidR="00BA2612" w:rsidRPr="001C3877" w:rsidRDefault="00BA2612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Федеральным </w:t>
      </w:r>
      <w:hyperlink r:id="rId9" w:history="1">
        <w:r w:rsidRPr="001C3877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0" w:history="1">
        <w:r w:rsidRPr="001C3877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постановлением</w:t>
        </w:r>
      </w:hyperlink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Коллегии Администрации Кемеровской области от 30.11.2010 </w:t>
      </w:r>
      <w:r w:rsidR="003046F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</w:t>
      </w: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</w:t>
      </w:r>
      <w:r w:rsidR="00A777EE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соответствующего</w:t>
      </w: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</w:t>
      </w:r>
      <w:r w:rsidR="0062512B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установления сервитута, публичного сервитута», руководствуясь </w:t>
      </w:r>
      <w:hyperlink r:id="rId11" w:history="1">
        <w:r w:rsidR="0062512B" w:rsidRPr="001C3877">
          <w:rPr>
            <w:rFonts w:ascii="Times New Roman" w:hAnsi="Times New Roman" w:cs="Times New Roman"/>
            <w:color w:val="000000" w:themeColor="text1"/>
            <w:sz w:val="27"/>
            <w:szCs w:val="27"/>
          </w:rPr>
          <w:t>статьей 45</w:t>
        </w:r>
      </w:hyperlink>
      <w:r w:rsidR="0062512B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Устава города Кемерово</w:t>
      </w:r>
    </w:p>
    <w:p w:rsidR="00C52A66" w:rsidRDefault="002A51EF" w:rsidP="00C52A66">
      <w:pPr>
        <w:pStyle w:val="ConsPlusNormal"/>
        <w:numPr>
          <w:ilvl w:val="0"/>
          <w:numId w:val="1"/>
        </w:numPr>
        <w:ind w:left="0"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Внести в </w:t>
      </w:r>
      <w:hyperlink r:id="rId12" w:history="1">
        <w:r w:rsidRPr="001C3877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постановление</w:t>
        </w:r>
      </w:hyperlink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города Кемерово от 02.06.2016 № 1191 «Об утверждении схемы размещения нестационарных торговых объектов» (далее - постановление) следующие изменения:</w:t>
      </w:r>
    </w:p>
    <w:p w:rsidR="00504F55" w:rsidRPr="00C52A66" w:rsidRDefault="00C52A66" w:rsidP="00C52A66">
      <w:pPr>
        <w:pStyle w:val="ConsPlusNormal"/>
        <w:ind w:left="709" w:right="-144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1.1. </w:t>
      </w:r>
      <w:r w:rsidR="00504F55" w:rsidRPr="00C52A66">
        <w:rPr>
          <w:rFonts w:ascii="Times New Roman" w:hAnsi="Times New Roman" w:cs="Times New Roman"/>
          <w:color w:val="000000" w:themeColor="text1"/>
          <w:sz w:val="27"/>
          <w:szCs w:val="27"/>
        </w:rPr>
        <w:t>Преамбулу постановления изложить в следующей редакции:</w:t>
      </w:r>
    </w:p>
    <w:p w:rsidR="002F689B" w:rsidRPr="001C3877" w:rsidRDefault="002F689B" w:rsidP="002F689B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«Во исполнение Федерального закона от 28.12.2009 № 381-ФЗ «Об основах государственного регулирования торговой деятельности в Российской Федерации», в соответствии с постановлением Коллегии Администрации Кемеровской области </w:t>
      </w:r>
      <w:r w:rsidR="0054412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</w:t>
      </w: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сервитута», руководствуясь ст. 45 Устава города Кемерово».</w:t>
      </w:r>
    </w:p>
    <w:p w:rsidR="002F689B" w:rsidRPr="001C3877" w:rsidRDefault="002F689B" w:rsidP="002F689B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1.2. Пункт 1.1 постановления изложить в следующей редакции:</w:t>
      </w:r>
    </w:p>
    <w:p w:rsidR="002F689B" w:rsidRPr="001C3877" w:rsidRDefault="002F689B" w:rsidP="002F689B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«1.1. Схему размещения нестационарных торговых объектов, расположенных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разграничена, согласно приложению № 1 к настоящему постановлению.».</w:t>
      </w:r>
    </w:p>
    <w:p w:rsidR="002F689B" w:rsidRPr="001C3877" w:rsidRDefault="002F689B" w:rsidP="002F689B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1.3. Пункт 1.2 постановления изложить в следующей редакции: </w:t>
      </w:r>
    </w:p>
    <w:p w:rsidR="002F689B" w:rsidRPr="001C3877" w:rsidRDefault="002F689B" w:rsidP="002F689B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«1.2. Схему размещения нестационарных торговых объектов, предназначенных для расположения летних кафе предприятиями общественного </w:t>
      </w: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питания на смежных с ними земельных участках, согласно приложению № 2 к настоящему постановлению.».</w:t>
      </w:r>
    </w:p>
    <w:p w:rsidR="002F689B" w:rsidRPr="001C3877" w:rsidRDefault="002F689B" w:rsidP="002F689B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1.4. Дополнить постановление пунктом 1.3 следующего содержания: </w:t>
      </w:r>
    </w:p>
    <w:p w:rsidR="00A011EE" w:rsidRPr="001C3877" w:rsidRDefault="002F689B" w:rsidP="00A011EE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«1.3. </w:t>
      </w:r>
      <w:r w:rsidR="00A011EE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Схем</w:t>
      </w:r>
      <w:r w:rsidR="00544123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="00A011EE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размещения нестационарных торговых объектов, расположенных в зданиях, строениях и сооружениях, находящихся в государственной или муниципальной собственности, согласно приложению № 4 к настоящему постановлению.».</w:t>
      </w:r>
    </w:p>
    <w:p w:rsidR="00544123" w:rsidRPr="00544123" w:rsidRDefault="00544123" w:rsidP="00544123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44123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544123">
        <w:rPr>
          <w:rFonts w:ascii="Times New Roman" w:hAnsi="Times New Roman" w:cs="Times New Roman"/>
          <w:color w:val="000000" w:themeColor="text1"/>
          <w:sz w:val="27"/>
          <w:szCs w:val="27"/>
        </w:rPr>
        <w:t>. Наименование приложения № 1 к постановлению изложить в следующей редакции:</w:t>
      </w:r>
    </w:p>
    <w:p w:rsidR="00544123" w:rsidRDefault="00544123" w:rsidP="00544123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44123">
        <w:rPr>
          <w:rFonts w:ascii="Times New Roman" w:hAnsi="Times New Roman" w:cs="Times New Roman"/>
          <w:color w:val="000000" w:themeColor="text1"/>
          <w:sz w:val="27"/>
          <w:szCs w:val="27"/>
        </w:rPr>
        <w:t>«Схема размещения нестационарных торговых объектов, расположенных                            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разграничена.».</w:t>
      </w:r>
    </w:p>
    <w:p w:rsidR="00324900" w:rsidRPr="001C3877" w:rsidRDefault="00A011EE" w:rsidP="00A011EE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1.6. </w:t>
      </w:r>
      <w:r w:rsidR="00544123">
        <w:rPr>
          <w:rFonts w:ascii="Times New Roman" w:hAnsi="Times New Roman" w:cs="Times New Roman"/>
          <w:color w:val="000000" w:themeColor="text1"/>
          <w:sz w:val="27"/>
          <w:szCs w:val="27"/>
        </w:rPr>
        <w:t>Наименование столб</w:t>
      </w:r>
      <w:r w:rsidR="00903D43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ц</w:t>
      </w:r>
      <w:r w:rsidR="00544123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903D43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«Специализация торговли» приложения № 1 к постановлению изложить в следующей редакции:</w:t>
      </w:r>
    </w:p>
    <w:p w:rsidR="000E69E0" w:rsidRPr="001C3877" w:rsidRDefault="0022342D" w:rsidP="00A011EE">
      <w:pPr>
        <w:pStyle w:val="ConsPlusNormal"/>
        <w:ind w:right="-144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«Специализация торговли</w:t>
      </w:r>
      <w:r w:rsidR="005C0C0A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ассортимент </w:t>
      </w:r>
      <w:r w:rsidR="00DA45FB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продаваемых товаров</w:t>
      </w: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DA45FB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8E2449" w:rsidRPr="001C3877" w:rsidRDefault="002647CB" w:rsidP="007B6C56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413D9B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0A1E1E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E2449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Исклю</w:t>
      </w:r>
      <w:r w:rsidR="006C7A8B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чить строки 210, 211 </w:t>
      </w:r>
      <w:r w:rsidR="008E2449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из раздела «</w:t>
      </w:r>
      <w:r w:rsidR="006C7A8B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Ленинский </w:t>
      </w:r>
      <w:r w:rsidR="008E2449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район» приложения </w:t>
      </w:r>
      <w:r w:rsidR="00C52A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="008E2449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№ 1 к постановлению.</w:t>
      </w:r>
    </w:p>
    <w:p w:rsidR="008E2449" w:rsidRPr="001C3877" w:rsidRDefault="002647CB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413D9B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0A1E1E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E2449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Раздел «</w:t>
      </w:r>
      <w:r w:rsidR="006C7A8B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Ленински</w:t>
      </w:r>
      <w:r w:rsidR="008E2449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й район» приложения № 1 к пос</w:t>
      </w: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тановлению дополнить строками</w:t>
      </w:r>
      <w:r w:rsidR="009C333E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011EE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213 - </w:t>
      </w:r>
      <w:r w:rsidR="00C46715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215</w:t>
      </w:r>
      <w:r w:rsidR="008E2449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следующего содержания:</w:t>
      </w:r>
    </w:p>
    <w:p w:rsidR="002A51EF" w:rsidRPr="001C3877" w:rsidRDefault="002A51EF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567"/>
        <w:gridCol w:w="567"/>
        <w:gridCol w:w="1276"/>
        <w:gridCol w:w="1559"/>
        <w:gridCol w:w="10"/>
        <w:gridCol w:w="1135"/>
        <w:gridCol w:w="1832"/>
      </w:tblGrid>
      <w:tr w:rsidR="001C3877" w:rsidRPr="001C3877" w:rsidTr="00505021">
        <w:trPr>
          <w:trHeight w:val="180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6FD" w:rsidRPr="001C3877" w:rsidRDefault="00DE66FD" w:rsidP="004F52C3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213.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6FD" w:rsidRPr="001C3877" w:rsidRDefault="00DE66FD" w:rsidP="00413D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просп. </w:t>
            </w: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Комсомоль</w:t>
            </w:r>
            <w:proofErr w:type="spellEnd"/>
          </w:p>
          <w:p w:rsidR="00DE66FD" w:rsidRPr="001C3877" w:rsidRDefault="00DE66FD" w:rsidP="00413D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ский</w:t>
            </w:r>
            <w:proofErr w:type="spellEnd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севернее дома № 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FD" w:rsidRPr="001C3877" w:rsidRDefault="00DE66FD" w:rsidP="00413D9B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FD" w:rsidRPr="001C3877" w:rsidRDefault="00DE66FD" w:rsidP="00413D9B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6FD" w:rsidRPr="001C3877" w:rsidRDefault="00DE66FD" w:rsidP="00413D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1552" w:rsidRPr="001C3877" w:rsidRDefault="00041552" w:rsidP="00413D9B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универ</w:t>
            </w:r>
            <w:proofErr w:type="spellEnd"/>
          </w:p>
          <w:p w:rsidR="00890D43" w:rsidRPr="001C3877" w:rsidRDefault="00041552" w:rsidP="00890D43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сальная</w:t>
            </w:r>
            <w:r w:rsidR="00890D43" w:rsidRPr="001C3877">
              <w:rPr>
                <w:color w:val="000000" w:themeColor="text1"/>
                <w:sz w:val="27"/>
                <w:szCs w:val="27"/>
              </w:rPr>
              <w:t xml:space="preserve"> торговля</w:t>
            </w:r>
          </w:p>
          <w:p w:rsidR="00DE66FD" w:rsidRPr="001C3877" w:rsidRDefault="00DE66FD" w:rsidP="003734E5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66FD" w:rsidRPr="001C3877" w:rsidRDefault="00DE66FD" w:rsidP="00413D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постоянный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FD" w:rsidRPr="001C3877" w:rsidRDefault="00DE66FD" w:rsidP="00413D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субъект малого пред-</w:t>
            </w: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предприни</w:t>
            </w:r>
            <w:proofErr w:type="spellEnd"/>
          </w:p>
          <w:p w:rsidR="00DE66FD" w:rsidRPr="001C3877" w:rsidRDefault="00DE66FD" w:rsidP="00413D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мательства</w:t>
            </w:r>
            <w:proofErr w:type="spellEnd"/>
          </w:p>
        </w:tc>
      </w:tr>
      <w:tr w:rsidR="001C3877" w:rsidRPr="001C3877" w:rsidTr="00505021">
        <w:trPr>
          <w:trHeight w:val="2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6FD" w:rsidRPr="001C3877" w:rsidRDefault="00DE66FD" w:rsidP="009C333E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214.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6FD" w:rsidRPr="001C3877" w:rsidRDefault="00505021" w:rsidP="00413D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</w:t>
            </w:r>
            <w:r w:rsidR="00DE66FD"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ульв</w:t>
            </w:r>
            <w:proofErr w:type="spellEnd"/>
            <w:r w:rsidR="00DE66FD"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Стро</w:t>
            </w:r>
            <w:r w:rsidR="005441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ителей, юго-восточнее дома № 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FD" w:rsidRPr="001C3877" w:rsidRDefault="00DE66FD" w:rsidP="00413D9B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FD" w:rsidRPr="001C3877" w:rsidRDefault="00DE66FD" w:rsidP="00413D9B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6FD" w:rsidRPr="001C3877" w:rsidRDefault="00DE66FD" w:rsidP="00413D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66FD" w:rsidRPr="001C3877" w:rsidRDefault="00B71885" w:rsidP="00B71885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ного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 xml:space="preserve"> питания)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66FD" w:rsidRPr="001C3877" w:rsidRDefault="00DE66FD" w:rsidP="00413D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постоянный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FD" w:rsidRPr="001C3877" w:rsidRDefault="00DE66FD" w:rsidP="00413D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субъект малого пред-</w:t>
            </w: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предприни</w:t>
            </w:r>
            <w:proofErr w:type="spellEnd"/>
          </w:p>
          <w:p w:rsidR="00DE66FD" w:rsidRPr="001C3877" w:rsidRDefault="00DE66FD" w:rsidP="00413D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мательства</w:t>
            </w:r>
            <w:proofErr w:type="spellEnd"/>
          </w:p>
        </w:tc>
      </w:tr>
      <w:tr w:rsidR="001C3877" w:rsidRPr="001C3877" w:rsidTr="00505021">
        <w:trPr>
          <w:trHeight w:val="158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6FD" w:rsidRPr="001C3877" w:rsidRDefault="00DE66FD" w:rsidP="004C6D9C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215.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6FD" w:rsidRPr="001C3877" w:rsidRDefault="00DE66FD" w:rsidP="00413D9B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северо-восточнее пересечения ул. Терешковой и </w:t>
            </w:r>
          </w:p>
          <w:p w:rsidR="00DE66FD" w:rsidRPr="001C3877" w:rsidRDefault="00DE66FD" w:rsidP="00413D9B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ул. 62-й </w:t>
            </w:r>
            <w:r w:rsidR="00C3366B">
              <w:rPr>
                <w:color w:val="000000" w:themeColor="text1"/>
                <w:sz w:val="27"/>
                <w:szCs w:val="27"/>
              </w:rPr>
              <w:t>П</w:t>
            </w:r>
            <w:r w:rsidRPr="001C3877">
              <w:rPr>
                <w:color w:val="000000" w:themeColor="text1"/>
                <w:sz w:val="27"/>
                <w:szCs w:val="27"/>
              </w:rPr>
              <w:t>ро</w:t>
            </w:r>
          </w:p>
          <w:p w:rsidR="00DE66FD" w:rsidRPr="001C3877" w:rsidRDefault="00DE66FD" w:rsidP="00413D9B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езд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>. (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компенса</w:t>
            </w:r>
            <w:proofErr w:type="spellEnd"/>
          </w:p>
          <w:p w:rsidR="00DE66FD" w:rsidRPr="001C3877" w:rsidRDefault="00544123" w:rsidP="00413D9B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color w:val="000000" w:themeColor="text1"/>
                <w:sz w:val="27"/>
                <w:szCs w:val="27"/>
              </w:rPr>
              <w:t>ционное</w:t>
            </w:r>
            <w:proofErr w:type="spellEnd"/>
            <w:r>
              <w:rPr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FD" w:rsidRPr="001C3877" w:rsidRDefault="00DE66FD" w:rsidP="00413D9B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FD" w:rsidRPr="001C3877" w:rsidRDefault="00DE66FD" w:rsidP="00413D9B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6FD" w:rsidRPr="001C3877" w:rsidRDefault="00DE66FD" w:rsidP="00413D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павильон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A26" w:rsidRPr="001C3877" w:rsidRDefault="00A61A26" w:rsidP="00A61A26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универ</w:t>
            </w:r>
            <w:proofErr w:type="spellEnd"/>
          </w:p>
          <w:p w:rsidR="00653709" w:rsidRPr="001C3877" w:rsidRDefault="00A61A26" w:rsidP="00A61A26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сальная торговля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E66FD" w:rsidRPr="001C3877" w:rsidRDefault="0071426F" w:rsidP="00413D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r w:rsidR="00DE66FD"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остоян</w:t>
            </w:r>
            <w:proofErr w:type="spellEnd"/>
          </w:p>
          <w:p w:rsidR="00DE66FD" w:rsidRPr="001C3877" w:rsidRDefault="00DE66FD" w:rsidP="00413D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ный</w:t>
            </w:r>
            <w:proofErr w:type="spellEnd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FD" w:rsidRPr="001C3877" w:rsidRDefault="00DE66FD" w:rsidP="00413D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субъект малого пред-</w:t>
            </w: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предприни</w:t>
            </w:r>
            <w:proofErr w:type="spellEnd"/>
          </w:p>
          <w:p w:rsidR="00DE66FD" w:rsidRPr="001C3877" w:rsidRDefault="00DE66FD" w:rsidP="00413D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667930" w:rsidRPr="001C3877" w:rsidRDefault="00667930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                                                                                 ».</w:t>
      </w:r>
    </w:p>
    <w:p w:rsidR="007E6A34" w:rsidRPr="001C3877" w:rsidRDefault="002647CB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1.</w:t>
      </w:r>
      <w:r w:rsidR="00413D9B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7E6A34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. Исключить строки 27, 100, 217 из раздела «Центральный район» приложения № 1 к постановлению</w:t>
      </w: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544123" w:rsidRDefault="002647CB" w:rsidP="003B34A8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413D9B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10</w:t>
      </w:r>
      <w:r w:rsidR="00C46715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Раздел «Центральный район» приложения № 1 к постановлению дополнить </w:t>
      </w:r>
      <w:r w:rsidR="000874BA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строками</w:t>
      </w:r>
      <w:r w:rsidR="00C46715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237</w:t>
      </w:r>
      <w:r w:rsidR="00D27D16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874BA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r w:rsidR="00D27D16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652F7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24</w:t>
      </w:r>
      <w:r w:rsidR="00B867AE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0874BA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следующего содержания: </w:t>
      </w:r>
    </w:p>
    <w:p w:rsidR="00544123" w:rsidRDefault="00544123" w:rsidP="00544123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</w:t>
      </w:r>
    </w:p>
    <w:tbl>
      <w:tblPr>
        <w:tblpPr w:leftFromText="180" w:rightFromText="180" w:vertAnchor="page" w:horzAnchor="margin" w:tblpY="247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11"/>
        <w:gridCol w:w="557"/>
        <w:gridCol w:w="567"/>
        <w:gridCol w:w="1276"/>
        <w:gridCol w:w="1701"/>
        <w:gridCol w:w="1134"/>
        <w:gridCol w:w="1843"/>
      </w:tblGrid>
      <w:tr w:rsidR="0016226D" w:rsidRPr="001C3877" w:rsidTr="0016226D">
        <w:trPr>
          <w:trHeight w:val="180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26D" w:rsidRPr="001C3877" w:rsidRDefault="0016226D" w:rsidP="0016226D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237.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Pr="001C3877" w:rsidRDefault="0016226D" w:rsidP="0016226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просп. Ленина, южнее дома, № 106. (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компенса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ционное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26D" w:rsidRPr="001C3877" w:rsidRDefault="0016226D" w:rsidP="0016226D">
            <w:pPr>
              <w:widowControl w:val="0"/>
              <w:autoSpaceDE w:val="0"/>
              <w:autoSpaceDN w:val="0"/>
              <w:jc w:val="center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26D" w:rsidRPr="001C3877" w:rsidRDefault="0016226D" w:rsidP="0016226D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Pr="001C3877" w:rsidRDefault="0016226D" w:rsidP="001622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Pr="001C3877" w:rsidRDefault="0016226D" w:rsidP="0016226D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специализированная торговля (по продаже продовольственных товаров и сельскохозяйственной продукции)  </w:t>
            </w:r>
          </w:p>
          <w:p w:rsidR="0016226D" w:rsidRPr="001C3877" w:rsidRDefault="0016226D" w:rsidP="0016226D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Pr="001C3877" w:rsidRDefault="0016226D" w:rsidP="0016226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постоянный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26D" w:rsidRPr="001C3877" w:rsidRDefault="0016226D" w:rsidP="0016226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субъект малого пред-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предприни</w:t>
            </w:r>
            <w:proofErr w:type="spellEnd"/>
          </w:p>
          <w:p w:rsidR="0016226D" w:rsidRPr="001C3877" w:rsidRDefault="0016226D" w:rsidP="0016226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мательства</w:t>
            </w:r>
            <w:proofErr w:type="spellEnd"/>
          </w:p>
        </w:tc>
      </w:tr>
      <w:tr w:rsidR="0016226D" w:rsidRPr="001C3877" w:rsidTr="0016226D">
        <w:trPr>
          <w:trHeight w:val="180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26D" w:rsidRPr="001C3877" w:rsidRDefault="0016226D" w:rsidP="0016226D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7"/>
                <w:szCs w:val="27"/>
              </w:rPr>
            </w:pPr>
            <w:r w:rsidRPr="0006536A">
              <w:rPr>
                <w:color w:val="000000" w:themeColor="text1"/>
                <w:sz w:val="27"/>
                <w:szCs w:val="27"/>
              </w:rPr>
              <w:t>238.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Pr="001C3877" w:rsidRDefault="0016226D" w:rsidP="0016226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просп. Ленина, южнее дома № 98. (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компенса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ционное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26D" w:rsidRPr="001C3877" w:rsidRDefault="0016226D" w:rsidP="0016226D">
            <w:pPr>
              <w:widowControl w:val="0"/>
              <w:autoSpaceDE w:val="0"/>
              <w:autoSpaceDN w:val="0"/>
              <w:jc w:val="center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26D" w:rsidRPr="001C3877" w:rsidRDefault="0016226D" w:rsidP="0016226D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Pr="001C3877" w:rsidRDefault="0016226D" w:rsidP="001622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Pr="001C3877" w:rsidRDefault="0016226D" w:rsidP="0016226D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универ</w:t>
            </w:r>
            <w:proofErr w:type="spellEnd"/>
          </w:p>
          <w:p w:rsidR="0016226D" w:rsidRPr="001C3877" w:rsidRDefault="0016226D" w:rsidP="0016226D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сальная торговля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Pr="001C3877" w:rsidRDefault="0016226D" w:rsidP="0016226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постоянный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26D" w:rsidRPr="001C3877" w:rsidRDefault="0016226D" w:rsidP="0016226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субъект малого пред-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предприни</w:t>
            </w:r>
            <w:proofErr w:type="spellEnd"/>
          </w:p>
          <w:p w:rsidR="0016226D" w:rsidRPr="001C3877" w:rsidRDefault="0016226D" w:rsidP="0016226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мательства</w:t>
            </w:r>
            <w:proofErr w:type="spellEnd"/>
          </w:p>
        </w:tc>
      </w:tr>
      <w:tr w:rsidR="0016226D" w:rsidRPr="001C3877" w:rsidTr="0016226D">
        <w:trPr>
          <w:trHeight w:val="180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26D" w:rsidRPr="001C3877" w:rsidRDefault="0016226D" w:rsidP="0016226D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239.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Pr="001C3877" w:rsidRDefault="0016226D" w:rsidP="001622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просп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Московский, севернее дома № 11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26D" w:rsidRPr="001C3877" w:rsidRDefault="0016226D" w:rsidP="0016226D">
            <w:pPr>
              <w:widowControl w:val="0"/>
              <w:autoSpaceDE w:val="0"/>
              <w:autoSpaceDN w:val="0"/>
              <w:jc w:val="center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26D" w:rsidRPr="001C3877" w:rsidRDefault="0016226D" w:rsidP="0016226D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Pr="001C3877" w:rsidRDefault="0016226D" w:rsidP="00162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Pr="001C3877" w:rsidRDefault="0016226D" w:rsidP="0016226D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ного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 xml:space="preserve"> питания)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Pr="001C3877" w:rsidRDefault="0016226D" w:rsidP="001622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постоянный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26D" w:rsidRPr="001C3877" w:rsidRDefault="0016226D" w:rsidP="001622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субъект малого пред-</w:t>
            </w: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предприни</w:t>
            </w:r>
            <w:proofErr w:type="spellEnd"/>
          </w:p>
          <w:p w:rsidR="0016226D" w:rsidRPr="001C3877" w:rsidRDefault="0016226D" w:rsidP="001622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мательства</w:t>
            </w:r>
            <w:proofErr w:type="spellEnd"/>
          </w:p>
        </w:tc>
      </w:tr>
      <w:tr w:rsidR="0016226D" w:rsidRPr="001C3877" w:rsidTr="0016226D">
        <w:trPr>
          <w:trHeight w:val="138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26D" w:rsidRPr="001C3877" w:rsidRDefault="0016226D" w:rsidP="0016226D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240.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Pr="001C3877" w:rsidRDefault="0016226D" w:rsidP="001622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просп. Мос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ковский, юго-восточнее дома № 18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26D" w:rsidRPr="001C3877" w:rsidRDefault="0016226D" w:rsidP="0016226D">
            <w:pPr>
              <w:widowControl w:val="0"/>
              <w:autoSpaceDE w:val="0"/>
              <w:autoSpaceDN w:val="0"/>
              <w:jc w:val="center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26D" w:rsidRPr="001C3877" w:rsidRDefault="0016226D" w:rsidP="0016226D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Pr="001C3877" w:rsidRDefault="0016226D" w:rsidP="001622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Default="0016226D" w:rsidP="0016226D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ного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 xml:space="preserve"> питания)</w:t>
            </w:r>
          </w:p>
          <w:p w:rsidR="0016226D" w:rsidRDefault="0016226D" w:rsidP="0016226D">
            <w:pPr>
              <w:rPr>
                <w:color w:val="000000" w:themeColor="text1"/>
                <w:sz w:val="27"/>
                <w:szCs w:val="27"/>
              </w:rPr>
            </w:pPr>
          </w:p>
          <w:p w:rsidR="0016226D" w:rsidRDefault="0016226D" w:rsidP="0016226D">
            <w:pPr>
              <w:rPr>
                <w:color w:val="000000" w:themeColor="text1"/>
                <w:sz w:val="27"/>
                <w:szCs w:val="27"/>
              </w:rPr>
            </w:pPr>
          </w:p>
          <w:p w:rsidR="0016226D" w:rsidRDefault="0016226D" w:rsidP="0016226D">
            <w:pPr>
              <w:rPr>
                <w:color w:val="000000" w:themeColor="text1"/>
                <w:sz w:val="27"/>
                <w:szCs w:val="27"/>
              </w:rPr>
            </w:pPr>
          </w:p>
          <w:p w:rsidR="0016226D" w:rsidRDefault="0016226D" w:rsidP="0016226D">
            <w:pPr>
              <w:rPr>
                <w:color w:val="000000" w:themeColor="text1"/>
                <w:sz w:val="27"/>
                <w:szCs w:val="27"/>
              </w:rPr>
            </w:pPr>
          </w:p>
          <w:p w:rsidR="0016226D" w:rsidRPr="001C3877" w:rsidRDefault="0016226D" w:rsidP="0016226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Pr="001C3877" w:rsidRDefault="0016226D" w:rsidP="001622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постоянный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26D" w:rsidRPr="001C3877" w:rsidRDefault="0016226D" w:rsidP="001622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субъект малого пред-</w:t>
            </w: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предприни</w:t>
            </w:r>
            <w:proofErr w:type="spellEnd"/>
          </w:p>
          <w:p w:rsidR="0016226D" w:rsidRPr="001C3877" w:rsidRDefault="0016226D" w:rsidP="0016226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C52A66" w:rsidRPr="001C3877" w:rsidRDefault="0016226D" w:rsidP="0016226D">
      <w:pPr>
        <w:pStyle w:val="ConsPlusNormal"/>
        <w:ind w:right="-285" w:firstLine="709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C52A66">
        <w:rPr>
          <w:rFonts w:ascii="Times New Roman" w:hAnsi="Times New Roman" w:cs="Times New Roman"/>
          <w:color w:val="000000" w:themeColor="text1"/>
          <w:sz w:val="27"/>
          <w:szCs w:val="27"/>
        </w:rPr>
        <w:t>».</w:t>
      </w:r>
    </w:p>
    <w:p w:rsidR="0016226D" w:rsidRDefault="0016226D" w:rsidP="0016226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6226D" w:rsidRPr="0016226D" w:rsidRDefault="0016226D" w:rsidP="0016226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6226D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1.11. Раздел «Заводский район» приложения № 1 к постановлению дополнить строкой 178 следующего содержания:</w:t>
      </w:r>
    </w:p>
    <w:p w:rsidR="0016226D" w:rsidRPr="001C3877" w:rsidRDefault="0016226D" w:rsidP="0016226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6226D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</w:p>
    <w:tbl>
      <w:tblPr>
        <w:tblW w:w="48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4"/>
        <w:gridCol w:w="426"/>
        <w:gridCol w:w="567"/>
        <w:gridCol w:w="1276"/>
        <w:gridCol w:w="1558"/>
        <w:gridCol w:w="1134"/>
        <w:gridCol w:w="1843"/>
      </w:tblGrid>
      <w:tr w:rsidR="001C3877" w:rsidRPr="001C3877" w:rsidTr="0016226D">
        <w:trPr>
          <w:trHeight w:val="1074"/>
        </w:trPr>
        <w:tc>
          <w:tcPr>
            <w:tcW w:w="704" w:type="dxa"/>
          </w:tcPr>
          <w:p w:rsidR="00045B98" w:rsidRPr="005E7FEC" w:rsidRDefault="00045B98" w:rsidP="00045B98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color w:val="000000" w:themeColor="text1"/>
                <w:sz w:val="27"/>
                <w:szCs w:val="27"/>
              </w:rPr>
            </w:pPr>
            <w:r w:rsidRPr="005E7FEC">
              <w:rPr>
                <w:color w:val="000000" w:themeColor="text1"/>
                <w:sz w:val="27"/>
                <w:szCs w:val="27"/>
              </w:rPr>
              <w:t>178.</w:t>
            </w:r>
          </w:p>
        </w:tc>
        <w:tc>
          <w:tcPr>
            <w:tcW w:w="1844" w:type="dxa"/>
          </w:tcPr>
          <w:p w:rsidR="00045B98" w:rsidRPr="005E7FEC" w:rsidRDefault="0016226D" w:rsidP="00296DF4">
            <w:pPr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</w:t>
            </w:r>
            <w:r w:rsidR="00045B98" w:rsidRPr="005E7FEC">
              <w:rPr>
                <w:color w:val="000000" w:themeColor="text1"/>
                <w:sz w:val="27"/>
                <w:szCs w:val="27"/>
              </w:rPr>
              <w:t>росп. Молодёжный, юго-западнее здания № 2</w:t>
            </w:r>
          </w:p>
        </w:tc>
        <w:tc>
          <w:tcPr>
            <w:tcW w:w="426" w:type="dxa"/>
          </w:tcPr>
          <w:p w:rsidR="00045B98" w:rsidRPr="005E7FEC" w:rsidRDefault="00D2448B" w:rsidP="00296D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5E7FEC">
              <w:rPr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567" w:type="dxa"/>
          </w:tcPr>
          <w:p w:rsidR="00045B98" w:rsidRPr="005E7FEC" w:rsidRDefault="00D2448B" w:rsidP="00296D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5E7FEC">
              <w:rPr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1276" w:type="dxa"/>
          </w:tcPr>
          <w:p w:rsidR="00045B98" w:rsidRPr="005E7FEC" w:rsidRDefault="00D2448B" w:rsidP="00296DF4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5E7FEC">
              <w:rPr>
                <w:color w:val="000000" w:themeColor="text1"/>
                <w:sz w:val="27"/>
                <w:szCs w:val="27"/>
              </w:rPr>
              <w:t>павильон</w:t>
            </w:r>
          </w:p>
        </w:tc>
        <w:tc>
          <w:tcPr>
            <w:tcW w:w="1558" w:type="dxa"/>
          </w:tcPr>
          <w:p w:rsidR="00045B98" w:rsidRPr="005E7FEC" w:rsidRDefault="005E7FEC" w:rsidP="005E7FEC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5E7FEC">
              <w:rPr>
                <w:color w:val="000000" w:themeColor="text1"/>
                <w:sz w:val="27"/>
                <w:szCs w:val="27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5E7FEC">
              <w:rPr>
                <w:color w:val="000000" w:themeColor="text1"/>
                <w:sz w:val="27"/>
                <w:szCs w:val="27"/>
              </w:rPr>
              <w:t>ного</w:t>
            </w:r>
            <w:proofErr w:type="spellEnd"/>
            <w:r w:rsidRPr="005E7FEC">
              <w:rPr>
                <w:color w:val="000000" w:themeColor="text1"/>
                <w:sz w:val="27"/>
                <w:szCs w:val="27"/>
              </w:rPr>
              <w:t xml:space="preserve"> питания)</w:t>
            </w:r>
          </w:p>
        </w:tc>
        <w:tc>
          <w:tcPr>
            <w:tcW w:w="1134" w:type="dxa"/>
          </w:tcPr>
          <w:p w:rsidR="00045B98" w:rsidRPr="005E7FEC" w:rsidRDefault="00D2448B" w:rsidP="00D2448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5E7FEC">
              <w:rPr>
                <w:color w:val="000000" w:themeColor="text1"/>
                <w:sz w:val="27"/>
                <w:szCs w:val="27"/>
              </w:rPr>
              <w:t>постоянный</w:t>
            </w:r>
          </w:p>
        </w:tc>
        <w:tc>
          <w:tcPr>
            <w:tcW w:w="1843" w:type="dxa"/>
          </w:tcPr>
          <w:p w:rsidR="00045B98" w:rsidRPr="005E7FEC" w:rsidRDefault="00045B98" w:rsidP="00045B98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5E7FEC">
              <w:rPr>
                <w:color w:val="000000" w:themeColor="text1"/>
                <w:sz w:val="27"/>
                <w:szCs w:val="27"/>
              </w:rPr>
              <w:t xml:space="preserve">субъект малого </w:t>
            </w:r>
            <w:proofErr w:type="spellStart"/>
            <w:r w:rsidRPr="005E7FEC">
              <w:rPr>
                <w:color w:val="000000" w:themeColor="text1"/>
                <w:sz w:val="27"/>
                <w:szCs w:val="27"/>
              </w:rPr>
              <w:t>предпринима</w:t>
            </w:r>
            <w:proofErr w:type="spellEnd"/>
            <w:r w:rsidRPr="005E7FE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5E7FEC">
              <w:rPr>
                <w:color w:val="000000" w:themeColor="text1"/>
                <w:sz w:val="27"/>
                <w:szCs w:val="27"/>
              </w:rPr>
              <w:t>тельства</w:t>
            </w:r>
            <w:proofErr w:type="spellEnd"/>
          </w:p>
        </w:tc>
      </w:tr>
    </w:tbl>
    <w:p w:rsidR="00045B98" w:rsidRPr="001C3877" w:rsidRDefault="00045B98" w:rsidP="00045B98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                                                                              ».</w:t>
      </w:r>
    </w:p>
    <w:p w:rsidR="00B652F7" w:rsidRPr="001C3877" w:rsidRDefault="002647CB" w:rsidP="00045B98">
      <w:pPr>
        <w:pStyle w:val="ConsPlusNormal"/>
        <w:ind w:right="-144"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1.1</w:t>
      </w:r>
      <w:r w:rsidR="00045B98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B652F7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Раздел «Рудничный район» </w:t>
      </w:r>
      <w:r w:rsidR="004C6D9C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приложения № 1 к постановлению </w:t>
      </w:r>
      <w:r w:rsidR="00B652F7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дополнить строками</w:t>
      </w:r>
      <w:r w:rsidR="004C6D9C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r w:rsidR="00B652F7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A5F55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81-</w:t>
      </w:r>
      <w:r w:rsidR="004C6D9C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83</w:t>
      </w:r>
      <w:r w:rsidR="00667930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следующего содержания:</w:t>
      </w:r>
    </w:p>
    <w:p w:rsidR="004C6D9C" w:rsidRPr="001C3877" w:rsidRDefault="00667930" w:rsidP="004C6D9C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425"/>
        <w:gridCol w:w="567"/>
        <w:gridCol w:w="1276"/>
        <w:gridCol w:w="1559"/>
        <w:gridCol w:w="1134"/>
        <w:gridCol w:w="1838"/>
      </w:tblGrid>
      <w:tr w:rsidR="001C3877" w:rsidRPr="001C3877" w:rsidTr="009A4877">
        <w:trPr>
          <w:trHeight w:val="222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4C8" w:rsidRPr="001C3877" w:rsidRDefault="00A654C8" w:rsidP="004C6D9C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81.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Default="00505021" w:rsidP="0054412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r w:rsidR="00A654C8"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росп. Шахт</w:t>
            </w:r>
            <w:r w:rsidR="0016226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еров, северо-западнее дома № 76 </w:t>
            </w:r>
            <w:r w:rsidR="00A654C8"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</w:t>
            </w:r>
            <w:proofErr w:type="spellStart"/>
            <w:r w:rsidR="005441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компенса</w:t>
            </w:r>
            <w:proofErr w:type="spellEnd"/>
          </w:p>
          <w:p w:rsidR="00A654C8" w:rsidRPr="001C3877" w:rsidRDefault="00544123" w:rsidP="0054412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ционное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4C8" w:rsidRPr="001C3877" w:rsidRDefault="00A654C8" w:rsidP="004C6D9C">
            <w:pPr>
              <w:widowControl w:val="0"/>
              <w:autoSpaceDE w:val="0"/>
              <w:autoSpaceDN w:val="0"/>
              <w:jc w:val="center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4C8" w:rsidRPr="001C3877" w:rsidRDefault="00A654C8" w:rsidP="004C6D9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54C8" w:rsidRPr="001C3877" w:rsidRDefault="00A654C8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5021" w:rsidRPr="001C3877" w:rsidRDefault="00505021" w:rsidP="00505021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специализированная торговля (по продаже</w:t>
            </w:r>
          </w:p>
          <w:p w:rsidR="00A654C8" w:rsidRPr="001C3877" w:rsidRDefault="00505021" w:rsidP="00505021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печатной продукции)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54C8" w:rsidRPr="001C3877" w:rsidRDefault="00A654C8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постоянный 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4C8" w:rsidRPr="001C3877" w:rsidRDefault="00A654C8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субъект малого пред-</w:t>
            </w: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предприни</w:t>
            </w:r>
            <w:proofErr w:type="spellEnd"/>
          </w:p>
          <w:p w:rsidR="00A654C8" w:rsidRPr="001C3877" w:rsidRDefault="00A654C8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мательства</w:t>
            </w:r>
            <w:proofErr w:type="spellEnd"/>
          </w:p>
        </w:tc>
      </w:tr>
      <w:tr w:rsidR="001C3877" w:rsidRPr="001C3877" w:rsidTr="009A4877">
        <w:trPr>
          <w:trHeight w:val="180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4C8" w:rsidRPr="001C3877" w:rsidRDefault="00A654C8" w:rsidP="004C6D9C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82.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Default="00505021" w:rsidP="0054412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</w:t>
            </w:r>
            <w:r w:rsidR="00A654C8"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л. Серебряный бор, юго-западнее дома № 1 </w:t>
            </w:r>
          </w:p>
          <w:p w:rsidR="0016226D" w:rsidRDefault="00A654C8" w:rsidP="0054412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</w:t>
            </w:r>
            <w:proofErr w:type="spellStart"/>
            <w:r w:rsidR="005441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компенса</w:t>
            </w:r>
            <w:proofErr w:type="spellEnd"/>
          </w:p>
          <w:p w:rsidR="00A654C8" w:rsidRPr="001C3877" w:rsidRDefault="00544123" w:rsidP="0054412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ционное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4C8" w:rsidRPr="001C3877" w:rsidRDefault="00A654C8" w:rsidP="004C6D9C">
            <w:pPr>
              <w:widowControl w:val="0"/>
              <w:autoSpaceDE w:val="0"/>
              <w:autoSpaceDN w:val="0"/>
              <w:jc w:val="center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4C8" w:rsidRPr="001C3877" w:rsidRDefault="00A654C8" w:rsidP="004C6D9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54C8" w:rsidRPr="001C3877" w:rsidRDefault="00A654C8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54C8" w:rsidRPr="001C3877" w:rsidRDefault="00505021" w:rsidP="00041552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специализированная торговля (по продаже продовольственных товаров и сельскохозяйственной продукции)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54C8" w:rsidRPr="001C3877" w:rsidRDefault="00A654C8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постоянный 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4C8" w:rsidRPr="001C3877" w:rsidRDefault="00A654C8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субъект малого пред-</w:t>
            </w: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предприни</w:t>
            </w:r>
            <w:proofErr w:type="spellEnd"/>
          </w:p>
          <w:p w:rsidR="00A654C8" w:rsidRPr="001C3877" w:rsidRDefault="00A654C8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мательства</w:t>
            </w:r>
            <w:proofErr w:type="spellEnd"/>
          </w:p>
        </w:tc>
      </w:tr>
      <w:tr w:rsidR="001C3877" w:rsidRPr="001C3877" w:rsidTr="009A4877">
        <w:trPr>
          <w:trHeight w:val="180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4C8" w:rsidRPr="001C3877" w:rsidRDefault="00A654C8" w:rsidP="004C6D9C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83.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226D" w:rsidRDefault="00505021" w:rsidP="0054412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r w:rsidR="00A654C8"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росп. Шахтёров</w:t>
            </w:r>
            <w:r w:rsidR="00FD22D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="00A654C8"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северо-западнее дома № 76 </w:t>
            </w:r>
          </w:p>
          <w:p w:rsidR="0016226D" w:rsidRDefault="00A654C8" w:rsidP="0054412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</w:t>
            </w:r>
            <w:proofErr w:type="spellStart"/>
            <w:r w:rsidR="0054412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</w:t>
            </w: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омпен</w:t>
            </w:r>
            <w:proofErr w:type="spellEnd"/>
          </w:p>
          <w:p w:rsidR="00A654C8" w:rsidRPr="001C3877" w:rsidRDefault="00A654C8" w:rsidP="0054412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сационное</w:t>
            </w:r>
            <w:proofErr w:type="spellEnd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4C8" w:rsidRPr="001C3877" w:rsidRDefault="00A654C8" w:rsidP="004C6D9C">
            <w:pPr>
              <w:widowControl w:val="0"/>
              <w:autoSpaceDE w:val="0"/>
              <w:autoSpaceDN w:val="0"/>
              <w:jc w:val="center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4C8" w:rsidRPr="001C3877" w:rsidRDefault="00A654C8" w:rsidP="004C6D9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54C8" w:rsidRPr="001C3877" w:rsidRDefault="00A654C8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54C8" w:rsidRPr="001C3877" w:rsidRDefault="00B71885" w:rsidP="00041552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ного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 xml:space="preserve"> питания)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54C8" w:rsidRPr="001C3877" w:rsidRDefault="00A654C8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постоянный 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54C8" w:rsidRPr="001C3877" w:rsidRDefault="00A654C8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субъект малого пред-</w:t>
            </w: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предприни</w:t>
            </w:r>
            <w:proofErr w:type="spellEnd"/>
          </w:p>
          <w:p w:rsidR="00A654C8" w:rsidRPr="001C3877" w:rsidRDefault="00A654C8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505021" w:rsidRPr="001C3877" w:rsidRDefault="00045B98" w:rsidP="003A027B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                                                                            ».</w:t>
      </w:r>
    </w:p>
    <w:p w:rsidR="00B71885" w:rsidRPr="001C3877" w:rsidRDefault="00B71885" w:rsidP="00B71885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1.13. Раздел «Жилые районы </w:t>
      </w:r>
      <w:proofErr w:type="spellStart"/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Ягунов</w:t>
      </w:r>
      <w:r w:rsidR="00544123">
        <w:rPr>
          <w:rFonts w:ascii="Times New Roman" w:hAnsi="Times New Roman" w:cs="Times New Roman"/>
          <w:color w:val="000000" w:themeColor="text1"/>
          <w:sz w:val="27"/>
          <w:szCs w:val="27"/>
        </w:rPr>
        <w:t>ский</w:t>
      </w:r>
      <w:proofErr w:type="spellEnd"/>
      <w:r w:rsidR="0054412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Пионер» дополнить строкой </w:t>
      </w: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28 следующего содержания: </w:t>
      </w:r>
    </w:p>
    <w:p w:rsidR="00544123" w:rsidRDefault="00544123" w:rsidP="00B71885">
      <w:pPr>
        <w:pStyle w:val="ConsPlusNormal"/>
        <w:ind w:right="-285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E7FEC" w:rsidRDefault="005E7FEC" w:rsidP="00B71885">
      <w:pPr>
        <w:pStyle w:val="ConsPlusNormal"/>
        <w:ind w:right="-285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E7FEC" w:rsidRDefault="005E7FEC" w:rsidP="00B71885">
      <w:pPr>
        <w:pStyle w:val="ConsPlusNormal"/>
        <w:ind w:right="-285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71885" w:rsidRPr="001C3877" w:rsidRDefault="00B71885" w:rsidP="00B71885">
      <w:pPr>
        <w:pStyle w:val="ConsPlusNormal"/>
        <w:ind w:right="-285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«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425"/>
        <w:gridCol w:w="569"/>
        <w:gridCol w:w="1274"/>
        <w:gridCol w:w="1559"/>
        <w:gridCol w:w="1134"/>
        <w:gridCol w:w="1844"/>
      </w:tblGrid>
      <w:tr w:rsidR="001C3877" w:rsidRPr="001C3877" w:rsidTr="00B71885">
        <w:trPr>
          <w:trHeight w:val="30"/>
          <w:jc w:val="center"/>
        </w:trPr>
        <w:tc>
          <w:tcPr>
            <w:tcW w:w="704" w:type="dxa"/>
          </w:tcPr>
          <w:p w:rsidR="00B71885" w:rsidRPr="001C3877" w:rsidRDefault="00B71885" w:rsidP="00296DF4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28.</w:t>
            </w:r>
          </w:p>
        </w:tc>
        <w:tc>
          <w:tcPr>
            <w:tcW w:w="1843" w:type="dxa"/>
          </w:tcPr>
          <w:p w:rsidR="00B71885" w:rsidRPr="001C3877" w:rsidRDefault="00B71885" w:rsidP="00296DF4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у</w:t>
            </w:r>
            <w:r w:rsidR="0016226D">
              <w:rPr>
                <w:color w:val="000000" w:themeColor="text1"/>
                <w:sz w:val="27"/>
                <w:szCs w:val="27"/>
              </w:rPr>
              <w:t xml:space="preserve">л. </w:t>
            </w:r>
            <w:proofErr w:type="spellStart"/>
            <w:r w:rsidR="0016226D">
              <w:rPr>
                <w:color w:val="000000" w:themeColor="text1"/>
                <w:sz w:val="27"/>
                <w:szCs w:val="27"/>
              </w:rPr>
              <w:t>Мартемья</w:t>
            </w:r>
            <w:proofErr w:type="spellEnd"/>
            <w:r w:rsidR="0016226D">
              <w:rPr>
                <w:color w:val="000000" w:themeColor="text1"/>
                <w:sz w:val="27"/>
                <w:szCs w:val="27"/>
              </w:rPr>
              <w:t xml:space="preserve"> нова, севернее дома</w:t>
            </w:r>
            <w:r w:rsidRPr="001C3877">
              <w:rPr>
                <w:color w:val="000000" w:themeColor="text1"/>
                <w:sz w:val="27"/>
                <w:szCs w:val="27"/>
              </w:rPr>
              <w:t xml:space="preserve"> № 72</w:t>
            </w:r>
          </w:p>
        </w:tc>
        <w:tc>
          <w:tcPr>
            <w:tcW w:w="425" w:type="dxa"/>
          </w:tcPr>
          <w:p w:rsidR="00B71885" w:rsidRPr="001C3877" w:rsidRDefault="00B71885" w:rsidP="00296D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569" w:type="dxa"/>
          </w:tcPr>
          <w:p w:rsidR="00B71885" w:rsidRPr="001C3877" w:rsidRDefault="00B71885" w:rsidP="00296D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1274" w:type="dxa"/>
          </w:tcPr>
          <w:p w:rsidR="00B71885" w:rsidRPr="001C3877" w:rsidRDefault="00B71885" w:rsidP="00296DF4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павильон</w:t>
            </w:r>
          </w:p>
        </w:tc>
        <w:tc>
          <w:tcPr>
            <w:tcW w:w="1559" w:type="dxa"/>
          </w:tcPr>
          <w:p w:rsidR="00B71885" w:rsidRPr="001C3877" w:rsidRDefault="00B71885" w:rsidP="00B71885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универ</w:t>
            </w:r>
            <w:proofErr w:type="spellEnd"/>
          </w:p>
          <w:p w:rsidR="00B71885" w:rsidRPr="001C3877" w:rsidRDefault="00B71885" w:rsidP="00B71885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сальная торговля</w:t>
            </w:r>
          </w:p>
        </w:tc>
        <w:tc>
          <w:tcPr>
            <w:tcW w:w="1134" w:type="dxa"/>
          </w:tcPr>
          <w:p w:rsidR="00B71885" w:rsidRPr="001C3877" w:rsidRDefault="00B71885" w:rsidP="00296D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постоян</w:t>
            </w:r>
            <w:proofErr w:type="spellEnd"/>
          </w:p>
          <w:p w:rsidR="00B71885" w:rsidRPr="001C3877" w:rsidRDefault="00B71885" w:rsidP="00296D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ный</w:t>
            </w:r>
            <w:proofErr w:type="spellEnd"/>
          </w:p>
        </w:tc>
        <w:tc>
          <w:tcPr>
            <w:tcW w:w="1844" w:type="dxa"/>
          </w:tcPr>
          <w:p w:rsidR="00B71885" w:rsidRPr="001C3877" w:rsidRDefault="00B71885" w:rsidP="00296DF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субъект малого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предприни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505021" w:rsidRPr="001C3877" w:rsidRDefault="00C52A66" w:rsidP="00C52A66">
      <w:pPr>
        <w:pStyle w:val="ConsPlusNormal"/>
        <w:ind w:right="-144" w:firstLine="709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 w:rsidR="00B71885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                                                                          ».</w:t>
      </w:r>
    </w:p>
    <w:p w:rsidR="003A027B" w:rsidRPr="001C3877" w:rsidRDefault="002647CB" w:rsidP="003A027B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1.1</w:t>
      </w:r>
      <w:r w:rsidR="00B71885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667930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. Раздел «Ж</w:t>
      </w:r>
      <w:r w:rsidR="00BA2612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илой район Лесная Поляна» приложения № 1 к поста</w:t>
      </w:r>
      <w:r w:rsidR="00662CF2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новлению дополнить строками</w:t>
      </w:r>
      <w:r w:rsidR="003A027B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4</w:t>
      </w:r>
      <w:r w:rsidR="00662CF2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, 5</w:t>
      </w:r>
      <w:r w:rsidR="00BA2612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следующего содержания:</w:t>
      </w:r>
    </w:p>
    <w:p w:rsidR="00781159" w:rsidRPr="001C3877" w:rsidRDefault="00662CF2" w:rsidP="003A027B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425"/>
        <w:gridCol w:w="567"/>
        <w:gridCol w:w="1276"/>
        <w:gridCol w:w="1559"/>
        <w:gridCol w:w="1134"/>
        <w:gridCol w:w="1864"/>
      </w:tblGrid>
      <w:tr w:rsidR="001C3877" w:rsidRPr="001C3877" w:rsidTr="002B50BB">
        <w:trPr>
          <w:trHeight w:val="1296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54C8" w:rsidRPr="001C3877" w:rsidRDefault="00A654C8" w:rsidP="00B71885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54C8" w:rsidRPr="001C3877" w:rsidRDefault="00A654C8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просп. Весенний, парк «Лесная сказка», напротив дома № 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654C8" w:rsidRPr="001C3877" w:rsidRDefault="00A654C8" w:rsidP="00B71885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654C8" w:rsidRPr="001C3877" w:rsidRDefault="00A654C8" w:rsidP="00B71885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4C8" w:rsidRPr="001C3877" w:rsidRDefault="00A654C8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54C8" w:rsidRPr="001C3877" w:rsidRDefault="002B50BB" w:rsidP="00B71885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специализированная торговля (по продаже продовольственных товаров и сельскохозяйственной продукции)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54C8" w:rsidRPr="001C3877" w:rsidRDefault="00A654C8" w:rsidP="00B71885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посто</w:t>
            </w:r>
            <w:proofErr w:type="spellEnd"/>
          </w:p>
          <w:p w:rsidR="00A654C8" w:rsidRPr="001C3877" w:rsidRDefault="00A654C8" w:rsidP="00B71885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янный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:rsidR="00A654C8" w:rsidRPr="001C3877" w:rsidRDefault="00A654C8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субъект малого </w:t>
            </w: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предприни</w:t>
            </w:r>
            <w:proofErr w:type="spellEnd"/>
          </w:p>
          <w:p w:rsidR="00A654C8" w:rsidRPr="001C3877" w:rsidRDefault="00A654C8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мательства</w:t>
            </w:r>
            <w:proofErr w:type="spellEnd"/>
          </w:p>
        </w:tc>
      </w:tr>
      <w:tr w:rsidR="001C3877" w:rsidRPr="001C3877" w:rsidTr="002B50BB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54C8" w:rsidRPr="001C3877" w:rsidRDefault="00A654C8" w:rsidP="00B71885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 5.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54C8" w:rsidRPr="001C3877" w:rsidRDefault="00A654C8" w:rsidP="00B71885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просп. Весенний, парк «Лесная сказка», напротив дома № 8 (</w:t>
            </w:r>
            <w:proofErr w:type="spellStart"/>
            <w:r w:rsidR="00544123">
              <w:rPr>
                <w:color w:val="000000" w:themeColor="text1"/>
                <w:sz w:val="27"/>
                <w:szCs w:val="27"/>
              </w:rPr>
              <w:t>к</w:t>
            </w:r>
            <w:r w:rsidRPr="001C3877">
              <w:rPr>
                <w:color w:val="000000" w:themeColor="text1"/>
                <w:sz w:val="27"/>
                <w:szCs w:val="27"/>
              </w:rPr>
              <w:t>омпенса</w:t>
            </w:r>
            <w:proofErr w:type="spellEnd"/>
          </w:p>
          <w:p w:rsidR="00A654C8" w:rsidRPr="001C3877" w:rsidRDefault="00544123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ционное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654C8" w:rsidRPr="001C3877" w:rsidRDefault="00A654C8" w:rsidP="00B71885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654C8" w:rsidRPr="001C3877" w:rsidRDefault="00A654C8" w:rsidP="00B71885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54C8" w:rsidRPr="001C3877" w:rsidRDefault="00A654C8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54C8" w:rsidRPr="001C3877" w:rsidRDefault="002B50BB" w:rsidP="002B50BB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ного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 xml:space="preserve"> питания)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54C8" w:rsidRPr="001C3877" w:rsidRDefault="00A654C8" w:rsidP="00B71885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посто</w:t>
            </w:r>
            <w:proofErr w:type="spellEnd"/>
          </w:p>
          <w:p w:rsidR="00A654C8" w:rsidRPr="001C3877" w:rsidRDefault="00A654C8" w:rsidP="00B71885">
            <w:pPr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янный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:rsidR="00A654C8" w:rsidRPr="001C3877" w:rsidRDefault="00A654C8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субъект малого </w:t>
            </w: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предприни</w:t>
            </w:r>
            <w:proofErr w:type="spellEnd"/>
          </w:p>
          <w:p w:rsidR="00A654C8" w:rsidRPr="001C3877" w:rsidRDefault="00A654C8" w:rsidP="00B718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D852E1" w:rsidRPr="001C3877" w:rsidRDefault="00D852E1" w:rsidP="00D852E1">
      <w:pPr>
        <w:pStyle w:val="ConsPlusNormal"/>
        <w:tabs>
          <w:tab w:val="left" w:pos="709"/>
        </w:tabs>
        <w:ind w:right="-285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                                                                                         </w:t>
      </w:r>
      <w:r w:rsidR="00BA2612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».</w:t>
      </w:r>
    </w:p>
    <w:p w:rsidR="00662CF2" w:rsidRPr="001C3877" w:rsidRDefault="002922D9" w:rsidP="002B50BB">
      <w:pPr>
        <w:pStyle w:val="ConsPlusNormal"/>
        <w:tabs>
          <w:tab w:val="left" w:pos="709"/>
        </w:tabs>
        <w:ind w:right="-144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2647CB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1.1</w:t>
      </w:r>
      <w:r w:rsidR="00653709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662CF2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. Приложение № 2 к постановлению дополнить строками 40</w:t>
      </w:r>
      <w:r w:rsidR="00C52A6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</w:t>
      </w:r>
      <w:r w:rsidR="00662CF2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42 следующего содержания:</w:t>
      </w:r>
    </w:p>
    <w:p w:rsidR="00662CF2" w:rsidRPr="001C3877" w:rsidRDefault="00662CF2" w:rsidP="00662CF2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1843"/>
        <w:gridCol w:w="431"/>
        <w:gridCol w:w="561"/>
        <w:gridCol w:w="1276"/>
        <w:gridCol w:w="1559"/>
        <w:gridCol w:w="1134"/>
        <w:gridCol w:w="1843"/>
      </w:tblGrid>
      <w:tr w:rsidR="001C3877" w:rsidRPr="001C3877" w:rsidTr="009A4877">
        <w:trPr>
          <w:trHeight w:val="1074"/>
          <w:jc w:val="center"/>
        </w:trPr>
        <w:tc>
          <w:tcPr>
            <w:tcW w:w="704" w:type="dxa"/>
          </w:tcPr>
          <w:p w:rsidR="00413D9B" w:rsidRPr="001C3877" w:rsidRDefault="00413D9B" w:rsidP="002B50BB">
            <w:pPr>
              <w:widowControl w:val="0"/>
              <w:autoSpaceDE w:val="0"/>
              <w:autoSpaceDN w:val="0"/>
              <w:ind w:left="-346" w:firstLine="346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40.</w:t>
            </w:r>
          </w:p>
        </w:tc>
        <w:tc>
          <w:tcPr>
            <w:tcW w:w="1843" w:type="dxa"/>
          </w:tcPr>
          <w:p w:rsidR="00413D9B" w:rsidRPr="001C3877" w:rsidRDefault="00413D9B" w:rsidP="002B50BB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ул. Весенняя, 15 (грузинский ресторан «ТВИАНИ»)</w:t>
            </w:r>
          </w:p>
        </w:tc>
        <w:tc>
          <w:tcPr>
            <w:tcW w:w="431" w:type="dxa"/>
          </w:tcPr>
          <w:p w:rsidR="00413D9B" w:rsidRPr="001C3877" w:rsidRDefault="00413D9B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42</w:t>
            </w:r>
          </w:p>
        </w:tc>
        <w:tc>
          <w:tcPr>
            <w:tcW w:w="561" w:type="dxa"/>
          </w:tcPr>
          <w:p w:rsidR="00413D9B" w:rsidRPr="001C3877" w:rsidRDefault="00413D9B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42</w:t>
            </w:r>
          </w:p>
        </w:tc>
        <w:tc>
          <w:tcPr>
            <w:tcW w:w="1276" w:type="dxa"/>
          </w:tcPr>
          <w:p w:rsidR="00413D9B" w:rsidRPr="001C3877" w:rsidRDefault="00413D9B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летняя</w:t>
            </w:r>
          </w:p>
          <w:p w:rsidR="00413D9B" w:rsidRPr="001C3877" w:rsidRDefault="00413D9B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веранда</w:t>
            </w:r>
          </w:p>
        </w:tc>
        <w:tc>
          <w:tcPr>
            <w:tcW w:w="1559" w:type="dxa"/>
          </w:tcPr>
          <w:p w:rsidR="00413D9B" w:rsidRPr="001C3877" w:rsidRDefault="002B50BB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ного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 xml:space="preserve"> питания)</w:t>
            </w:r>
          </w:p>
        </w:tc>
        <w:tc>
          <w:tcPr>
            <w:tcW w:w="1134" w:type="dxa"/>
          </w:tcPr>
          <w:p w:rsidR="00413D9B" w:rsidRPr="001C3877" w:rsidRDefault="00413D9B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01.05. -27.10.</w:t>
            </w:r>
          </w:p>
        </w:tc>
        <w:tc>
          <w:tcPr>
            <w:tcW w:w="1843" w:type="dxa"/>
          </w:tcPr>
          <w:p w:rsidR="00413D9B" w:rsidRPr="001C3877" w:rsidRDefault="00413D9B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субъект малого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предпринима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тельства</w:t>
            </w:r>
            <w:proofErr w:type="spellEnd"/>
          </w:p>
        </w:tc>
      </w:tr>
      <w:tr w:rsidR="001C3877" w:rsidRPr="001C3877" w:rsidTr="009A4877">
        <w:trPr>
          <w:trHeight w:val="1062"/>
          <w:jc w:val="center"/>
        </w:trPr>
        <w:tc>
          <w:tcPr>
            <w:tcW w:w="704" w:type="dxa"/>
          </w:tcPr>
          <w:p w:rsidR="00413D9B" w:rsidRPr="001C3877" w:rsidRDefault="00413D9B" w:rsidP="002B50BB">
            <w:pPr>
              <w:widowControl w:val="0"/>
              <w:autoSpaceDE w:val="0"/>
              <w:autoSpaceDN w:val="0"/>
              <w:ind w:left="-346" w:firstLine="346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41.</w:t>
            </w:r>
          </w:p>
        </w:tc>
        <w:tc>
          <w:tcPr>
            <w:tcW w:w="1843" w:type="dxa"/>
          </w:tcPr>
          <w:p w:rsidR="00413D9B" w:rsidRPr="001C3877" w:rsidRDefault="00413D9B" w:rsidP="002B50BB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ул. Весенняя, 24 (кондитерская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  <w:lang w:val="en-US"/>
              </w:rPr>
              <w:t>Muus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 xml:space="preserve">) </w:t>
            </w:r>
          </w:p>
        </w:tc>
        <w:tc>
          <w:tcPr>
            <w:tcW w:w="431" w:type="dxa"/>
          </w:tcPr>
          <w:p w:rsidR="00413D9B" w:rsidRPr="001C3877" w:rsidRDefault="00413D9B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561" w:type="dxa"/>
          </w:tcPr>
          <w:p w:rsidR="00413D9B" w:rsidRPr="001C3877" w:rsidRDefault="00413D9B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1276" w:type="dxa"/>
          </w:tcPr>
          <w:p w:rsidR="00413D9B" w:rsidRPr="001C3877" w:rsidRDefault="00413D9B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летняя веранда</w:t>
            </w:r>
          </w:p>
        </w:tc>
        <w:tc>
          <w:tcPr>
            <w:tcW w:w="1559" w:type="dxa"/>
          </w:tcPr>
          <w:p w:rsidR="00413D9B" w:rsidRPr="001C3877" w:rsidRDefault="002B50BB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lastRenderedPageBreak/>
              <w:t>ного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 xml:space="preserve"> питания)</w:t>
            </w:r>
          </w:p>
        </w:tc>
        <w:tc>
          <w:tcPr>
            <w:tcW w:w="1134" w:type="dxa"/>
          </w:tcPr>
          <w:p w:rsidR="00413D9B" w:rsidRPr="001C3877" w:rsidRDefault="00413D9B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lastRenderedPageBreak/>
              <w:t>01.05 -     27.10.</w:t>
            </w:r>
          </w:p>
        </w:tc>
        <w:tc>
          <w:tcPr>
            <w:tcW w:w="1843" w:type="dxa"/>
          </w:tcPr>
          <w:p w:rsidR="00413D9B" w:rsidRPr="001C3877" w:rsidRDefault="00413D9B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субъект малого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предпринима</w:t>
            </w:r>
            <w:proofErr w:type="spellEnd"/>
          </w:p>
          <w:p w:rsidR="00413D9B" w:rsidRPr="001C3877" w:rsidRDefault="00413D9B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тельства</w:t>
            </w:r>
            <w:proofErr w:type="spellEnd"/>
          </w:p>
        </w:tc>
      </w:tr>
      <w:tr w:rsidR="001C3877" w:rsidRPr="001C3877" w:rsidTr="009A4877">
        <w:trPr>
          <w:trHeight w:val="1062"/>
          <w:jc w:val="center"/>
        </w:trPr>
        <w:tc>
          <w:tcPr>
            <w:tcW w:w="704" w:type="dxa"/>
          </w:tcPr>
          <w:p w:rsidR="00653709" w:rsidRPr="001C3877" w:rsidRDefault="00653709" w:rsidP="002B50BB">
            <w:pPr>
              <w:widowControl w:val="0"/>
              <w:autoSpaceDE w:val="0"/>
              <w:autoSpaceDN w:val="0"/>
              <w:ind w:left="-346" w:firstLine="346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42.</w:t>
            </w:r>
          </w:p>
        </w:tc>
        <w:tc>
          <w:tcPr>
            <w:tcW w:w="1843" w:type="dxa"/>
          </w:tcPr>
          <w:p w:rsidR="00653709" w:rsidRPr="001C3877" w:rsidRDefault="00653709" w:rsidP="0016226D">
            <w:pPr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просп.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Притомский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>, 31/2 (</w:t>
            </w:r>
            <w:r w:rsidR="0016226D">
              <w:rPr>
                <w:color w:val="000000" w:themeColor="text1"/>
                <w:sz w:val="27"/>
                <w:szCs w:val="27"/>
              </w:rPr>
              <w:t>б</w:t>
            </w:r>
            <w:r w:rsidRPr="001C3877">
              <w:rPr>
                <w:color w:val="000000" w:themeColor="text1"/>
                <w:sz w:val="27"/>
                <w:szCs w:val="27"/>
              </w:rPr>
              <w:t>улочная-кондитерская №1)</w:t>
            </w:r>
          </w:p>
        </w:tc>
        <w:tc>
          <w:tcPr>
            <w:tcW w:w="431" w:type="dxa"/>
          </w:tcPr>
          <w:p w:rsidR="00653709" w:rsidRPr="001C3877" w:rsidRDefault="00653709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36</w:t>
            </w:r>
          </w:p>
        </w:tc>
        <w:tc>
          <w:tcPr>
            <w:tcW w:w="561" w:type="dxa"/>
          </w:tcPr>
          <w:p w:rsidR="00653709" w:rsidRPr="001C3877" w:rsidRDefault="00653709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36</w:t>
            </w:r>
          </w:p>
        </w:tc>
        <w:tc>
          <w:tcPr>
            <w:tcW w:w="1276" w:type="dxa"/>
          </w:tcPr>
          <w:p w:rsidR="00653709" w:rsidRPr="001C3877" w:rsidRDefault="00653709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летняя веранда</w:t>
            </w:r>
          </w:p>
        </w:tc>
        <w:tc>
          <w:tcPr>
            <w:tcW w:w="1559" w:type="dxa"/>
          </w:tcPr>
          <w:p w:rsidR="00653709" w:rsidRPr="001C3877" w:rsidRDefault="002B50BB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специализированная торговля (по продаже продукции обществен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ного</w:t>
            </w:r>
            <w:proofErr w:type="spellEnd"/>
            <w:r w:rsidRPr="001C3877">
              <w:rPr>
                <w:color w:val="000000" w:themeColor="text1"/>
                <w:sz w:val="27"/>
                <w:szCs w:val="27"/>
              </w:rPr>
              <w:t xml:space="preserve"> питания)</w:t>
            </w:r>
          </w:p>
        </w:tc>
        <w:tc>
          <w:tcPr>
            <w:tcW w:w="1134" w:type="dxa"/>
          </w:tcPr>
          <w:p w:rsidR="00653709" w:rsidRPr="001C3877" w:rsidRDefault="00653709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>01.05 -     27.10.</w:t>
            </w:r>
          </w:p>
        </w:tc>
        <w:tc>
          <w:tcPr>
            <w:tcW w:w="1843" w:type="dxa"/>
          </w:tcPr>
          <w:p w:rsidR="00653709" w:rsidRPr="001C3877" w:rsidRDefault="00653709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r w:rsidRPr="001C3877">
              <w:rPr>
                <w:color w:val="000000" w:themeColor="text1"/>
                <w:sz w:val="27"/>
                <w:szCs w:val="27"/>
              </w:rPr>
              <w:t xml:space="preserve">субъект малого </w:t>
            </w: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предпринима</w:t>
            </w:r>
            <w:proofErr w:type="spellEnd"/>
          </w:p>
          <w:p w:rsidR="00653709" w:rsidRPr="001C3877" w:rsidRDefault="00653709" w:rsidP="002B50BB">
            <w:pPr>
              <w:widowControl w:val="0"/>
              <w:autoSpaceDE w:val="0"/>
              <w:autoSpaceDN w:val="0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1C3877">
              <w:rPr>
                <w:color w:val="000000" w:themeColor="text1"/>
                <w:sz w:val="27"/>
                <w:szCs w:val="27"/>
              </w:rPr>
              <w:t>тельства</w:t>
            </w:r>
            <w:proofErr w:type="spellEnd"/>
          </w:p>
        </w:tc>
      </w:tr>
    </w:tbl>
    <w:p w:rsidR="00662CF2" w:rsidRPr="001C3877" w:rsidRDefault="00662CF2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                                                </w:t>
      </w:r>
      <w:r w:rsidR="00667930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».</w:t>
      </w:r>
    </w:p>
    <w:p w:rsidR="00544123" w:rsidRDefault="00544123" w:rsidP="0078115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44460">
        <w:rPr>
          <w:rFonts w:ascii="Times New Roman" w:hAnsi="Times New Roman" w:cs="Times New Roman"/>
          <w:color w:val="000000" w:themeColor="text1"/>
          <w:sz w:val="27"/>
          <w:szCs w:val="27"/>
        </w:rPr>
        <w:t>1.16. Исключить столбец «Вид торговли» из схемы «Размещения нестационарных торговых объектов» приложения № 1 к постановлению.</w:t>
      </w:r>
    </w:p>
    <w:p w:rsidR="00781159" w:rsidRPr="001C3877" w:rsidRDefault="00781159" w:rsidP="0078115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C52A66">
        <w:rPr>
          <w:rFonts w:ascii="Times New Roman" w:hAnsi="Times New Roman" w:cs="Times New Roman"/>
          <w:color w:val="000000" w:themeColor="text1"/>
          <w:sz w:val="27"/>
          <w:szCs w:val="27"/>
        </w:rPr>
        <w:t>17.</w:t>
      </w: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Дополни</w:t>
      </w:r>
      <w:r w:rsidR="003B34A8">
        <w:rPr>
          <w:rFonts w:ascii="Times New Roman" w:hAnsi="Times New Roman" w:cs="Times New Roman"/>
          <w:color w:val="000000" w:themeColor="text1"/>
          <w:sz w:val="27"/>
          <w:szCs w:val="27"/>
        </w:rPr>
        <w:t>ть постановление приложением № 4</w:t>
      </w:r>
      <w:r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</w:t>
      </w:r>
      <w:r w:rsidR="003F6289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редакции согласно </w:t>
      </w:r>
      <w:proofErr w:type="gramStart"/>
      <w:r w:rsidR="00844460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приложению</w:t>
      </w:r>
      <w:proofErr w:type="gramEnd"/>
      <w:r w:rsidR="0084446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 настоящему постановлению</w:t>
      </w:r>
      <w:r w:rsidR="0016226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4446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7F1C91" w:rsidRPr="001C3877" w:rsidRDefault="00C52A66" w:rsidP="008951FE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BA2612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. Комитету по работе со средствами массовой информации администрации города Кемерово (</w:t>
      </w:r>
      <w:r w:rsidR="0091078F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А.И. </w:t>
      </w:r>
      <w:proofErr w:type="spellStart"/>
      <w:r w:rsidR="0091078F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Боташева</w:t>
      </w:r>
      <w:proofErr w:type="spellEnd"/>
      <w:r w:rsidR="00BA2612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) обеспечить официальное опублик</w:t>
      </w:r>
      <w:r w:rsidR="0016226D">
        <w:rPr>
          <w:rFonts w:ascii="Times New Roman" w:hAnsi="Times New Roman" w:cs="Times New Roman"/>
          <w:color w:val="000000" w:themeColor="text1"/>
          <w:sz w:val="27"/>
          <w:szCs w:val="27"/>
        </w:rPr>
        <w:t>ование настоящего постановления</w:t>
      </w:r>
      <w:r w:rsidR="0016226D" w:rsidRPr="0016226D">
        <w:t xml:space="preserve"> </w:t>
      </w:r>
      <w:r w:rsidR="0016226D" w:rsidRPr="0016226D">
        <w:rPr>
          <w:rFonts w:ascii="Times New Roman" w:hAnsi="Times New Roman" w:cs="Times New Roman"/>
          <w:color w:val="000000" w:themeColor="text1"/>
          <w:sz w:val="27"/>
          <w:szCs w:val="27"/>
        </w:rPr>
        <w:t>и разместить на официальном сайте администрации города Кемерово в информационно-телекоммуникационной сети «Интернет».</w:t>
      </w:r>
    </w:p>
    <w:p w:rsidR="00E33AAA" w:rsidRPr="001C3877" w:rsidRDefault="00C52A66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BA2612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. Контроль за исполнением настоящего постановления возложить на заместителя Главы города, начальника управления экономического развития</w:t>
      </w:r>
      <w:r w:rsidR="000A1E1E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="001E1B24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Е.В </w:t>
      </w:r>
      <w:proofErr w:type="spellStart"/>
      <w:r w:rsidR="000A1E1E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Терзитскую</w:t>
      </w:r>
      <w:proofErr w:type="spellEnd"/>
      <w:r w:rsidR="00A2216A" w:rsidRPr="001C387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CD3AD3" w:rsidRPr="001C3877" w:rsidRDefault="00CD3AD3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43D0A" w:rsidRPr="00781159" w:rsidRDefault="00343D0A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43D0A" w:rsidRPr="00781159" w:rsidRDefault="00343D0A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3366B" w:rsidRDefault="00C3366B" w:rsidP="008951FE">
      <w:pPr>
        <w:pStyle w:val="ConsPlusNormal"/>
        <w:tabs>
          <w:tab w:val="left" w:pos="284"/>
        </w:tabs>
        <w:ind w:right="-285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Временно исполняющий </w:t>
      </w:r>
    </w:p>
    <w:p w:rsidR="00240A17" w:rsidRPr="00CC7B5F" w:rsidRDefault="00C3366B" w:rsidP="008951FE">
      <w:pPr>
        <w:pStyle w:val="ConsPlusNormal"/>
        <w:tabs>
          <w:tab w:val="left" w:pos="284"/>
        </w:tabs>
        <w:ind w:right="-285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обязанности</w:t>
      </w:r>
      <w:r w:rsidR="0028713C">
        <w:rPr>
          <w:rFonts w:ascii="Times New Roman" w:hAnsi="Times New Roman" w:cs="Times New Roman"/>
          <w:sz w:val="27"/>
          <w:szCs w:val="27"/>
        </w:rPr>
        <w:t xml:space="preserve"> </w:t>
      </w:r>
      <w:r w:rsidR="00BA2612" w:rsidRPr="00781159">
        <w:rPr>
          <w:rFonts w:ascii="Times New Roman" w:hAnsi="Times New Roman" w:cs="Times New Roman"/>
          <w:sz w:val="27"/>
          <w:szCs w:val="27"/>
        </w:rPr>
        <w:t>Глав</w:t>
      </w:r>
      <w:r w:rsidR="0028713C">
        <w:rPr>
          <w:rFonts w:ascii="Times New Roman" w:hAnsi="Times New Roman" w:cs="Times New Roman"/>
          <w:sz w:val="27"/>
          <w:szCs w:val="27"/>
        </w:rPr>
        <w:t>ы</w:t>
      </w:r>
      <w:r w:rsidR="00BA2612" w:rsidRPr="00781159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E33AAA" w:rsidRPr="00781159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BA2612" w:rsidRPr="00781159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A041FF" w:rsidRPr="00781159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28713C">
        <w:rPr>
          <w:rFonts w:ascii="Times New Roman" w:hAnsi="Times New Roman" w:cs="Times New Roman"/>
          <w:sz w:val="27"/>
          <w:szCs w:val="27"/>
        </w:rPr>
        <w:t>В.П. Мельник</w:t>
      </w:r>
      <w:r w:rsidR="00BA2612" w:rsidRPr="00CC7B5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240A17" w:rsidRPr="00CC7B5F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343D0A" w:rsidRPr="00CC7B5F" w:rsidRDefault="00CD3AD3" w:rsidP="00240A17">
      <w:pPr>
        <w:pStyle w:val="ConsPlusNormal"/>
        <w:ind w:right="-285" w:firstLine="0"/>
        <w:jc w:val="both"/>
        <w:rPr>
          <w:rFonts w:ascii="Times New Roman" w:hAnsi="Times New Roman" w:cs="Times New Roman"/>
          <w:sz w:val="27"/>
          <w:szCs w:val="27"/>
        </w:rPr>
      </w:pPr>
      <w:r w:rsidRPr="00CC7B5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</w:t>
      </w:r>
    </w:p>
    <w:p w:rsidR="00343D0A" w:rsidRPr="00CC7B5F" w:rsidRDefault="00343D0A" w:rsidP="00240A17">
      <w:pPr>
        <w:pStyle w:val="ConsPlusNormal"/>
        <w:ind w:right="-285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867AE" w:rsidRDefault="002A51EF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867AE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7AE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7AE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7AE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7AE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971" w:rsidRDefault="00825971" w:rsidP="00B867AE">
      <w:pPr>
        <w:pStyle w:val="ConsPlusNormal"/>
        <w:ind w:left="5670"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971" w:rsidRDefault="00825971" w:rsidP="00B867AE">
      <w:pPr>
        <w:pStyle w:val="ConsPlusNormal"/>
        <w:ind w:left="5670"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971" w:rsidRDefault="00825971" w:rsidP="00B867AE">
      <w:pPr>
        <w:pStyle w:val="ConsPlusNormal"/>
        <w:ind w:left="5670"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971" w:rsidRDefault="00825971" w:rsidP="00B867AE">
      <w:pPr>
        <w:pStyle w:val="ConsPlusNormal"/>
        <w:ind w:left="5670"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971" w:rsidRDefault="00825971" w:rsidP="00B867AE">
      <w:pPr>
        <w:pStyle w:val="ConsPlusNormal"/>
        <w:ind w:left="5670"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971" w:rsidRDefault="00825971" w:rsidP="00B867AE">
      <w:pPr>
        <w:pStyle w:val="ConsPlusNormal"/>
        <w:ind w:left="5670"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971" w:rsidRDefault="00825971" w:rsidP="00B867AE">
      <w:pPr>
        <w:pStyle w:val="ConsPlusNormal"/>
        <w:ind w:left="5670"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971" w:rsidRDefault="00825971" w:rsidP="00B867AE">
      <w:pPr>
        <w:pStyle w:val="ConsPlusNormal"/>
        <w:ind w:left="5670"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971" w:rsidRDefault="00825971" w:rsidP="00B867AE">
      <w:pPr>
        <w:pStyle w:val="ConsPlusNormal"/>
        <w:ind w:left="5670"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5971" w:rsidRDefault="00825971" w:rsidP="00B867AE">
      <w:pPr>
        <w:pStyle w:val="ConsPlusNormal"/>
        <w:ind w:left="5670"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A62" w:rsidRDefault="00C52A66" w:rsidP="00B867AE">
      <w:pPr>
        <w:pStyle w:val="ConsPlusNormal"/>
        <w:ind w:left="567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2A51EF" w:rsidRDefault="002A51EF" w:rsidP="00037A62">
      <w:pPr>
        <w:pStyle w:val="ConsPlusNormal"/>
        <w:ind w:left="5670"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A51EF" w:rsidRDefault="002A51EF" w:rsidP="002A51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A51EF" w:rsidRDefault="002A51EF" w:rsidP="002A51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867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34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6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2A51EF" w:rsidRDefault="002A51EF" w:rsidP="002A51E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553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76CA">
        <w:rPr>
          <w:rFonts w:ascii="Times New Roman" w:hAnsi="Times New Roman" w:cs="Times New Roman"/>
          <w:sz w:val="28"/>
          <w:szCs w:val="28"/>
        </w:rPr>
        <w:t>31.05.</w:t>
      </w:r>
      <w:r>
        <w:rPr>
          <w:rFonts w:ascii="Times New Roman" w:hAnsi="Times New Roman" w:cs="Times New Roman"/>
          <w:sz w:val="28"/>
          <w:szCs w:val="28"/>
        </w:rPr>
        <w:t>2023 №</w:t>
      </w:r>
      <w:r w:rsidR="009876CA">
        <w:rPr>
          <w:rFonts w:ascii="Times New Roman" w:hAnsi="Times New Roman" w:cs="Times New Roman"/>
          <w:sz w:val="28"/>
          <w:szCs w:val="28"/>
        </w:rPr>
        <w:t>1755</w:t>
      </w:r>
    </w:p>
    <w:p w:rsidR="002A51EF" w:rsidRDefault="002A51EF" w:rsidP="002A51EF">
      <w:pPr>
        <w:pStyle w:val="ConsPlusNormal"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2A51EF" w:rsidRDefault="002A51EF" w:rsidP="002A51EF">
      <w:pPr>
        <w:pStyle w:val="ConsPlusNormal"/>
        <w:tabs>
          <w:tab w:val="left" w:pos="187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2A51EF" w:rsidRDefault="002A51EF" w:rsidP="002A51EF">
      <w:pPr>
        <w:pStyle w:val="ConsPlusNormal"/>
        <w:tabs>
          <w:tab w:val="left" w:pos="187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186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</w:t>
      </w:r>
      <w:r>
        <w:rPr>
          <w:rFonts w:ascii="Times New Roman" w:hAnsi="Times New Roman" w:cs="Times New Roman"/>
          <w:sz w:val="28"/>
          <w:szCs w:val="28"/>
        </w:rPr>
        <w:t>ектов, расположенных</w:t>
      </w:r>
      <w:r w:rsidRPr="006D1866">
        <w:rPr>
          <w:rFonts w:ascii="Times New Roman" w:hAnsi="Times New Roman" w:cs="Times New Roman"/>
          <w:sz w:val="28"/>
          <w:szCs w:val="28"/>
        </w:rPr>
        <w:t xml:space="preserve"> в зданиях, строениях и сооружениях, находящихся в государственной или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1866">
        <w:rPr>
          <w:rFonts w:ascii="Times New Roman" w:hAnsi="Times New Roman" w:cs="Times New Roman"/>
          <w:sz w:val="28"/>
          <w:szCs w:val="28"/>
        </w:rPr>
        <w:t xml:space="preserve"> собственности</w:t>
      </w:r>
    </w:p>
    <w:p w:rsidR="00B867AE" w:rsidRDefault="00B867AE" w:rsidP="002A51EF">
      <w:pPr>
        <w:pStyle w:val="ConsPlusNormal"/>
        <w:tabs>
          <w:tab w:val="left" w:pos="187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407"/>
        <w:gridCol w:w="799"/>
        <w:gridCol w:w="1329"/>
        <w:gridCol w:w="1560"/>
        <w:gridCol w:w="1611"/>
        <w:gridCol w:w="1732"/>
      </w:tblGrid>
      <w:tr w:rsidR="00A81F3C" w:rsidRPr="00D37CED" w:rsidTr="00BA3B74">
        <w:trPr>
          <w:trHeight w:val="1421"/>
          <w:jc w:val="center"/>
        </w:trPr>
        <w:tc>
          <w:tcPr>
            <w:tcW w:w="563" w:type="dxa"/>
          </w:tcPr>
          <w:p w:rsidR="00A81F3C" w:rsidRPr="00D37CED" w:rsidRDefault="00A81F3C" w:rsidP="004F52C3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№</w:t>
            </w:r>
          </w:p>
          <w:p w:rsidR="00A81F3C" w:rsidRPr="00D37CED" w:rsidRDefault="00A81F3C" w:rsidP="004F52C3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п/п</w:t>
            </w:r>
          </w:p>
        </w:tc>
        <w:tc>
          <w:tcPr>
            <w:tcW w:w="2407" w:type="dxa"/>
          </w:tcPr>
          <w:p w:rsidR="00A81F3C" w:rsidRPr="00D37CED" w:rsidRDefault="00A81F3C" w:rsidP="004F52C3">
            <w:pPr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Адресный ориентир размещения нестационарного торгового объекта</w:t>
            </w:r>
          </w:p>
        </w:tc>
        <w:tc>
          <w:tcPr>
            <w:tcW w:w="799" w:type="dxa"/>
          </w:tcPr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37CED">
              <w:rPr>
                <w:sz w:val="26"/>
                <w:szCs w:val="26"/>
              </w:rPr>
              <w:t>Пло</w:t>
            </w:r>
            <w:r>
              <w:rPr>
                <w:sz w:val="26"/>
                <w:szCs w:val="26"/>
              </w:rPr>
              <w:t>-</w:t>
            </w:r>
            <w:r w:rsidRPr="00D37CED">
              <w:rPr>
                <w:sz w:val="26"/>
                <w:szCs w:val="26"/>
              </w:rPr>
              <w:t>щадь</w:t>
            </w:r>
            <w:proofErr w:type="spellEnd"/>
            <w:proofErr w:type="gram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неста</w:t>
            </w:r>
            <w:proofErr w:type="spell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цио</w:t>
            </w:r>
            <w:proofErr w:type="spellEnd"/>
            <w:r w:rsidRPr="00D37CED">
              <w:rPr>
                <w:sz w:val="26"/>
                <w:szCs w:val="26"/>
              </w:rPr>
              <w:t xml:space="preserve"> нар </w:t>
            </w:r>
            <w:proofErr w:type="spellStart"/>
            <w:r w:rsidRPr="00D37CED">
              <w:rPr>
                <w:sz w:val="26"/>
                <w:szCs w:val="26"/>
              </w:rPr>
              <w:t>ного</w:t>
            </w:r>
            <w:proofErr w:type="spellEnd"/>
          </w:p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D37CED">
              <w:rPr>
                <w:sz w:val="26"/>
                <w:szCs w:val="26"/>
              </w:rPr>
              <w:t>ор</w:t>
            </w:r>
          </w:p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r w:rsidRPr="00D37CED">
              <w:rPr>
                <w:sz w:val="26"/>
                <w:szCs w:val="26"/>
              </w:rPr>
              <w:t>о</w:t>
            </w:r>
            <w:proofErr w:type="spell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вого</w:t>
            </w:r>
            <w:proofErr w:type="spellEnd"/>
            <w:r w:rsidRPr="00D37CED">
              <w:rPr>
                <w:sz w:val="26"/>
                <w:szCs w:val="26"/>
              </w:rPr>
              <w:t xml:space="preserve"> объекта (кв. м)</w:t>
            </w:r>
          </w:p>
        </w:tc>
        <w:tc>
          <w:tcPr>
            <w:tcW w:w="1329" w:type="dxa"/>
          </w:tcPr>
          <w:p w:rsidR="00A81F3C" w:rsidRPr="00D37CED" w:rsidRDefault="00A81F3C" w:rsidP="004F52C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 xml:space="preserve">Тип </w:t>
            </w:r>
            <w:proofErr w:type="spellStart"/>
            <w:r w:rsidRPr="00D37CED">
              <w:rPr>
                <w:sz w:val="26"/>
                <w:szCs w:val="26"/>
              </w:rPr>
              <w:t>нестацио</w:t>
            </w:r>
            <w:proofErr w:type="spellEnd"/>
          </w:p>
          <w:p w:rsidR="00A81F3C" w:rsidRPr="00D37CED" w:rsidRDefault="00A81F3C" w:rsidP="004F52C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нарного</w:t>
            </w:r>
            <w:proofErr w:type="spellEnd"/>
            <w:r w:rsidRPr="00D37CED">
              <w:rPr>
                <w:sz w:val="26"/>
                <w:szCs w:val="26"/>
              </w:rPr>
              <w:t xml:space="preserve"> торгового объекта (павильон, киоск, </w:t>
            </w:r>
            <w:proofErr w:type="spellStart"/>
            <w:r w:rsidRPr="00D37CED">
              <w:rPr>
                <w:sz w:val="26"/>
                <w:szCs w:val="26"/>
              </w:rPr>
              <w:t>автомага</w:t>
            </w:r>
            <w:proofErr w:type="spellEnd"/>
          </w:p>
          <w:p w:rsidR="00A81F3C" w:rsidRPr="00D37CED" w:rsidRDefault="00A81F3C" w:rsidP="004F52C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зин</w:t>
            </w:r>
            <w:proofErr w:type="spellEnd"/>
            <w:r w:rsidRPr="00D37CED">
              <w:rPr>
                <w:sz w:val="26"/>
                <w:szCs w:val="26"/>
              </w:rPr>
              <w:t xml:space="preserve"> и т.д</w:t>
            </w:r>
            <w:r>
              <w:rPr>
                <w:sz w:val="26"/>
                <w:szCs w:val="26"/>
              </w:rPr>
              <w:t>.</w:t>
            </w:r>
            <w:r w:rsidRPr="00D37CED"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:rsidR="00A81F3C" w:rsidRPr="00D37CED" w:rsidRDefault="00A81F3C" w:rsidP="004F52C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81F3C">
              <w:rPr>
                <w:sz w:val="26"/>
                <w:szCs w:val="26"/>
              </w:rPr>
              <w:t>Специализация торговли и а</w:t>
            </w:r>
            <w:r>
              <w:rPr>
                <w:sz w:val="26"/>
                <w:szCs w:val="26"/>
              </w:rPr>
              <w:t>ссортимент продаваемых товаров</w:t>
            </w:r>
          </w:p>
        </w:tc>
        <w:tc>
          <w:tcPr>
            <w:tcW w:w="1611" w:type="dxa"/>
          </w:tcPr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Пери</w:t>
            </w:r>
          </w:p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 xml:space="preserve">од </w:t>
            </w:r>
            <w:proofErr w:type="spellStart"/>
            <w:proofErr w:type="gramStart"/>
            <w:r w:rsidRPr="00D37CED">
              <w:rPr>
                <w:sz w:val="26"/>
                <w:szCs w:val="26"/>
              </w:rPr>
              <w:t>разме</w:t>
            </w:r>
            <w:r>
              <w:rPr>
                <w:sz w:val="26"/>
                <w:szCs w:val="26"/>
              </w:rPr>
              <w:t>-</w:t>
            </w:r>
            <w:r w:rsidRPr="00D37CED">
              <w:rPr>
                <w:sz w:val="26"/>
                <w:szCs w:val="26"/>
              </w:rPr>
              <w:t>щения</w:t>
            </w:r>
            <w:proofErr w:type="spellEnd"/>
            <w:proofErr w:type="gram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неста</w:t>
            </w:r>
            <w:proofErr w:type="spell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ционар</w:t>
            </w:r>
            <w:proofErr w:type="spellEnd"/>
          </w:p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ного</w:t>
            </w:r>
            <w:proofErr w:type="spell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объек</w:t>
            </w:r>
            <w:proofErr w:type="spellEnd"/>
          </w:p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та (</w:t>
            </w:r>
            <w:proofErr w:type="gramStart"/>
            <w:r>
              <w:rPr>
                <w:sz w:val="26"/>
                <w:szCs w:val="26"/>
              </w:rPr>
              <w:t>для сезон</w:t>
            </w:r>
            <w:proofErr w:type="gramEnd"/>
          </w:p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ных</w:t>
            </w:r>
            <w:proofErr w:type="spellEnd"/>
            <w:r w:rsidRPr="00D37CED">
              <w:rPr>
                <w:sz w:val="26"/>
                <w:szCs w:val="26"/>
              </w:rPr>
              <w:t xml:space="preserve"> и временных объектов</w:t>
            </w:r>
            <w:r w:rsidR="009C20AF">
              <w:rPr>
                <w:sz w:val="26"/>
                <w:szCs w:val="26"/>
              </w:rPr>
              <w:t xml:space="preserve"> (объек</w:t>
            </w:r>
            <w:r>
              <w:rPr>
                <w:sz w:val="26"/>
                <w:szCs w:val="26"/>
              </w:rPr>
              <w:t>та</w:t>
            </w:r>
            <w:r w:rsidRPr="00D37CED">
              <w:rPr>
                <w:sz w:val="26"/>
                <w:szCs w:val="26"/>
              </w:rPr>
              <w:t>)</w:t>
            </w:r>
          </w:p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</w:tcPr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 xml:space="preserve">Информация об </w:t>
            </w:r>
            <w:proofErr w:type="spellStart"/>
            <w:proofErr w:type="gramStart"/>
            <w:r w:rsidRPr="00D37CED">
              <w:rPr>
                <w:sz w:val="26"/>
                <w:szCs w:val="26"/>
              </w:rPr>
              <w:t>использо</w:t>
            </w:r>
            <w:r>
              <w:rPr>
                <w:sz w:val="26"/>
                <w:szCs w:val="26"/>
              </w:rPr>
              <w:t>-</w:t>
            </w:r>
            <w:r w:rsidRPr="00D37CED">
              <w:rPr>
                <w:sz w:val="26"/>
                <w:szCs w:val="26"/>
              </w:rPr>
              <w:t>вании</w:t>
            </w:r>
            <w:proofErr w:type="spellEnd"/>
            <w:proofErr w:type="gram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нестационар</w:t>
            </w:r>
            <w:proofErr w:type="spellEnd"/>
          </w:p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ного</w:t>
            </w:r>
            <w:proofErr w:type="spellEnd"/>
            <w:r w:rsidRPr="00D37CED">
              <w:rPr>
                <w:sz w:val="26"/>
                <w:szCs w:val="26"/>
              </w:rPr>
              <w:t xml:space="preserve"> торгового объекта субъектами малого и среднего </w:t>
            </w:r>
            <w:proofErr w:type="spellStart"/>
            <w:r w:rsidRPr="00D37CED">
              <w:rPr>
                <w:sz w:val="26"/>
                <w:szCs w:val="26"/>
              </w:rPr>
              <w:t>предприни</w:t>
            </w:r>
            <w:proofErr w:type="spellEnd"/>
          </w:p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мательства</w:t>
            </w:r>
            <w:proofErr w:type="spellEnd"/>
            <w:r w:rsidRPr="00D37CED">
              <w:rPr>
                <w:sz w:val="26"/>
                <w:szCs w:val="26"/>
              </w:rPr>
              <w:t xml:space="preserve">, </w:t>
            </w:r>
            <w:proofErr w:type="spellStart"/>
            <w:r w:rsidRPr="00D37CED">
              <w:rPr>
                <w:sz w:val="26"/>
                <w:szCs w:val="26"/>
              </w:rPr>
              <w:t>осуществля</w:t>
            </w:r>
            <w:proofErr w:type="spellEnd"/>
          </w:p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ющими</w:t>
            </w:r>
            <w:proofErr w:type="spellEnd"/>
            <w:r w:rsidRPr="00D37CED">
              <w:rPr>
                <w:sz w:val="26"/>
                <w:szCs w:val="26"/>
              </w:rPr>
              <w:t xml:space="preserve"> торговую деятельность/статус места размещения </w:t>
            </w:r>
            <w:proofErr w:type="spellStart"/>
            <w:r w:rsidRPr="00D37CED">
              <w:rPr>
                <w:sz w:val="26"/>
                <w:szCs w:val="26"/>
              </w:rPr>
              <w:t>нестационар</w:t>
            </w:r>
            <w:proofErr w:type="spellEnd"/>
          </w:p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ного</w:t>
            </w:r>
            <w:proofErr w:type="spellEnd"/>
            <w:r w:rsidRPr="00D37CED">
              <w:rPr>
                <w:sz w:val="26"/>
                <w:szCs w:val="26"/>
              </w:rPr>
              <w:t xml:space="preserve"> объекта</w:t>
            </w:r>
          </w:p>
        </w:tc>
      </w:tr>
      <w:tr w:rsidR="002A51EF" w:rsidRPr="00D37CED" w:rsidTr="0071426F">
        <w:trPr>
          <w:trHeight w:val="493"/>
          <w:jc w:val="center"/>
        </w:trPr>
        <w:tc>
          <w:tcPr>
            <w:tcW w:w="10001" w:type="dxa"/>
            <w:gridSpan w:val="7"/>
          </w:tcPr>
          <w:p w:rsidR="002A51EF" w:rsidRPr="00D37CED" w:rsidRDefault="002A51EF" w:rsidP="004F52C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Ленинский район</w:t>
            </w:r>
          </w:p>
        </w:tc>
      </w:tr>
      <w:tr w:rsidR="00A81F3C" w:rsidRPr="00D37CED" w:rsidTr="00BA3B74">
        <w:trPr>
          <w:trHeight w:val="4708"/>
          <w:jc w:val="center"/>
        </w:trPr>
        <w:tc>
          <w:tcPr>
            <w:tcW w:w="563" w:type="dxa"/>
          </w:tcPr>
          <w:p w:rsidR="00A81F3C" w:rsidRPr="00D37CED" w:rsidRDefault="00A81F3C" w:rsidP="004F52C3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407" w:type="dxa"/>
          </w:tcPr>
          <w:p w:rsidR="00A81F3C" w:rsidRPr="00D37CED" w:rsidRDefault="00A81F3C" w:rsidP="00BA3B74">
            <w:pPr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бульв</w:t>
            </w:r>
            <w:proofErr w:type="spellEnd"/>
            <w:r w:rsidRPr="00D37CED">
              <w:rPr>
                <w:sz w:val="26"/>
                <w:szCs w:val="26"/>
              </w:rPr>
              <w:t>. Строителей, (средняя часть)</w:t>
            </w:r>
            <w:r>
              <w:rPr>
                <w:sz w:val="26"/>
                <w:szCs w:val="26"/>
              </w:rPr>
              <w:t>, от просп. Ленина до</w:t>
            </w:r>
            <w:r w:rsidRPr="00D37CED">
              <w:rPr>
                <w:sz w:val="26"/>
                <w:szCs w:val="26"/>
              </w:rPr>
              <w:t xml:space="preserve"> просп. Химиков, напротив дома </w:t>
            </w:r>
            <w:r>
              <w:rPr>
                <w:sz w:val="26"/>
                <w:szCs w:val="26"/>
              </w:rPr>
              <w:t xml:space="preserve">     </w:t>
            </w:r>
            <w:r w:rsidRPr="00D37CED">
              <w:rPr>
                <w:sz w:val="26"/>
                <w:szCs w:val="26"/>
              </w:rPr>
              <w:t>№ 29</w:t>
            </w:r>
          </w:p>
        </w:tc>
        <w:tc>
          <w:tcPr>
            <w:tcW w:w="799" w:type="dxa"/>
          </w:tcPr>
          <w:p w:rsidR="00A81F3C" w:rsidRPr="00D37CED" w:rsidRDefault="00A81F3C" w:rsidP="00BA3B7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20</w:t>
            </w:r>
          </w:p>
        </w:tc>
        <w:tc>
          <w:tcPr>
            <w:tcW w:w="1329" w:type="dxa"/>
          </w:tcPr>
          <w:p w:rsidR="00A81F3C" w:rsidRPr="00D37CED" w:rsidRDefault="00A81F3C" w:rsidP="00BA3B7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павильон</w:t>
            </w:r>
          </w:p>
        </w:tc>
        <w:tc>
          <w:tcPr>
            <w:tcW w:w="1560" w:type="dxa"/>
          </w:tcPr>
          <w:p w:rsidR="00037A62" w:rsidRDefault="00BA3B74" w:rsidP="00BA3B7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A3B74">
              <w:rPr>
                <w:sz w:val="26"/>
                <w:szCs w:val="26"/>
              </w:rPr>
              <w:t xml:space="preserve">специализированная торговля (по продаже продовольственных товаров и </w:t>
            </w:r>
            <w:proofErr w:type="spellStart"/>
            <w:r w:rsidRPr="00BA3B74">
              <w:rPr>
                <w:sz w:val="26"/>
                <w:szCs w:val="26"/>
              </w:rPr>
              <w:t>сельско</w:t>
            </w:r>
            <w:proofErr w:type="spellEnd"/>
          </w:p>
          <w:p w:rsidR="00037A62" w:rsidRDefault="00BA3B74" w:rsidP="00BA3B7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A3B74">
              <w:rPr>
                <w:sz w:val="26"/>
                <w:szCs w:val="26"/>
              </w:rPr>
              <w:t>хозяйствен</w:t>
            </w:r>
          </w:p>
          <w:p w:rsidR="00A81F3C" w:rsidRPr="00D37CED" w:rsidRDefault="00BA3B74" w:rsidP="00BA3B7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A3B74">
              <w:rPr>
                <w:sz w:val="26"/>
                <w:szCs w:val="26"/>
              </w:rPr>
              <w:t xml:space="preserve">ной продукции)  </w:t>
            </w:r>
          </w:p>
        </w:tc>
        <w:tc>
          <w:tcPr>
            <w:tcW w:w="1611" w:type="dxa"/>
          </w:tcPr>
          <w:p w:rsidR="00A81F3C" w:rsidRPr="00D37CED" w:rsidRDefault="00A81F3C" w:rsidP="00BA3B7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постоянный</w:t>
            </w:r>
          </w:p>
        </w:tc>
        <w:tc>
          <w:tcPr>
            <w:tcW w:w="1732" w:type="dxa"/>
          </w:tcPr>
          <w:p w:rsidR="00037A62" w:rsidRDefault="00A81F3C" w:rsidP="00BA3B7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 xml:space="preserve">субъект малого </w:t>
            </w:r>
            <w:proofErr w:type="spellStart"/>
            <w:r w:rsidRPr="00D37CED">
              <w:rPr>
                <w:sz w:val="26"/>
                <w:szCs w:val="26"/>
              </w:rPr>
              <w:t>предпринима</w:t>
            </w:r>
            <w:proofErr w:type="spellEnd"/>
          </w:p>
          <w:p w:rsidR="00A81F3C" w:rsidRPr="00D37CED" w:rsidRDefault="00A81F3C" w:rsidP="00BA3B7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тельства</w:t>
            </w:r>
            <w:proofErr w:type="spellEnd"/>
          </w:p>
        </w:tc>
      </w:tr>
      <w:tr w:rsidR="00A81F3C" w:rsidRPr="00D37CED" w:rsidTr="00BA3B74">
        <w:trPr>
          <w:trHeight w:val="861"/>
          <w:jc w:val="center"/>
        </w:trPr>
        <w:tc>
          <w:tcPr>
            <w:tcW w:w="563" w:type="dxa"/>
          </w:tcPr>
          <w:p w:rsidR="00A81F3C" w:rsidRPr="00D37CED" w:rsidRDefault="00A81F3C" w:rsidP="004F52C3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407" w:type="dxa"/>
          </w:tcPr>
          <w:p w:rsidR="00A81F3C" w:rsidRPr="00D37CED" w:rsidRDefault="00A81F3C" w:rsidP="00BA3B74">
            <w:pPr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бульв</w:t>
            </w:r>
            <w:proofErr w:type="spellEnd"/>
            <w:r w:rsidRPr="00D37CED">
              <w:rPr>
                <w:sz w:val="26"/>
                <w:szCs w:val="26"/>
              </w:rPr>
              <w:t>. Строителей, (ср</w:t>
            </w:r>
            <w:r>
              <w:rPr>
                <w:sz w:val="26"/>
                <w:szCs w:val="26"/>
              </w:rPr>
              <w:t>едняя часть), от просп. Ленина до</w:t>
            </w:r>
            <w:r w:rsidRPr="00D37CED">
              <w:rPr>
                <w:sz w:val="26"/>
                <w:szCs w:val="26"/>
              </w:rPr>
              <w:t xml:space="preserve"> просп. Химиков, напротив дома              № 28</w:t>
            </w:r>
          </w:p>
        </w:tc>
        <w:tc>
          <w:tcPr>
            <w:tcW w:w="799" w:type="dxa"/>
          </w:tcPr>
          <w:p w:rsidR="00A81F3C" w:rsidRPr="00D37CED" w:rsidRDefault="00A81F3C" w:rsidP="00BA3B7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90</w:t>
            </w:r>
          </w:p>
        </w:tc>
        <w:tc>
          <w:tcPr>
            <w:tcW w:w="1329" w:type="dxa"/>
          </w:tcPr>
          <w:p w:rsidR="00A81F3C" w:rsidRPr="00D37CED" w:rsidRDefault="00A81F3C" w:rsidP="00BA3B7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павильон</w:t>
            </w:r>
          </w:p>
          <w:p w:rsidR="00A81F3C" w:rsidRPr="00D37CED" w:rsidRDefault="00A81F3C" w:rsidP="00BA3B7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 xml:space="preserve">комплекс </w:t>
            </w:r>
            <w:proofErr w:type="spellStart"/>
            <w:r w:rsidRPr="00D37CED">
              <w:rPr>
                <w:sz w:val="26"/>
                <w:szCs w:val="26"/>
              </w:rPr>
              <w:t>ного</w:t>
            </w:r>
            <w:proofErr w:type="spellEnd"/>
            <w:r w:rsidRPr="00D37CED">
              <w:rPr>
                <w:sz w:val="26"/>
                <w:szCs w:val="26"/>
              </w:rPr>
              <w:t xml:space="preserve"> торгового </w:t>
            </w:r>
            <w:proofErr w:type="spellStart"/>
            <w:r w:rsidRPr="00D37CED">
              <w:rPr>
                <w:sz w:val="26"/>
                <w:szCs w:val="26"/>
              </w:rPr>
              <w:t>обслу</w:t>
            </w:r>
            <w:proofErr w:type="spell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живания</w:t>
            </w:r>
            <w:proofErr w:type="spellEnd"/>
          </w:p>
        </w:tc>
        <w:tc>
          <w:tcPr>
            <w:tcW w:w="1560" w:type="dxa"/>
          </w:tcPr>
          <w:p w:rsidR="00BA3B74" w:rsidRPr="00BA3B74" w:rsidRDefault="00BA3B74" w:rsidP="00BA3B7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BA3B74">
              <w:rPr>
                <w:sz w:val="26"/>
                <w:szCs w:val="26"/>
              </w:rPr>
              <w:t>универ</w:t>
            </w:r>
            <w:proofErr w:type="spellEnd"/>
          </w:p>
          <w:p w:rsidR="00A81F3C" w:rsidRPr="00D37CED" w:rsidRDefault="00BA3B74" w:rsidP="00BA3B7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A3B74">
              <w:rPr>
                <w:sz w:val="26"/>
                <w:szCs w:val="26"/>
              </w:rPr>
              <w:t>сальная торговля</w:t>
            </w:r>
          </w:p>
        </w:tc>
        <w:tc>
          <w:tcPr>
            <w:tcW w:w="1611" w:type="dxa"/>
          </w:tcPr>
          <w:p w:rsidR="00A81F3C" w:rsidRPr="00D37CED" w:rsidRDefault="00986659" w:rsidP="00B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</w:t>
            </w:r>
            <w:r w:rsidR="00A81F3C" w:rsidRPr="00D37CED">
              <w:rPr>
                <w:sz w:val="26"/>
                <w:szCs w:val="26"/>
              </w:rPr>
              <w:t>янный</w:t>
            </w:r>
          </w:p>
        </w:tc>
        <w:tc>
          <w:tcPr>
            <w:tcW w:w="1732" w:type="dxa"/>
          </w:tcPr>
          <w:p w:rsidR="00A81F3C" w:rsidRPr="00D37CED" w:rsidRDefault="00A81F3C" w:rsidP="00BA3B7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субъект малого пред</w:t>
            </w: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D37CED">
              <w:rPr>
                <w:sz w:val="26"/>
                <w:szCs w:val="26"/>
              </w:rPr>
              <w:t>принима</w:t>
            </w:r>
            <w:r>
              <w:rPr>
                <w:sz w:val="26"/>
                <w:szCs w:val="26"/>
              </w:rPr>
              <w:t>-</w:t>
            </w:r>
            <w:r w:rsidRPr="00D37CED">
              <w:rPr>
                <w:sz w:val="26"/>
                <w:szCs w:val="26"/>
              </w:rPr>
              <w:t>тельства</w:t>
            </w:r>
            <w:proofErr w:type="spellEnd"/>
          </w:p>
        </w:tc>
      </w:tr>
      <w:tr w:rsidR="00A81F3C" w:rsidRPr="00D37CED" w:rsidTr="00BA3B74">
        <w:trPr>
          <w:trHeight w:val="1223"/>
          <w:jc w:val="center"/>
        </w:trPr>
        <w:tc>
          <w:tcPr>
            <w:tcW w:w="563" w:type="dxa"/>
          </w:tcPr>
          <w:p w:rsidR="00A81F3C" w:rsidRPr="00D37CED" w:rsidRDefault="00A81F3C" w:rsidP="004F52C3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81F3C" w:rsidRPr="00D37CED" w:rsidRDefault="00A81F3C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бульв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. Строителей (средняя часть)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 xml:space="preserve"> от просп. Ленина до просп. Химиков, напротив дома           № 29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F3C" w:rsidRPr="00D37CED" w:rsidRDefault="00A81F3C" w:rsidP="00BA3B74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250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81F3C" w:rsidRPr="00D37CED" w:rsidRDefault="00A81F3C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11633" w:rsidRDefault="00311633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B7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A3B74" w:rsidRPr="00BA3B74">
              <w:rPr>
                <w:rFonts w:ascii="Times New Roman" w:hAnsi="Times New Roman" w:cs="Times New Roman"/>
                <w:sz w:val="26"/>
                <w:szCs w:val="26"/>
              </w:rPr>
              <w:t>пециализи</w:t>
            </w:r>
            <w:proofErr w:type="spellEnd"/>
          </w:p>
          <w:p w:rsidR="00037A62" w:rsidRDefault="00BA3B74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B74">
              <w:rPr>
                <w:rFonts w:ascii="Times New Roman" w:hAnsi="Times New Roman" w:cs="Times New Roman"/>
                <w:sz w:val="26"/>
                <w:szCs w:val="26"/>
              </w:rPr>
              <w:t>рованная</w:t>
            </w:r>
            <w:proofErr w:type="spellEnd"/>
            <w:r w:rsidRPr="00BA3B74">
              <w:rPr>
                <w:rFonts w:ascii="Times New Roman" w:hAnsi="Times New Roman" w:cs="Times New Roman"/>
                <w:sz w:val="26"/>
                <w:szCs w:val="26"/>
              </w:rPr>
              <w:t xml:space="preserve"> торговля (по продаже продовольственных товаров и </w:t>
            </w:r>
            <w:proofErr w:type="spellStart"/>
            <w:r w:rsidRPr="00BA3B74">
              <w:rPr>
                <w:rFonts w:ascii="Times New Roman" w:hAnsi="Times New Roman" w:cs="Times New Roman"/>
                <w:sz w:val="26"/>
                <w:szCs w:val="26"/>
              </w:rPr>
              <w:t>сельско</w:t>
            </w:r>
            <w:proofErr w:type="spellEnd"/>
          </w:p>
          <w:p w:rsidR="00037A62" w:rsidRDefault="00BA3B74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B74">
              <w:rPr>
                <w:rFonts w:ascii="Times New Roman" w:hAnsi="Times New Roman" w:cs="Times New Roman"/>
                <w:sz w:val="26"/>
                <w:szCs w:val="26"/>
              </w:rPr>
              <w:t>хозяйствен</w:t>
            </w:r>
          </w:p>
          <w:p w:rsidR="00A81F3C" w:rsidRPr="00D37CED" w:rsidRDefault="00BA3B74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B74">
              <w:rPr>
                <w:rFonts w:ascii="Times New Roman" w:hAnsi="Times New Roman" w:cs="Times New Roman"/>
                <w:sz w:val="26"/>
                <w:szCs w:val="26"/>
              </w:rPr>
              <w:t xml:space="preserve">ной продукции)  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A81F3C" w:rsidRPr="00D37CED" w:rsidRDefault="00986659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</w:t>
            </w:r>
            <w:r w:rsidR="00A81F3C" w:rsidRPr="00D37CED">
              <w:rPr>
                <w:rFonts w:ascii="Times New Roman" w:hAnsi="Times New Roman" w:cs="Times New Roman"/>
                <w:sz w:val="26"/>
                <w:szCs w:val="26"/>
              </w:rPr>
              <w:t>янный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F3C" w:rsidRPr="00D37CED" w:rsidRDefault="00A81F3C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малого пред-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принима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</w:p>
        </w:tc>
      </w:tr>
      <w:tr w:rsidR="00A81F3C" w:rsidRPr="00D37CED" w:rsidTr="00BA3B74">
        <w:trPr>
          <w:trHeight w:val="1995"/>
          <w:jc w:val="center"/>
        </w:trPr>
        <w:tc>
          <w:tcPr>
            <w:tcW w:w="563" w:type="dxa"/>
          </w:tcPr>
          <w:p w:rsidR="00A81F3C" w:rsidRPr="00D37CED" w:rsidRDefault="00A81F3C" w:rsidP="00BA3B74">
            <w:pPr>
              <w:widowControl w:val="0"/>
              <w:autoSpaceDE w:val="0"/>
              <w:autoSpaceDN w:val="0"/>
              <w:ind w:left="-346" w:firstLine="346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81F3C" w:rsidRPr="00D37CED" w:rsidRDefault="00A81F3C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бульв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. Строителей (средняя часть)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 xml:space="preserve"> от просп. Ленина до просп. Химиков, напротив дома            № 28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F3C" w:rsidRPr="00D37CED" w:rsidRDefault="00A81F3C" w:rsidP="00BA3B74">
            <w:pPr>
              <w:widowControl w:val="0"/>
              <w:autoSpaceDE w:val="0"/>
              <w:autoSpaceDN w:val="0"/>
              <w:outlineLvl w:val="1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90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81F3C" w:rsidRPr="00D37CED" w:rsidRDefault="00A81F3C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павильон-кафе с верандой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37A62" w:rsidRDefault="00BA3B74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B7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специализированная торговля (по продаже продовольственных товаров и </w:t>
            </w:r>
            <w:proofErr w:type="spellStart"/>
            <w:r w:rsidRPr="00BA3B74">
              <w:rPr>
                <w:rFonts w:ascii="Times New Roman" w:hAnsi="Times New Roman" w:cs="Times New Roman"/>
                <w:sz w:val="26"/>
                <w:szCs w:val="26"/>
              </w:rPr>
              <w:t>сельско</w:t>
            </w:r>
            <w:proofErr w:type="spellEnd"/>
          </w:p>
          <w:p w:rsidR="00037A62" w:rsidRDefault="00BA3B74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B74">
              <w:rPr>
                <w:rFonts w:ascii="Times New Roman" w:hAnsi="Times New Roman" w:cs="Times New Roman"/>
                <w:sz w:val="26"/>
                <w:szCs w:val="26"/>
              </w:rPr>
              <w:t>хозяйствен</w:t>
            </w:r>
          </w:p>
          <w:p w:rsidR="00A81F3C" w:rsidRPr="00D37CED" w:rsidRDefault="00BA3B74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B74">
              <w:rPr>
                <w:rFonts w:ascii="Times New Roman" w:hAnsi="Times New Roman" w:cs="Times New Roman"/>
                <w:sz w:val="26"/>
                <w:szCs w:val="26"/>
              </w:rPr>
              <w:t xml:space="preserve">ной продукции)  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A81F3C" w:rsidRPr="00D37CED" w:rsidRDefault="00986659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</w:t>
            </w:r>
            <w:r w:rsidR="00A81F3C" w:rsidRPr="00D37CED">
              <w:rPr>
                <w:rFonts w:ascii="Times New Roman" w:hAnsi="Times New Roman" w:cs="Times New Roman"/>
                <w:sz w:val="26"/>
                <w:szCs w:val="26"/>
              </w:rPr>
              <w:t>янный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F3C" w:rsidRPr="00D37CED" w:rsidRDefault="00A81F3C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субъект малого пред-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принима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</w:p>
        </w:tc>
      </w:tr>
      <w:tr w:rsidR="00A81F3C" w:rsidRPr="00D37CED" w:rsidTr="00BA3B74">
        <w:trPr>
          <w:trHeight w:val="1906"/>
          <w:jc w:val="center"/>
        </w:trPr>
        <w:tc>
          <w:tcPr>
            <w:tcW w:w="563" w:type="dxa"/>
          </w:tcPr>
          <w:p w:rsidR="00A81F3C" w:rsidRPr="00D37CED" w:rsidRDefault="00A81F3C" w:rsidP="004F52C3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81F3C" w:rsidRPr="00D37CED" w:rsidRDefault="00A81F3C" w:rsidP="004F5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бульв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. Строителей (средняя часть)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 xml:space="preserve"> от просп. Ленина до просп. Химиков, напротив дома           № 33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81F3C" w:rsidRPr="00D37CED" w:rsidRDefault="00A81F3C" w:rsidP="004F5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3B74" w:rsidRDefault="00BA3B74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A3B74">
              <w:rPr>
                <w:rFonts w:ascii="Times New Roman" w:hAnsi="Times New Roman" w:cs="Times New Roman"/>
                <w:sz w:val="26"/>
                <w:szCs w:val="26"/>
              </w:rPr>
              <w:t>нивер</w:t>
            </w:r>
            <w:proofErr w:type="spellEnd"/>
          </w:p>
          <w:p w:rsidR="00A81F3C" w:rsidRPr="00D37CED" w:rsidRDefault="00BA3B74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B74">
              <w:rPr>
                <w:rFonts w:ascii="Times New Roman" w:hAnsi="Times New Roman" w:cs="Times New Roman"/>
                <w:sz w:val="26"/>
                <w:szCs w:val="26"/>
              </w:rPr>
              <w:t>сальная торговля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A81F3C" w:rsidRPr="00D37CED" w:rsidRDefault="00986659" w:rsidP="004F5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</w:t>
            </w:r>
            <w:r w:rsidR="00A81F3C" w:rsidRPr="00D37CED">
              <w:rPr>
                <w:rFonts w:ascii="Times New Roman" w:hAnsi="Times New Roman" w:cs="Times New Roman"/>
                <w:sz w:val="26"/>
                <w:szCs w:val="26"/>
              </w:rPr>
              <w:t>янный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F3C" w:rsidRPr="00D37CED" w:rsidRDefault="00A81F3C" w:rsidP="004F5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субъект малого пред-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принима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</w:p>
        </w:tc>
      </w:tr>
      <w:tr w:rsidR="00A81F3C" w:rsidRPr="00D37CED" w:rsidTr="00BA3B74">
        <w:trPr>
          <w:trHeight w:val="2014"/>
          <w:jc w:val="center"/>
        </w:trPr>
        <w:tc>
          <w:tcPr>
            <w:tcW w:w="563" w:type="dxa"/>
          </w:tcPr>
          <w:p w:rsidR="00A81F3C" w:rsidRPr="00D37CED" w:rsidRDefault="00A81F3C" w:rsidP="004F52C3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81F3C" w:rsidRPr="00D37CED" w:rsidRDefault="00A81F3C" w:rsidP="004F5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бульв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. Строителей (средняя часть)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 xml:space="preserve"> от просп. Ленина до просп. Химиков, напротив дома          № 25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81F3C" w:rsidRPr="00D37CED" w:rsidRDefault="00A81F3C" w:rsidP="004F5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3B74" w:rsidRPr="00BA3B74" w:rsidRDefault="00BA3B74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B74">
              <w:rPr>
                <w:rFonts w:ascii="Times New Roman" w:hAnsi="Times New Roman" w:cs="Times New Roman"/>
                <w:sz w:val="26"/>
                <w:szCs w:val="26"/>
              </w:rPr>
              <w:t>универ</w:t>
            </w:r>
            <w:proofErr w:type="spellEnd"/>
          </w:p>
          <w:p w:rsidR="00A81F3C" w:rsidRPr="00D37CED" w:rsidRDefault="00BA3B74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B74">
              <w:rPr>
                <w:rFonts w:ascii="Times New Roman" w:hAnsi="Times New Roman" w:cs="Times New Roman"/>
                <w:sz w:val="26"/>
                <w:szCs w:val="26"/>
              </w:rPr>
              <w:t>сальная торговля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A81F3C" w:rsidRPr="00D37CED" w:rsidRDefault="00986659" w:rsidP="004F5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</w:t>
            </w:r>
            <w:r w:rsidR="00A81F3C" w:rsidRPr="00D37CED">
              <w:rPr>
                <w:rFonts w:ascii="Times New Roman" w:hAnsi="Times New Roman" w:cs="Times New Roman"/>
                <w:sz w:val="26"/>
                <w:szCs w:val="26"/>
              </w:rPr>
              <w:t>янный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F3C" w:rsidRPr="00D37CED" w:rsidRDefault="00A81F3C" w:rsidP="004F5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субъект малого пред-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принима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</w:p>
        </w:tc>
      </w:tr>
      <w:tr w:rsidR="00A81F3C" w:rsidRPr="00D37CED" w:rsidTr="00BA3B74">
        <w:trPr>
          <w:trHeight w:val="1535"/>
          <w:jc w:val="center"/>
        </w:trPr>
        <w:tc>
          <w:tcPr>
            <w:tcW w:w="563" w:type="dxa"/>
          </w:tcPr>
          <w:p w:rsidR="00A81F3C" w:rsidRPr="00D37CED" w:rsidRDefault="00A81F3C" w:rsidP="004F52C3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7.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A81F3C" w:rsidRPr="00D37CED" w:rsidRDefault="00A81F3C" w:rsidP="004F5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бульв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. Строителей (средняя часть)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 xml:space="preserve"> от просп. Ленина до просп. Химиков, напротив дома       № 21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F3C" w:rsidRPr="00D37CED" w:rsidRDefault="00A81F3C" w:rsidP="004F52C3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81F3C" w:rsidRPr="00D37CED" w:rsidRDefault="00A81F3C" w:rsidP="004F5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3B74" w:rsidRPr="00BA3B74" w:rsidRDefault="00BA3B74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3B74">
              <w:rPr>
                <w:rFonts w:ascii="Times New Roman" w:hAnsi="Times New Roman" w:cs="Times New Roman"/>
                <w:sz w:val="26"/>
                <w:szCs w:val="26"/>
              </w:rPr>
              <w:t>универ</w:t>
            </w:r>
            <w:proofErr w:type="spellEnd"/>
          </w:p>
          <w:p w:rsidR="00A81F3C" w:rsidRPr="00D37CED" w:rsidRDefault="00BA3B74" w:rsidP="00BA3B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B74">
              <w:rPr>
                <w:rFonts w:ascii="Times New Roman" w:hAnsi="Times New Roman" w:cs="Times New Roman"/>
                <w:sz w:val="26"/>
                <w:szCs w:val="26"/>
              </w:rPr>
              <w:t>сальная торговля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A81F3C" w:rsidRPr="00D37CED" w:rsidRDefault="00986659" w:rsidP="004F5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</w:t>
            </w:r>
            <w:r w:rsidR="00A81F3C" w:rsidRPr="00D37CED">
              <w:rPr>
                <w:rFonts w:ascii="Times New Roman" w:hAnsi="Times New Roman" w:cs="Times New Roman"/>
                <w:sz w:val="26"/>
                <w:szCs w:val="26"/>
              </w:rPr>
              <w:t>янный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F3C" w:rsidRPr="00D37CED" w:rsidRDefault="00A81F3C" w:rsidP="004F52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субъект малого пред-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принима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</w:p>
        </w:tc>
      </w:tr>
    </w:tbl>
    <w:p w:rsidR="002A51EF" w:rsidRDefault="002A51EF" w:rsidP="00240A17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A51EF" w:rsidSect="00667930">
      <w:headerReference w:type="default" r:id="rId13"/>
      <w:pgSz w:w="11906" w:h="16838"/>
      <w:pgMar w:top="0" w:right="851" w:bottom="709" w:left="1418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85" w:rsidRDefault="00EE0485" w:rsidP="00E82E66">
      <w:r>
        <w:separator/>
      </w:r>
    </w:p>
  </w:endnote>
  <w:endnote w:type="continuationSeparator" w:id="0">
    <w:p w:rsidR="00EE0485" w:rsidRDefault="00EE0485" w:rsidP="00E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85" w:rsidRDefault="00EE0485" w:rsidP="00E82E66">
      <w:r>
        <w:separator/>
      </w:r>
    </w:p>
  </w:footnote>
  <w:footnote w:type="continuationSeparator" w:id="0">
    <w:p w:rsidR="00EE0485" w:rsidRDefault="00EE0485" w:rsidP="00E8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052420"/>
      <w:docPartObj>
        <w:docPartGallery w:val="Page Numbers (Top of Page)"/>
        <w:docPartUnique/>
      </w:docPartObj>
    </w:sdtPr>
    <w:sdtEndPr/>
    <w:sdtContent>
      <w:p w:rsidR="0016226D" w:rsidRDefault="00162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3AB">
          <w:rPr>
            <w:noProof/>
          </w:rPr>
          <w:t>9</w:t>
        </w:r>
        <w:r>
          <w:fldChar w:fldCharType="end"/>
        </w:r>
      </w:p>
    </w:sdtContent>
  </w:sdt>
  <w:p w:rsidR="004C6D9C" w:rsidRDefault="004C6D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60CE"/>
    <w:multiLevelType w:val="multilevel"/>
    <w:tmpl w:val="60C61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EE"/>
    <w:rsid w:val="0000445A"/>
    <w:rsid w:val="00020143"/>
    <w:rsid w:val="00022EE2"/>
    <w:rsid w:val="00037A62"/>
    <w:rsid w:val="00037B2A"/>
    <w:rsid w:val="00041552"/>
    <w:rsid w:val="00045B98"/>
    <w:rsid w:val="0006536A"/>
    <w:rsid w:val="00081797"/>
    <w:rsid w:val="0008457B"/>
    <w:rsid w:val="000874BA"/>
    <w:rsid w:val="00091DA8"/>
    <w:rsid w:val="000A1E1E"/>
    <w:rsid w:val="000A2C6C"/>
    <w:rsid w:val="000E69E0"/>
    <w:rsid w:val="000F2C5C"/>
    <w:rsid w:val="000F36C4"/>
    <w:rsid w:val="0016226D"/>
    <w:rsid w:val="00192F63"/>
    <w:rsid w:val="001A083D"/>
    <w:rsid w:val="001A7B92"/>
    <w:rsid w:val="001C3877"/>
    <w:rsid w:val="001E1B24"/>
    <w:rsid w:val="0022342D"/>
    <w:rsid w:val="00240A17"/>
    <w:rsid w:val="00251514"/>
    <w:rsid w:val="0025199F"/>
    <w:rsid w:val="002647CB"/>
    <w:rsid w:val="0027596E"/>
    <w:rsid w:val="0028713C"/>
    <w:rsid w:val="002912D3"/>
    <w:rsid w:val="002922D9"/>
    <w:rsid w:val="0029275C"/>
    <w:rsid w:val="002A51EF"/>
    <w:rsid w:val="002B50BB"/>
    <w:rsid w:val="002C5B52"/>
    <w:rsid w:val="002D1BB2"/>
    <w:rsid w:val="002F689B"/>
    <w:rsid w:val="002F6F96"/>
    <w:rsid w:val="00300D3A"/>
    <w:rsid w:val="003046F2"/>
    <w:rsid w:val="00311633"/>
    <w:rsid w:val="00324900"/>
    <w:rsid w:val="00343D0A"/>
    <w:rsid w:val="00355F0F"/>
    <w:rsid w:val="003734E5"/>
    <w:rsid w:val="003A027B"/>
    <w:rsid w:val="003A388B"/>
    <w:rsid w:val="003A5698"/>
    <w:rsid w:val="003B34A8"/>
    <w:rsid w:val="003B6526"/>
    <w:rsid w:val="003C1415"/>
    <w:rsid w:val="003D654F"/>
    <w:rsid w:val="003F1213"/>
    <w:rsid w:val="003F6289"/>
    <w:rsid w:val="00413D9B"/>
    <w:rsid w:val="0041609A"/>
    <w:rsid w:val="00433F4C"/>
    <w:rsid w:val="004541F8"/>
    <w:rsid w:val="0048378A"/>
    <w:rsid w:val="004C6D9C"/>
    <w:rsid w:val="004D3B8B"/>
    <w:rsid w:val="004D74A7"/>
    <w:rsid w:val="004E5D82"/>
    <w:rsid w:val="00504F55"/>
    <w:rsid w:val="00505021"/>
    <w:rsid w:val="005365D0"/>
    <w:rsid w:val="0054380E"/>
    <w:rsid w:val="00544123"/>
    <w:rsid w:val="005466E1"/>
    <w:rsid w:val="005731F9"/>
    <w:rsid w:val="005B6503"/>
    <w:rsid w:val="005C0C0A"/>
    <w:rsid w:val="005C2560"/>
    <w:rsid w:val="005D0B3F"/>
    <w:rsid w:val="005E38C0"/>
    <w:rsid w:val="005E7FEC"/>
    <w:rsid w:val="005F2475"/>
    <w:rsid w:val="0062512B"/>
    <w:rsid w:val="00653709"/>
    <w:rsid w:val="006556EE"/>
    <w:rsid w:val="00662CF2"/>
    <w:rsid w:val="00667930"/>
    <w:rsid w:val="006725E1"/>
    <w:rsid w:val="0068026F"/>
    <w:rsid w:val="00680D4D"/>
    <w:rsid w:val="00691579"/>
    <w:rsid w:val="006A0542"/>
    <w:rsid w:val="006A5F55"/>
    <w:rsid w:val="006C5C9D"/>
    <w:rsid w:val="006C7A8B"/>
    <w:rsid w:val="006E0F82"/>
    <w:rsid w:val="00711A89"/>
    <w:rsid w:val="0071426F"/>
    <w:rsid w:val="00750FE2"/>
    <w:rsid w:val="00752592"/>
    <w:rsid w:val="00781159"/>
    <w:rsid w:val="00786796"/>
    <w:rsid w:val="00792C08"/>
    <w:rsid w:val="007B6C56"/>
    <w:rsid w:val="007C6601"/>
    <w:rsid w:val="007E6A34"/>
    <w:rsid w:val="007F1C91"/>
    <w:rsid w:val="00816A20"/>
    <w:rsid w:val="0082259A"/>
    <w:rsid w:val="00825971"/>
    <w:rsid w:val="0082681F"/>
    <w:rsid w:val="00844460"/>
    <w:rsid w:val="00883F82"/>
    <w:rsid w:val="00890D43"/>
    <w:rsid w:val="008951FE"/>
    <w:rsid w:val="008E2449"/>
    <w:rsid w:val="00903D43"/>
    <w:rsid w:val="0091078F"/>
    <w:rsid w:val="00951AA7"/>
    <w:rsid w:val="00975D34"/>
    <w:rsid w:val="00986659"/>
    <w:rsid w:val="009876CA"/>
    <w:rsid w:val="00996752"/>
    <w:rsid w:val="009A4877"/>
    <w:rsid w:val="009B1CDA"/>
    <w:rsid w:val="009C20AF"/>
    <w:rsid w:val="009C333E"/>
    <w:rsid w:val="009F653F"/>
    <w:rsid w:val="00A011EE"/>
    <w:rsid w:val="00A041FF"/>
    <w:rsid w:val="00A147A4"/>
    <w:rsid w:val="00A2216A"/>
    <w:rsid w:val="00A47FB6"/>
    <w:rsid w:val="00A505C3"/>
    <w:rsid w:val="00A53DBF"/>
    <w:rsid w:val="00A61A26"/>
    <w:rsid w:val="00A654C8"/>
    <w:rsid w:val="00A75B77"/>
    <w:rsid w:val="00A777EE"/>
    <w:rsid w:val="00A7782D"/>
    <w:rsid w:val="00A81F3C"/>
    <w:rsid w:val="00A873A6"/>
    <w:rsid w:val="00A97EEB"/>
    <w:rsid w:val="00AE113B"/>
    <w:rsid w:val="00B41304"/>
    <w:rsid w:val="00B47107"/>
    <w:rsid w:val="00B553AB"/>
    <w:rsid w:val="00B56A4E"/>
    <w:rsid w:val="00B652F7"/>
    <w:rsid w:val="00B71885"/>
    <w:rsid w:val="00B8350A"/>
    <w:rsid w:val="00B867AE"/>
    <w:rsid w:val="00BA2612"/>
    <w:rsid w:val="00BA3B74"/>
    <w:rsid w:val="00BB334E"/>
    <w:rsid w:val="00BC5B43"/>
    <w:rsid w:val="00BE55D3"/>
    <w:rsid w:val="00C172AC"/>
    <w:rsid w:val="00C210FE"/>
    <w:rsid w:val="00C3366B"/>
    <w:rsid w:val="00C46715"/>
    <w:rsid w:val="00C52A66"/>
    <w:rsid w:val="00C725EE"/>
    <w:rsid w:val="00C85A52"/>
    <w:rsid w:val="00CC7B5F"/>
    <w:rsid w:val="00CD0737"/>
    <w:rsid w:val="00CD2BDE"/>
    <w:rsid w:val="00CD3AD3"/>
    <w:rsid w:val="00CF163E"/>
    <w:rsid w:val="00CF1A1A"/>
    <w:rsid w:val="00D13C49"/>
    <w:rsid w:val="00D20540"/>
    <w:rsid w:val="00D2448B"/>
    <w:rsid w:val="00D27D16"/>
    <w:rsid w:val="00D36B5A"/>
    <w:rsid w:val="00D37CED"/>
    <w:rsid w:val="00D46252"/>
    <w:rsid w:val="00D616A9"/>
    <w:rsid w:val="00D7205C"/>
    <w:rsid w:val="00D852E1"/>
    <w:rsid w:val="00D92C56"/>
    <w:rsid w:val="00DA45FB"/>
    <w:rsid w:val="00DE66FD"/>
    <w:rsid w:val="00E33AAA"/>
    <w:rsid w:val="00E43D64"/>
    <w:rsid w:val="00E82E66"/>
    <w:rsid w:val="00E9098D"/>
    <w:rsid w:val="00EB56B8"/>
    <w:rsid w:val="00EE0485"/>
    <w:rsid w:val="00EF63E6"/>
    <w:rsid w:val="00F65C13"/>
    <w:rsid w:val="00F66643"/>
    <w:rsid w:val="00F86F4C"/>
    <w:rsid w:val="00FC0369"/>
    <w:rsid w:val="00FD22D6"/>
    <w:rsid w:val="00FE3F9F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5403376-1603-4E1C-BB48-65A06E6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2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BA2612"/>
    <w:rPr>
      <w:color w:val="0000FF"/>
      <w:u w:val="single"/>
    </w:rPr>
  </w:style>
  <w:style w:type="paragraph" w:customStyle="1" w:styleId="ConsPlusNormal">
    <w:name w:val="ConsPlusNormal"/>
    <w:rsid w:val="00BA26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B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B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82E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2E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E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568EA8300196D42F21CEBC2319DBC09043DEEA93BB089364AA90DF01868622t2R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68EA8300196D42F21CEBC2319DBC09043DEEA93BF0F9F66AA90DF018686222C07B1E98E75537C8D8F90t5R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568EA8300196D42F21CEBC2319DBC09043DEEA93B8099F67AA90DF01868622t2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68EA8300196D42F21D0B1357587C5964881E693BA03C13AF5CB8256t8R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ED36-7C91-473B-BF7F-87211A25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Trade2</dc:creator>
  <cp:keywords/>
  <dc:description/>
  <cp:lastModifiedBy>Kanc4</cp:lastModifiedBy>
  <cp:revision>4</cp:revision>
  <cp:lastPrinted>2023-05-31T08:09:00Z</cp:lastPrinted>
  <dcterms:created xsi:type="dcterms:W3CDTF">2023-06-01T01:43:00Z</dcterms:created>
  <dcterms:modified xsi:type="dcterms:W3CDTF">2023-06-01T02:04:00Z</dcterms:modified>
</cp:coreProperties>
</file>