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EE167F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8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67F">
        <w:rPr>
          <w:sz w:val="28"/>
          <w:szCs w:val="28"/>
        </w:rPr>
        <w:t xml:space="preserve">10.08.2022 </w:t>
      </w:r>
      <w:r>
        <w:rPr>
          <w:sz w:val="28"/>
          <w:szCs w:val="28"/>
        </w:rPr>
        <w:t xml:space="preserve">№ </w:t>
      </w:r>
      <w:r w:rsidR="00EE167F">
        <w:rPr>
          <w:sz w:val="28"/>
          <w:szCs w:val="28"/>
        </w:rPr>
        <w:t>2281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F30F96" w:rsidRDefault="00F30F96" w:rsidP="00F30F96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ч.2 ст. 32 Закона Кемеровской области-Кузбасса от 12.07.2006 № 98-ОЗ «О градостроительстве, комплексном развитии территории и благоустройстве Кузбасса», п. 4.3 Правил благоустройства территории города Кемерово, утвержденных решением Кемеровского городского Совета народных депутатов от 27.10.2017 № 91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CD4F66">
        <w:rPr>
          <w:color w:val="000000"/>
          <w:sz w:val="28"/>
          <w:szCs w:val="28"/>
        </w:rPr>
        <w:t>672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931E4C">
        <w:rPr>
          <w:color w:val="000000"/>
          <w:sz w:val="28"/>
          <w:szCs w:val="28"/>
        </w:rPr>
        <w:t>нежилому зданию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931E4C">
        <w:rPr>
          <w:sz w:val="28"/>
          <w:szCs w:val="28"/>
        </w:rPr>
        <w:t xml:space="preserve">ул. </w:t>
      </w:r>
      <w:r w:rsidR="00CD4F66">
        <w:rPr>
          <w:sz w:val="28"/>
          <w:szCs w:val="28"/>
        </w:rPr>
        <w:t>Багратиона</w:t>
      </w:r>
      <w:r w:rsidR="00931E4C">
        <w:rPr>
          <w:sz w:val="28"/>
          <w:szCs w:val="28"/>
        </w:rPr>
        <w:t xml:space="preserve">, </w:t>
      </w:r>
      <w:r w:rsidR="00CD4F66">
        <w:rPr>
          <w:sz w:val="28"/>
          <w:szCs w:val="28"/>
        </w:rPr>
        <w:t>6а</w:t>
      </w:r>
      <w:r w:rsidR="00931E4C">
        <w:rPr>
          <w:sz w:val="28"/>
          <w:szCs w:val="28"/>
        </w:rPr>
        <w:t xml:space="preserve">, </w:t>
      </w:r>
      <w:r w:rsidR="001F468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931E4C">
        <w:rPr>
          <w:color w:val="000000"/>
          <w:sz w:val="28"/>
          <w:szCs w:val="28"/>
        </w:rPr>
        <w:t xml:space="preserve">нежилого здания </w:t>
      </w:r>
      <w:r w:rsidR="00931E4C">
        <w:rPr>
          <w:sz w:val="28"/>
          <w:szCs w:val="28"/>
        </w:rPr>
        <w:t xml:space="preserve">по адресу: г. Кемерово, ул. </w:t>
      </w:r>
      <w:r w:rsidR="00CD4F66">
        <w:rPr>
          <w:sz w:val="28"/>
          <w:szCs w:val="28"/>
        </w:rPr>
        <w:t>Багратиона</w:t>
      </w:r>
      <w:r w:rsidR="002B47D2">
        <w:rPr>
          <w:sz w:val="28"/>
          <w:szCs w:val="28"/>
        </w:rPr>
        <w:t xml:space="preserve">, </w:t>
      </w:r>
      <w:r w:rsidR="00CD4F66">
        <w:rPr>
          <w:sz w:val="28"/>
          <w:szCs w:val="28"/>
        </w:rPr>
        <w:t>6а</w:t>
      </w:r>
      <w:r w:rsidR="00931E4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F30F96" w:rsidRDefault="00F30F96" w:rsidP="00F30F96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3. Комитету по работе со средствами массовой информации (Н.Н. Горбачева) </w:t>
      </w:r>
      <w:r>
        <w:rPr>
          <w:color w:val="000000"/>
          <w:sz w:val="28"/>
          <w:szCs w:val="28"/>
        </w:rPr>
        <w:t xml:space="preserve">обеспечить официальное </w:t>
      </w:r>
      <w:r>
        <w:rPr>
          <w:sz w:val="28"/>
        </w:rPr>
        <w:t>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75" w:rsidRDefault="00300175" w:rsidP="005E37EE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670D4"/>
    <w:rsid w:val="001A370A"/>
    <w:rsid w:val="001D516D"/>
    <w:rsid w:val="001F4686"/>
    <w:rsid w:val="00203D94"/>
    <w:rsid w:val="00206075"/>
    <w:rsid w:val="0021709F"/>
    <w:rsid w:val="0023566C"/>
    <w:rsid w:val="002531EF"/>
    <w:rsid w:val="00284AA6"/>
    <w:rsid w:val="0029742E"/>
    <w:rsid w:val="002B47D2"/>
    <w:rsid w:val="002C1EA1"/>
    <w:rsid w:val="002E5834"/>
    <w:rsid w:val="002F5806"/>
    <w:rsid w:val="00300175"/>
    <w:rsid w:val="003574C2"/>
    <w:rsid w:val="003F7B2B"/>
    <w:rsid w:val="004476EE"/>
    <w:rsid w:val="00471E89"/>
    <w:rsid w:val="00473158"/>
    <w:rsid w:val="00497F2F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D1D7B"/>
    <w:rsid w:val="00801455"/>
    <w:rsid w:val="008874A0"/>
    <w:rsid w:val="008F3733"/>
    <w:rsid w:val="008F633E"/>
    <w:rsid w:val="00903FF4"/>
    <w:rsid w:val="00931E4C"/>
    <w:rsid w:val="0095719D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AE6B82"/>
    <w:rsid w:val="00B031C0"/>
    <w:rsid w:val="00B05C02"/>
    <w:rsid w:val="00B65E3A"/>
    <w:rsid w:val="00BC0556"/>
    <w:rsid w:val="00BD0AAB"/>
    <w:rsid w:val="00BE0875"/>
    <w:rsid w:val="00CD4F66"/>
    <w:rsid w:val="00D10FA1"/>
    <w:rsid w:val="00D45728"/>
    <w:rsid w:val="00DE599B"/>
    <w:rsid w:val="00E7097A"/>
    <w:rsid w:val="00EE167F"/>
    <w:rsid w:val="00F30ECA"/>
    <w:rsid w:val="00F30F96"/>
    <w:rsid w:val="00F50E5F"/>
    <w:rsid w:val="00F75555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a5">
    <w:name w:val="Заголовок"/>
    <w:basedOn w:val="a"/>
    <w:next w:val="a6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C4492"/>
    <w:pPr>
      <w:spacing w:after="120"/>
    </w:pPr>
  </w:style>
  <w:style w:type="paragraph" w:styleId="a7">
    <w:name w:val="List"/>
    <w:basedOn w:val="a6"/>
    <w:rsid w:val="00FC4492"/>
    <w:rPr>
      <w:rFonts w:cs="Mangal"/>
    </w:rPr>
  </w:style>
  <w:style w:type="paragraph" w:styleId="a8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FC4492"/>
    <w:pPr>
      <w:suppressLineNumbers/>
    </w:pPr>
  </w:style>
  <w:style w:type="paragraph" w:customStyle="1" w:styleId="ae">
    <w:name w:val="Заголовок таблицы"/>
    <w:basedOn w:val="ad"/>
    <w:rsid w:val="00FC449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C4492"/>
  </w:style>
  <w:style w:type="paragraph" w:styleId="af0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1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D2D9-6826-465A-BB94-A095B7B4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15</cp:revision>
  <cp:lastPrinted>2021-12-07T10:55:00Z</cp:lastPrinted>
  <dcterms:created xsi:type="dcterms:W3CDTF">2020-07-30T03:43:00Z</dcterms:created>
  <dcterms:modified xsi:type="dcterms:W3CDTF">2022-08-10T03:04:00Z</dcterms:modified>
</cp:coreProperties>
</file>