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6E1BB2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-10.15pt;width:42.7pt;height:65.7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1BB2">
        <w:rPr>
          <w:sz w:val="28"/>
          <w:szCs w:val="28"/>
        </w:rPr>
        <w:t>15.10.2015</w:t>
      </w:r>
      <w:r w:rsidR="002B4147">
        <w:rPr>
          <w:sz w:val="28"/>
          <w:szCs w:val="28"/>
        </w:rPr>
        <w:t xml:space="preserve">  № </w:t>
      </w:r>
      <w:r w:rsidR="006E1BB2">
        <w:rPr>
          <w:sz w:val="28"/>
          <w:szCs w:val="28"/>
        </w:rPr>
        <w:t>2447</w:t>
      </w:r>
      <w:bookmarkStart w:id="0" w:name="_GoBack"/>
      <w:bookmarkEnd w:id="0"/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7B534F">
        <w:rPr>
          <w:sz w:val="28"/>
          <w:szCs w:val="28"/>
        </w:rPr>
        <w:t xml:space="preserve">ул. </w:t>
      </w:r>
      <w:proofErr w:type="gramStart"/>
      <w:r w:rsidR="007B534F">
        <w:rPr>
          <w:sz w:val="28"/>
          <w:szCs w:val="28"/>
        </w:rPr>
        <w:t>Волгог</w:t>
      </w:r>
      <w:r w:rsidR="00FD157D">
        <w:rPr>
          <w:sz w:val="28"/>
          <w:szCs w:val="28"/>
        </w:rPr>
        <w:t>радская</w:t>
      </w:r>
      <w:proofErr w:type="gramEnd"/>
      <w:r w:rsidR="00FD157D">
        <w:rPr>
          <w:sz w:val="28"/>
          <w:szCs w:val="28"/>
        </w:rPr>
        <w:t>, д. 30</w:t>
      </w:r>
    </w:p>
    <w:p w:rsidR="00175894" w:rsidRDefault="00175894" w:rsidP="002D2A37">
      <w:pPr>
        <w:tabs>
          <w:tab w:val="left" w:pos="720"/>
        </w:tabs>
        <w:jc w:val="center"/>
        <w:rPr>
          <w:sz w:val="28"/>
          <w:szCs w:val="28"/>
        </w:rPr>
      </w:pP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</w:t>
      </w:r>
      <w:r w:rsidR="0090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</w:t>
      </w:r>
      <w:r w:rsidR="0090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>
        <w:rPr>
          <w:sz w:val="28"/>
          <w:szCs w:val="28"/>
        </w:rPr>
        <w:t>5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635EE0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635EE0">
        <w:rPr>
          <w:sz w:val="28"/>
          <w:szCs w:val="28"/>
        </w:rPr>
        <w:t xml:space="preserve"> №</w:t>
      </w:r>
      <w:r w:rsidR="00906B85">
        <w:rPr>
          <w:sz w:val="28"/>
          <w:szCs w:val="28"/>
        </w:rPr>
        <w:t xml:space="preserve"> </w:t>
      </w:r>
      <w:r>
        <w:rPr>
          <w:sz w:val="28"/>
          <w:szCs w:val="28"/>
        </w:rPr>
        <w:t>380</w:t>
      </w: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06.04.2015 №</w:t>
      </w:r>
      <w:r w:rsidR="00906B85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787 «</w:t>
      </w:r>
      <w:r>
        <w:rPr>
          <w:sz w:val="28"/>
          <w:szCs w:val="28"/>
        </w:rPr>
        <w:t xml:space="preserve">Об утверждении решения об условиях приватизации нежилого помещения, расположенного по адресу: г. Кемерово, </w:t>
      </w:r>
      <w:proofErr w:type="gramStart"/>
      <w:r>
        <w:rPr>
          <w:sz w:val="28"/>
          <w:szCs w:val="28"/>
        </w:rPr>
        <w:t>Волгоградская</w:t>
      </w:r>
      <w:proofErr w:type="gramEnd"/>
      <w:r>
        <w:rPr>
          <w:sz w:val="28"/>
          <w:szCs w:val="28"/>
        </w:rPr>
        <w:t>, д. 30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1F1E32" w:rsidRDefault="005A2EF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 w:rsidRPr="00EF43A5">
        <w:rPr>
          <w:sz w:val="28"/>
          <w:szCs w:val="28"/>
        </w:rPr>
        <w:t xml:space="preserve">. Утвердить условия приватизации </w:t>
      </w:r>
      <w:r w:rsidR="001F1E32">
        <w:rPr>
          <w:sz w:val="28"/>
          <w:szCs w:val="28"/>
        </w:rPr>
        <w:t>нежилого помещения</w:t>
      </w:r>
      <w:r w:rsidR="001F1E32" w:rsidRPr="00EF43A5">
        <w:rPr>
          <w:sz w:val="28"/>
          <w:szCs w:val="28"/>
        </w:rPr>
        <w:t xml:space="preserve"> общей площадью</w:t>
      </w:r>
      <w:r w:rsidR="001F1E32">
        <w:rPr>
          <w:sz w:val="28"/>
          <w:szCs w:val="28"/>
        </w:rPr>
        <w:t xml:space="preserve"> 14,1</w:t>
      </w:r>
      <w:r w:rsidR="001F1E32" w:rsidRPr="00EF43A5">
        <w:rPr>
          <w:sz w:val="28"/>
          <w:szCs w:val="28"/>
        </w:rPr>
        <w:t xml:space="preserve"> кв</w:t>
      </w:r>
      <w:proofErr w:type="gramStart"/>
      <w:r w:rsidR="001F1E32" w:rsidRPr="00EF43A5">
        <w:rPr>
          <w:sz w:val="28"/>
          <w:szCs w:val="28"/>
        </w:rPr>
        <w:t>.м</w:t>
      </w:r>
      <w:proofErr w:type="gramEnd"/>
      <w:r w:rsidR="001F1E32" w:rsidRPr="00EF43A5">
        <w:rPr>
          <w:sz w:val="28"/>
          <w:szCs w:val="28"/>
        </w:rPr>
        <w:t xml:space="preserve">, расположенного по адресу: г. Кемерово, </w:t>
      </w:r>
      <w:r>
        <w:rPr>
          <w:sz w:val="28"/>
          <w:szCs w:val="28"/>
        </w:rPr>
        <w:br/>
      </w:r>
      <w:r w:rsidR="001F1E32">
        <w:rPr>
          <w:sz w:val="28"/>
          <w:szCs w:val="28"/>
        </w:rPr>
        <w:t>ул. Волгоградская, д. 30.</w:t>
      </w:r>
    </w:p>
    <w:p w:rsidR="001F1E32" w:rsidRDefault="005A2EFF" w:rsidP="001F1E32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1F1E32">
        <w:rPr>
          <w:sz w:val="28"/>
          <w:szCs w:val="28"/>
        </w:rPr>
        <w:t>.1. У</w:t>
      </w:r>
      <w:r w:rsidR="001F1E32">
        <w:rPr>
          <w:rStyle w:val="FontStyle17"/>
          <w:b w:val="0"/>
          <w:sz w:val="28"/>
          <w:szCs w:val="28"/>
        </w:rPr>
        <w:t>становить с</w:t>
      </w:r>
      <w:r w:rsidR="001F1E32" w:rsidRPr="00294CB0">
        <w:rPr>
          <w:rStyle w:val="FontStyle17"/>
          <w:b w:val="0"/>
          <w:sz w:val="28"/>
          <w:szCs w:val="28"/>
        </w:rPr>
        <w:t>пособ приватизации</w:t>
      </w:r>
      <w:r w:rsidR="001F1E32">
        <w:rPr>
          <w:rStyle w:val="FontStyle17"/>
          <w:b w:val="0"/>
          <w:sz w:val="28"/>
          <w:szCs w:val="28"/>
        </w:rPr>
        <w:t xml:space="preserve"> </w:t>
      </w:r>
      <w:r w:rsidR="001F1E32" w:rsidRPr="00DD2DBB">
        <w:rPr>
          <w:sz w:val="28"/>
          <w:szCs w:val="28"/>
        </w:rPr>
        <w:t>–</w:t>
      </w:r>
      <w:r w:rsidR="001F1E32" w:rsidRPr="00075E68">
        <w:rPr>
          <w:rStyle w:val="FontStyle17"/>
          <w:sz w:val="28"/>
          <w:szCs w:val="28"/>
        </w:rPr>
        <w:t xml:space="preserve"> </w:t>
      </w:r>
      <w:r w:rsidR="001F1E32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1F1E32">
        <w:rPr>
          <w:rStyle w:val="FontStyle17"/>
          <w:b w:val="0"/>
          <w:sz w:val="28"/>
          <w:szCs w:val="28"/>
        </w:rPr>
        <w:t>.</w:t>
      </w:r>
    </w:p>
    <w:p w:rsidR="001F1E32" w:rsidRPr="00DD2DBB" w:rsidRDefault="005A2EFF" w:rsidP="001F1E32">
      <w:pPr>
        <w:pStyle w:val="Style1"/>
        <w:widowControl/>
        <w:ind w:firstLine="709"/>
        <w:rPr>
          <w:rStyle w:val="FontStyle18"/>
          <w:sz w:val="20"/>
          <w:szCs w:val="20"/>
        </w:rPr>
      </w:pPr>
      <w:r>
        <w:rPr>
          <w:rStyle w:val="FontStyle17"/>
          <w:b w:val="0"/>
          <w:sz w:val="28"/>
          <w:szCs w:val="28"/>
        </w:rPr>
        <w:t>2</w:t>
      </w:r>
      <w:r w:rsidR="001F1E32">
        <w:rPr>
          <w:rStyle w:val="FontStyle17"/>
          <w:b w:val="0"/>
          <w:sz w:val="28"/>
          <w:szCs w:val="28"/>
        </w:rPr>
        <w:t>.2. Установить ф</w:t>
      </w:r>
      <w:r w:rsidR="001F1E32" w:rsidRPr="00075E68">
        <w:rPr>
          <w:rStyle w:val="FontStyle17"/>
          <w:b w:val="0"/>
          <w:sz w:val="28"/>
          <w:szCs w:val="28"/>
        </w:rPr>
        <w:t>орм</w:t>
      </w:r>
      <w:r w:rsidR="001F1E32">
        <w:rPr>
          <w:rStyle w:val="FontStyle17"/>
          <w:b w:val="0"/>
          <w:sz w:val="28"/>
          <w:szCs w:val="28"/>
        </w:rPr>
        <w:t>у</w:t>
      </w:r>
      <w:r w:rsidR="001F1E32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1F1E32">
        <w:rPr>
          <w:rStyle w:val="FontStyle17"/>
          <w:b w:val="0"/>
          <w:sz w:val="28"/>
          <w:szCs w:val="28"/>
        </w:rPr>
        <w:t xml:space="preserve">ний о цене </w:t>
      </w:r>
      <w:r w:rsidR="001F1E32" w:rsidRPr="00DD2DBB">
        <w:rPr>
          <w:sz w:val="28"/>
          <w:szCs w:val="28"/>
        </w:rPr>
        <w:t>–</w:t>
      </w:r>
      <w:r w:rsidR="001F1E32" w:rsidRPr="00075E68">
        <w:rPr>
          <w:rStyle w:val="FontStyle17"/>
          <w:sz w:val="28"/>
          <w:szCs w:val="28"/>
        </w:rPr>
        <w:t xml:space="preserve"> </w:t>
      </w:r>
      <w:proofErr w:type="gramStart"/>
      <w:r w:rsidR="001F1E32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1F1E32">
        <w:rPr>
          <w:rStyle w:val="FontStyle17"/>
          <w:b w:val="0"/>
          <w:sz w:val="28"/>
          <w:szCs w:val="28"/>
        </w:rPr>
        <w:t>.</w:t>
      </w:r>
    </w:p>
    <w:p w:rsidR="001F1E32" w:rsidRDefault="005A2EFF" w:rsidP="001F1E32">
      <w:pPr>
        <w:pStyle w:val="Style3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1F1E32">
        <w:rPr>
          <w:rStyle w:val="FontStyle18"/>
          <w:sz w:val="28"/>
          <w:szCs w:val="28"/>
        </w:rPr>
        <w:t xml:space="preserve">.3. Установить начальную </w:t>
      </w:r>
      <w:r w:rsidR="001F1E32" w:rsidRPr="00075E68">
        <w:rPr>
          <w:rStyle w:val="FontStyle18"/>
          <w:sz w:val="28"/>
          <w:szCs w:val="28"/>
        </w:rPr>
        <w:t>цен</w:t>
      </w:r>
      <w:r w:rsidR="001F1E32">
        <w:rPr>
          <w:rStyle w:val="FontStyle18"/>
          <w:sz w:val="28"/>
          <w:szCs w:val="28"/>
        </w:rPr>
        <w:t>у</w:t>
      </w:r>
      <w:r w:rsidR="001F1E32" w:rsidRPr="00075E68">
        <w:rPr>
          <w:rStyle w:val="FontStyle18"/>
          <w:sz w:val="28"/>
          <w:szCs w:val="28"/>
        </w:rPr>
        <w:t xml:space="preserve"> </w:t>
      </w:r>
      <w:r w:rsidR="00782551">
        <w:rPr>
          <w:sz w:val="28"/>
          <w:szCs w:val="28"/>
        </w:rPr>
        <w:t>нежилого помещения</w:t>
      </w:r>
      <w:r w:rsidR="00782551" w:rsidRPr="00EF43A5">
        <w:rPr>
          <w:sz w:val="28"/>
          <w:szCs w:val="28"/>
        </w:rPr>
        <w:t xml:space="preserve"> </w:t>
      </w:r>
      <w:r w:rsidR="001F1E32">
        <w:rPr>
          <w:rStyle w:val="FontStyle18"/>
          <w:sz w:val="28"/>
          <w:szCs w:val="28"/>
        </w:rPr>
        <w:t xml:space="preserve">в соответствии </w:t>
      </w:r>
      <w:r w:rsidR="00782551">
        <w:rPr>
          <w:rStyle w:val="FontStyle18"/>
          <w:sz w:val="28"/>
          <w:szCs w:val="28"/>
        </w:rPr>
        <w:br/>
      </w:r>
      <w:r w:rsidR="001F1E32">
        <w:rPr>
          <w:rStyle w:val="FontStyle18"/>
          <w:sz w:val="28"/>
          <w:szCs w:val="28"/>
        </w:rPr>
        <w:t xml:space="preserve">с отчетом об оценке рыночной стоимости в размере 329 000 </w:t>
      </w:r>
      <w:r w:rsidR="001F1E32" w:rsidRPr="009B0B70">
        <w:rPr>
          <w:rStyle w:val="FontStyle18"/>
          <w:sz w:val="28"/>
          <w:szCs w:val="28"/>
        </w:rPr>
        <w:t>(</w:t>
      </w:r>
      <w:r w:rsidR="001F1E32">
        <w:rPr>
          <w:rStyle w:val="FontStyle18"/>
          <w:sz w:val="28"/>
          <w:szCs w:val="28"/>
        </w:rPr>
        <w:t>триста двадцать девять тысяч</w:t>
      </w:r>
      <w:r w:rsidR="001F1E32" w:rsidRPr="009B0B70">
        <w:rPr>
          <w:rStyle w:val="FontStyle18"/>
          <w:sz w:val="28"/>
          <w:szCs w:val="28"/>
        </w:rPr>
        <w:t>) рубл</w:t>
      </w:r>
      <w:r w:rsidR="001F1E32">
        <w:rPr>
          <w:rStyle w:val="FontStyle18"/>
          <w:sz w:val="28"/>
          <w:szCs w:val="28"/>
        </w:rPr>
        <w:t>ей</w:t>
      </w:r>
      <w:r w:rsidR="00906B85">
        <w:rPr>
          <w:rStyle w:val="FontStyle18"/>
          <w:sz w:val="28"/>
          <w:szCs w:val="28"/>
        </w:rPr>
        <w:t>,</w:t>
      </w:r>
      <w:r w:rsidR="001F1E32" w:rsidRPr="009B0B70">
        <w:rPr>
          <w:rStyle w:val="FontStyle18"/>
          <w:sz w:val="28"/>
          <w:szCs w:val="28"/>
        </w:rPr>
        <w:t xml:space="preserve"> с учетом НДС.</w:t>
      </w:r>
      <w:r w:rsidR="001F1E32">
        <w:rPr>
          <w:rStyle w:val="FontStyle18"/>
          <w:sz w:val="28"/>
          <w:szCs w:val="28"/>
        </w:rPr>
        <w:t xml:space="preserve"> </w:t>
      </w:r>
    </w:p>
    <w:p w:rsidR="001F1E32" w:rsidRDefault="005A2EFF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1F1E32" w:rsidRDefault="005A2EFF" w:rsidP="001F1E32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F1E32">
        <w:rPr>
          <w:sz w:val="28"/>
          <w:szCs w:val="28"/>
        </w:rPr>
        <w:t xml:space="preserve">. </w:t>
      </w:r>
      <w:proofErr w:type="gramStart"/>
      <w:r w:rsidR="001F1E32">
        <w:rPr>
          <w:sz w:val="28"/>
          <w:szCs w:val="28"/>
        </w:rPr>
        <w:t>Контроль за</w:t>
      </w:r>
      <w:proofErr w:type="gramEnd"/>
      <w:r w:rsidR="001F1E32">
        <w:rPr>
          <w:sz w:val="28"/>
          <w:szCs w:val="28"/>
        </w:rPr>
        <w:t xml:space="preserve"> исполнением данного постановления возложить </w:t>
      </w:r>
      <w:r w:rsidR="001F1E32">
        <w:rPr>
          <w:sz w:val="28"/>
          <w:szCs w:val="28"/>
        </w:rPr>
        <w:br/>
        <w:t xml:space="preserve">на  </w:t>
      </w:r>
      <w:r w:rsidR="001F1E32">
        <w:rPr>
          <w:sz w:val="28"/>
        </w:rPr>
        <w:t>председателя комитета по управлению муниципальным имуществом города Кемерово О.А.</w:t>
      </w:r>
      <w:r>
        <w:rPr>
          <w:sz w:val="28"/>
        </w:rPr>
        <w:t xml:space="preserve"> </w:t>
      </w:r>
      <w:r w:rsidR="001F1E32">
        <w:rPr>
          <w:sz w:val="28"/>
        </w:rPr>
        <w:t>Казаченко</w:t>
      </w:r>
      <w:r w:rsidR="001F1E32">
        <w:rPr>
          <w:sz w:val="28"/>
          <w:szCs w:val="28"/>
        </w:rPr>
        <w:t>.</w:t>
      </w:r>
    </w:p>
    <w:p w:rsidR="004A46AA" w:rsidRDefault="004A46AA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906B85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D7B41"/>
    <w:rsid w:val="00101623"/>
    <w:rsid w:val="0012238D"/>
    <w:rsid w:val="00127550"/>
    <w:rsid w:val="001439BA"/>
    <w:rsid w:val="00175894"/>
    <w:rsid w:val="00182208"/>
    <w:rsid w:val="0018274D"/>
    <w:rsid w:val="00186E6F"/>
    <w:rsid w:val="001F0897"/>
    <w:rsid w:val="001F1E32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A2EFF"/>
    <w:rsid w:val="005F2D04"/>
    <w:rsid w:val="005F7728"/>
    <w:rsid w:val="00602023"/>
    <w:rsid w:val="00621BED"/>
    <w:rsid w:val="00641FC4"/>
    <w:rsid w:val="006620AF"/>
    <w:rsid w:val="0066299A"/>
    <w:rsid w:val="006A221F"/>
    <w:rsid w:val="006C4992"/>
    <w:rsid w:val="006C64A8"/>
    <w:rsid w:val="006E1BB2"/>
    <w:rsid w:val="006F6F79"/>
    <w:rsid w:val="00707806"/>
    <w:rsid w:val="007210BD"/>
    <w:rsid w:val="00757872"/>
    <w:rsid w:val="00780D00"/>
    <w:rsid w:val="00780E93"/>
    <w:rsid w:val="00782551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56A67"/>
    <w:rsid w:val="00874DB6"/>
    <w:rsid w:val="008A3A92"/>
    <w:rsid w:val="008A752A"/>
    <w:rsid w:val="008E7A49"/>
    <w:rsid w:val="008F1DF4"/>
    <w:rsid w:val="00906B85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F2126"/>
    <w:rsid w:val="00AF638F"/>
    <w:rsid w:val="00B13916"/>
    <w:rsid w:val="00B6256C"/>
    <w:rsid w:val="00B66F64"/>
    <w:rsid w:val="00B87880"/>
    <w:rsid w:val="00B92751"/>
    <w:rsid w:val="00BC4296"/>
    <w:rsid w:val="00BF61F5"/>
    <w:rsid w:val="00C00E42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D7359"/>
    <w:rsid w:val="00DE1377"/>
    <w:rsid w:val="00DF66AB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2015-09-23T08:31:00Z</cp:lastPrinted>
  <dcterms:created xsi:type="dcterms:W3CDTF">2015-09-23T08:02:00Z</dcterms:created>
  <dcterms:modified xsi:type="dcterms:W3CDTF">2015-10-16T05:33:00Z</dcterms:modified>
</cp:coreProperties>
</file>