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706DBFBC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D67DC">
        <w:rPr>
          <w:rFonts w:ascii="Times New Roman" w:eastAsia="Times New Roman" w:hAnsi="Times New Roman" w:cs="Times New Roman"/>
          <w:sz w:val="28"/>
          <w:szCs w:val="28"/>
        </w:rPr>
        <w:t>30.01.2026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D67DC">
        <w:rPr>
          <w:rFonts w:ascii="Times New Roman" w:eastAsia="Times New Roman" w:hAnsi="Times New Roman" w:cs="Times New Roman"/>
          <w:sz w:val="28"/>
          <w:szCs w:val="28"/>
        </w:rPr>
        <w:t>300</w:t>
      </w:r>
    </w:p>
    <w:p w14:paraId="5384AC61" w14:textId="0260D04D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723C37B" w14:textId="77777777" w:rsidR="00673CF3" w:rsidRDefault="00673CF3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69AF43" w14:textId="120F37A8" w:rsidR="00AB5D27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6CD6D6B6" w14:textId="77777777" w:rsidR="00673CF3" w:rsidRDefault="00673CF3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34BEB2B8" w:rsidR="0077628A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7041E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7041E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26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0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9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5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16089</w:t>
      </w:r>
      <w:r w:rsidR="009E474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69693E2C" w:rsidR="007E5068" w:rsidRPr="00C54BCB" w:rsidRDefault="007E5068" w:rsidP="00673CF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земель в границах кадастрового квартала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CF3" w:rsidRPr="00673CF3">
        <w:rPr>
          <w:rFonts w:ascii="Times New Roman" w:eastAsia="Times New Roman" w:hAnsi="Times New Roman" w:cs="Times New Roman"/>
          <w:sz w:val="28"/>
          <w:szCs w:val="28"/>
        </w:rPr>
        <w:t>42:24:0601010 (35  кв.м)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</w:t>
      </w:r>
      <w:r w:rsidR="00460759" w:rsidRPr="00460759">
        <w:rPr>
          <w:rFonts w:ascii="Times New Roman" w:eastAsia="Times New Roman" w:hAnsi="Times New Roman" w:cs="Times New Roman"/>
          <w:sz w:val="28"/>
          <w:szCs w:val="28"/>
        </w:rPr>
        <w:t xml:space="preserve"> соо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ружения электроснабжения -</w:t>
      </w:r>
      <w:r w:rsidR="00E55676" w:rsidRPr="00E55676">
        <w:t xml:space="preserve"> </w:t>
      </w:r>
      <w:r w:rsidR="00E55676" w:rsidRPr="00E55676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E55676">
        <w:rPr>
          <w:rFonts w:ascii="Times New Roman" w:eastAsia="Times New Roman" w:hAnsi="Times New Roman" w:cs="Times New Roman"/>
          <w:sz w:val="28"/>
          <w:szCs w:val="28"/>
        </w:rPr>
        <w:t>и</w:t>
      </w:r>
      <w:r w:rsidR="00E55676" w:rsidRPr="00E55676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CF3" w:rsidRPr="00673CF3">
        <w:rPr>
          <w:rFonts w:ascii="Times New Roman" w:eastAsia="Times New Roman" w:hAnsi="Times New Roman" w:cs="Times New Roman"/>
          <w:sz w:val="28"/>
          <w:szCs w:val="28"/>
        </w:rPr>
        <w:t>ВЛ-0,4 кВ от ТП-1438 (технологическое присоединение гаража по адресу: г. Кемерово, Рудничный р-н, в р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айо</w:t>
      </w:r>
      <w:r w:rsidR="00673CF3" w:rsidRPr="00673CF3">
        <w:rPr>
          <w:rFonts w:ascii="Times New Roman" w:eastAsia="Times New Roman" w:hAnsi="Times New Roman" w:cs="Times New Roman"/>
          <w:sz w:val="28"/>
          <w:szCs w:val="28"/>
        </w:rPr>
        <w:t xml:space="preserve">не старого АБК, ГК 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«</w:t>
      </w:r>
      <w:r w:rsidR="00673CF3" w:rsidRPr="00673CF3">
        <w:rPr>
          <w:rFonts w:ascii="Times New Roman" w:eastAsia="Times New Roman" w:hAnsi="Times New Roman" w:cs="Times New Roman"/>
          <w:sz w:val="28"/>
          <w:szCs w:val="28"/>
        </w:rPr>
        <w:t>Галоген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73CF3" w:rsidRPr="00673CF3">
        <w:rPr>
          <w:rFonts w:ascii="Times New Roman" w:eastAsia="Times New Roman" w:hAnsi="Times New Roman" w:cs="Times New Roman"/>
          <w:sz w:val="28"/>
          <w:szCs w:val="28"/>
        </w:rPr>
        <w:t>, РК5799), расположенно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673CF3" w:rsidRPr="00673CF3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CF3" w:rsidRPr="00673CF3">
        <w:rPr>
          <w:rFonts w:ascii="Times New Roman" w:eastAsia="Times New Roman" w:hAnsi="Times New Roman" w:cs="Times New Roman"/>
          <w:sz w:val="28"/>
          <w:szCs w:val="28"/>
        </w:rPr>
        <w:t xml:space="preserve">Кемерово, Рудничный район, ГК 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«</w:t>
      </w:r>
      <w:r w:rsidR="00673CF3" w:rsidRPr="00673CF3">
        <w:rPr>
          <w:rFonts w:ascii="Times New Roman" w:eastAsia="Times New Roman" w:hAnsi="Times New Roman" w:cs="Times New Roman"/>
          <w:sz w:val="28"/>
          <w:szCs w:val="28"/>
        </w:rPr>
        <w:t>Галоген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»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BD3D5EB" w:rsidR="009D7F9C" w:rsidRPr="007041E5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предусмотренн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C74317" w14:textId="573006DF" w:rsidR="00A74C5F" w:rsidRDefault="002210BF" w:rsidP="00C3745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6F14F3D" w14:textId="10B6E244" w:rsidR="0060156A" w:rsidRPr="007041E5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281D77F8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lastRenderedPageBreak/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769CE70F" w:rsidR="00E438C9" w:rsidRPr="007041E5" w:rsidRDefault="00CF1EF5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591405" wp14:editId="43B42AFA">
                <wp:simplePos x="0" y="0"/>
                <wp:positionH relativeFrom="column">
                  <wp:posOffset>3195320</wp:posOffset>
                </wp:positionH>
                <wp:positionV relativeFrom="paragraph">
                  <wp:posOffset>-614679</wp:posOffset>
                </wp:positionV>
                <wp:extent cx="914400" cy="34290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3253563" w14:textId="0B271CCB" w:rsidR="00CF1EF5" w:rsidRDefault="00CF1EF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C591405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51.6pt;margin-top:-48.4pt;width:1in;height:27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" fillcolor="white [3201]" strokecolor="white [3212]" strokeweight=".5pt">
                <v:textbox>
                  <w:txbxContent>
                    <w:p w14:paraId="73253563" w14:textId="0B271CCB" w:rsidR="00CF1EF5" w:rsidRDefault="00CF1EF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24D8DAE6" w14:textId="1F044892" w:rsidR="00CA01B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673CF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7B9776EE" w:rsidR="000E2041" w:rsidRPr="007041E5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Выполнение строительно-монтажных работ 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673CF3" w:rsidRPr="00673CF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гаража по адресу: г. Кемерово, Рудничный р-н, в районе старого АБК, ГК «Галоген», РК5799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),</w:t>
      </w:r>
      <w:r w:rsid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7041E5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010E8C51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и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DAEA60" w14:textId="5312F5F0" w:rsidR="00D72092" w:rsidRDefault="00E942A3" w:rsidP="00CA01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971CA9C" w14:textId="08F7E42E" w:rsidR="00C37457" w:rsidRDefault="00C37457" w:rsidP="00CA01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F96718" w14:textId="77777777" w:rsidR="00673CF3" w:rsidRDefault="00673CF3" w:rsidP="00CA01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9465D4" w14:textId="77777777" w:rsidR="00C769CA" w:rsidRDefault="00C769C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57E4D7" w14:textId="02F4C7E8" w:rsidR="00C37457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03A5CE00" w14:textId="0ADC8AC1" w:rsidR="00673CF3" w:rsidRDefault="00673CF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C3D3C9" w14:textId="77777777" w:rsidR="00673CF3" w:rsidRDefault="00673CF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BFEA398" w14:textId="77777777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2FBA919" w14:textId="6B93111A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403F74E" w14:textId="77777777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78701C17" w:rsidR="00304DE2" w:rsidRDefault="000C3DD0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78701C17" w:rsidR="00304DE2" w:rsidRDefault="000C3DD0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3E9BAC45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8D67DC">
        <w:rPr>
          <w:rFonts w:ascii="Times New Roman" w:eastAsia="Times New Roman" w:hAnsi="Times New Roman" w:cs="Times New Roman"/>
          <w:sz w:val="27"/>
          <w:szCs w:val="27"/>
        </w:rPr>
        <w:t xml:space="preserve"> 30.01.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8D67DC">
        <w:rPr>
          <w:rFonts w:ascii="Times New Roman" w:eastAsia="Times New Roman" w:hAnsi="Times New Roman" w:cs="Times New Roman"/>
          <w:sz w:val="27"/>
          <w:szCs w:val="27"/>
        </w:rPr>
        <w:t xml:space="preserve"> 300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591733D9" w:rsidR="00AB4228" w:rsidRPr="00E97F1D" w:rsidRDefault="00C769CA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линии </w:t>
            </w:r>
            <w:r w:rsid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электропередачи </w:t>
            </w:r>
            <w:r w:rsidR="00673CF3" w:rsidRPr="00673CF3">
              <w:rPr>
                <w:rFonts w:ascii="Times New Roman" w:eastAsia="Times New Roman" w:hAnsi="Times New Roman" w:cs="Times New Roman"/>
                <w:sz w:val="20"/>
                <w:szCs w:val="20"/>
              </w:rPr>
              <w:t>ВЛ-0,4 кВ от ТП-1438 (технологи</w:t>
            </w:r>
            <w:r w:rsidR="00673CF3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673CF3" w:rsidRPr="00673C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ческое присоединение гаража по адресу: г.Кемерово, Рудничный р-н, в районе </w:t>
            </w:r>
            <w:r w:rsidR="00673CF3" w:rsidRPr="00673CF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старого АБК, ГК «Галоген», РК5799), расположенного по адресу: город Кемерово, Рудничный район, ГК «Галоген»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E1957" w14:textId="6A963518" w:rsidR="00ED5BF7" w:rsidRDefault="00673CF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73C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42:24:0601010 </w:t>
            </w:r>
            <w:r w:rsidR="00C769CA"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B367" w14:textId="741B4A10" w:rsidR="00C769CA" w:rsidRDefault="00673CF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73C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513,51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C4B6E" w14:textId="3BCD3337" w:rsidR="00ED5BF7" w:rsidRDefault="00673CF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6ACF16A5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57C02446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_</w:t>
            </w: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67CC2975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5527334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58EB8BA3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3EF38843" w:rsidR="00ED5BF7" w:rsidRDefault="00673CF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1,80</w:t>
            </w: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4965183D" w:rsidR="000E2041" w:rsidRDefault="00673CF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1,80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185F4552" w:rsidR="001D7F1C" w:rsidRDefault="000C3DD0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9F31636" wp14:editId="0873DBF2">
                <wp:simplePos x="0" y="0"/>
                <wp:positionH relativeFrom="column">
                  <wp:posOffset>3090545</wp:posOffset>
                </wp:positionH>
                <wp:positionV relativeFrom="paragraph">
                  <wp:posOffset>-2729230</wp:posOffset>
                </wp:positionV>
                <wp:extent cx="914400" cy="31432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B6D86D" w14:textId="67BE1A2C" w:rsidR="000C3DD0" w:rsidRDefault="000C3DD0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9F31636" id="Надпись 4" o:spid="_x0000_s1028" type="#_x0000_t202" style="position:absolute;left:0;text-align:left;margin-left:243.35pt;margin-top:-214.9pt;width:1in;height:24.7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" fillcolor="white [3201]" strokecolor="white [3212]" strokeweight=".5pt">
                <v:textbox>
                  <w:txbxContent>
                    <w:p w14:paraId="0AB6D86D" w14:textId="67BE1A2C" w:rsidR="000C3DD0" w:rsidRDefault="000C3DD0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504A61C9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8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20Q64m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21A0B4A0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88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20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1FEF1C8A" w:rsidR="00825D03" w:rsidRPr="003E70E5" w:rsidRDefault="00F52374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88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20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0370E9F9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88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673CF3">
        <w:rPr>
          <w:rFonts w:ascii="Times New Roman" w:eastAsia="Times New Roman" w:hAnsi="Times New Roman" w:cs="Times New Roman"/>
          <w:sz w:val="28"/>
          <w:szCs w:val="28"/>
        </w:rPr>
        <w:t>20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77777777" w:rsidR="00F52374" w:rsidRDefault="00F52374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3962D041" w:rsidR="00122FA3" w:rsidRPr="008849A8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16FF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3DD0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2EDC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3CF3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D67DC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45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1EF5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7B8429-4B2B-4E90-9517-8FE441559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974</Words>
  <Characters>5552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2026-02-02T07:12:00Z</dcterms:created>
  <dcterms:modified xsi:type="dcterms:W3CDTF">2026-02-02T07:12:00Z</dcterms:modified>
</cp:coreProperties>
</file>