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0423" w:rsidRDefault="00EB31C2">
      <w:pPr>
        <w:ind w:left="2126" w:firstLine="709"/>
        <w:rPr>
          <w:b/>
          <w:sz w:val="32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2842895</wp:posOffset>
            </wp:positionH>
            <wp:positionV relativeFrom="paragraph">
              <wp:posOffset>623</wp:posOffset>
            </wp:positionV>
            <wp:extent cx="561975" cy="781050"/>
            <wp:effectExtent l="0" t="0" r="0" b="0"/>
            <wp:wrapTopAndBottom distT="0" dist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8"/>
                    <a:srcRect/>
                    <a:stretch/>
                  </pic:blipFill>
                  <pic:spPr>
                    <a:xfrm>
                      <a:off x="0" y="0"/>
                      <a:ext cx="561975" cy="781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00423" w:rsidRDefault="00EB31C2">
      <w:pPr>
        <w:ind w:firstLine="0"/>
        <w:jc w:val="center"/>
        <w:rPr>
          <w:b/>
          <w:sz w:val="32"/>
        </w:rPr>
      </w:pPr>
      <w:r>
        <w:rPr>
          <w:b/>
          <w:sz w:val="32"/>
        </w:rPr>
        <w:t>АДМИНИСТРАЦИЯ ГОРОДА КЕМЕРОВО</w:t>
      </w:r>
    </w:p>
    <w:p w:rsidR="00200423" w:rsidRDefault="00200423">
      <w:pPr>
        <w:jc w:val="center"/>
      </w:pPr>
    </w:p>
    <w:p w:rsidR="00200423" w:rsidRDefault="00EB31C2">
      <w:pPr>
        <w:ind w:firstLine="0"/>
        <w:jc w:val="center"/>
        <w:rPr>
          <w:b/>
          <w:sz w:val="32"/>
        </w:rPr>
      </w:pPr>
      <w:r>
        <w:rPr>
          <w:b/>
          <w:sz w:val="32"/>
        </w:rPr>
        <w:t>ПОСТАНОВЛЕНИЕ</w:t>
      </w:r>
    </w:p>
    <w:p w:rsidR="00200423" w:rsidRDefault="00200423">
      <w:pPr>
        <w:ind w:firstLine="0"/>
        <w:jc w:val="center"/>
        <w:rPr>
          <w:b/>
          <w:sz w:val="32"/>
        </w:rPr>
      </w:pPr>
    </w:p>
    <w:p w:rsidR="00200423" w:rsidRDefault="00EB31C2">
      <w:pPr>
        <w:ind w:firstLine="0"/>
        <w:jc w:val="center"/>
      </w:pPr>
      <w:r>
        <w:t xml:space="preserve">от </w:t>
      </w:r>
      <w:r w:rsidR="000C7325">
        <w:t xml:space="preserve">01.10.2025 </w:t>
      </w:r>
      <w:r>
        <w:t xml:space="preserve">№ </w:t>
      </w:r>
      <w:r w:rsidR="000C7325">
        <w:t>3290</w:t>
      </w:r>
    </w:p>
    <w:p w:rsidR="00200423" w:rsidRDefault="00200423">
      <w:pPr>
        <w:ind w:firstLine="0"/>
        <w:jc w:val="center"/>
        <w:rPr>
          <w:sz w:val="32"/>
        </w:rPr>
      </w:pPr>
    </w:p>
    <w:p w:rsidR="00200423" w:rsidRDefault="00200423">
      <w:pPr>
        <w:ind w:firstLine="0"/>
        <w:jc w:val="center"/>
      </w:pPr>
    </w:p>
    <w:p w:rsidR="00200423" w:rsidRDefault="00EB31C2">
      <w:pPr>
        <w:jc w:val="center"/>
      </w:pPr>
      <w:r>
        <w:t>О внесении изменений в постановление администрации города Кемерово от 04.03.2021 №587 «Об утверждении положения «О городском конкурсе на соискание муниципальных стипендиатов среди студентов профессиональных образовательных организаций и образовательных организаций высшего образования»</w:t>
      </w:r>
    </w:p>
    <w:p w:rsidR="00200423" w:rsidRDefault="00200423">
      <w:pPr>
        <w:tabs>
          <w:tab w:val="left" w:pos="720"/>
        </w:tabs>
        <w:rPr>
          <w:sz w:val="32"/>
        </w:rPr>
      </w:pPr>
    </w:p>
    <w:p w:rsidR="00200423" w:rsidRDefault="00EB31C2">
      <w:pPr>
        <w:ind w:firstLine="709"/>
      </w:pPr>
      <w:r>
        <w:t xml:space="preserve">В соответствии со статьей 45 Устава города Кемерово </w:t>
      </w:r>
    </w:p>
    <w:p w:rsidR="00200423" w:rsidRDefault="00EB31C2">
      <w:pPr>
        <w:ind w:firstLine="709"/>
      </w:pPr>
      <w:r>
        <w:t>1. Внести в постановление администрации города Кемерово от 04.03.2021 №587 «Об утверждении положения «О городском конкурсе на соискание муниципальных стипендиатов среди студентов профессиональных образовательных организаций и образовательных организаций высшего образования» (далее – постановление) следующие изменения:</w:t>
      </w:r>
    </w:p>
    <w:p w:rsidR="00200423" w:rsidRDefault="00EB31C2">
      <w:pPr>
        <w:ind w:firstLine="709"/>
      </w:pPr>
      <w:r>
        <w:t xml:space="preserve">1.1. В </w:t>
      </w:r>
      <w:r w:rsidR="00B555CF">
        <w:t xml:space="preserve">пункте 2 </w:t>
      </w:r>
      <w:r>
        <w:t>постановлени</w:t>
      </w:r>
      <w:r w:rsidR="00B555CF">
        <w:t>я</w:t>
      </w:r>
      <w:r>
        <w:t xml:space="preserve"> слова «(И.Ю. Викулова)», «(И.Н. Сагайдак)»</w:t>
      </w:r>
      <w:r w:rsidR="00B555CF">
        <w:t xml:space="preserve"> исключить.</w:t>
      </w:r>
    </w:p>
    <w:p w:rsidR="00B555CF" w:rsidRPr="00EA02C2" w:rsidRDefault="00EB31C2">
      <w:pPr>
        <w:ind w:firstLine="709"/>
      </w:pPr>
      <w:r>
        <w:t>1.</w:t>
      </w:r>
      <w:r w:rsidR="00B555CF">
        <w:t>2</w:t>
      </w:r>
      <w:r>
        <w:t xml:space="preserve">. </w:t>
      </w:r>
      <w:r w:rsidR="00B555CF">
        <w:t>Приложение №1 к положению «О городском конкурсе на соискание муниципальных стипендиатов среди студентов профессиональных образовательных организаций и образовательных организаций высшего образования» изложить в редакции согласно приложению к настоящему постановлению.</w:t>
      </w:r>
    </w:p>
    <w:p w:rsidR="00200423" w:rsidRDefault="00EB31C2">
      <w:pPr>
        <w:ind w:firstLine="709"/>
      </w:pPr>
      <w:r>
        <w:t>2. 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200423" w:rsidRDefault="00EB31C2">
      <w:pPr>
        <w:pStyle w:val="ConsNormal"/>
        <w:widowControl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3. Контроль за исполнением данного постановления возложить </w:t>
      </w:r>
      <w:r w:rsidR="00B555CF">
        <w:rPr>
          <w:rFonts w:ascii="Times New Roman" w:hAnsi="Times New Roman"/>
          <w:sz w:val="28"/>
        </w:rPr>
        <w:br/>
      </w:r>
      <w:r>
        <w:rPr>
          <w:rFonts w:ascii="Times New Roman" w:hAnsi="Times New Roman"/>
          <w:sz w:val="28"/>
        </w:rPr>
        <w:t>на заместителя Главы города по социальным вопросам Коваленко О.В.</w:t>
      </w:r>
    </w:p>
    <w:p w:rsidR="00200423" w:rsidRDefault="00200423">
      <w:pPr>
        <w:ind w:firstLine="0"/>
      </w:pPr>
    </w:p>
    <w:p w:rsidR="00200423" w:rsidRDefault="00200423">
      <w:pPr>
        <w:ind w:firstLine="0"/>
      </w:pPr>
    </w:p>
    <w:p w:rsidR="00200423" w:rsidRDefault="00EB31C2">
      <w:pPr>
        <w:ind w:firstLine="0"/>
      </w:pPr>
      <w:r>
        <w:t xml:space="preserve">Глава города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Д.В. Анисимов</w:t>
      </w:r>
    </w:p>
    <w:p w:rsidR="00B555CF" w:rsidRDefault="00B555CF">
      <w:pPr>
        <w:ind w:firstLine="0"/>
      </w:pPr>
    </w:p>
    <w:p w:rsidR="00B555CF" w:rsidRDefault="00B555CF">
      <w:pPr>
        <w:ind w:firstLine="0"/>
      </w:pPr>
    </w:p>
    <w:p w:rsidR="00B555CF" w:rsidRDefault="00B555CF">
      <w:pPr>
        <w:ind w:firstLine="0"/>
      </w:pPr>
    </w:p>
    <w:p w:rsidR="00B555CF" w:rsidRPr="00B555CF" w:rsidRDefault="00B555CF" w:rsidP="00B555CF">
      <w:pPr>
        <w:ind w:firstLine="0"/>
        <w:jc w:val="right"/>
      </w:pPr>
      <w:r w:rsidRPr="00B555CF">
        <w:lastRenderedPageBreak/>
        <w:t>Приложение №1</w:t>
      </w:r>
    </w:p>
    <w:p w:rsidR="00B555CF" w:rsidRPr="00B555CF" w:rsidRDefault="00B555CF" w:rsidP="00B555CF">
      <w:pPr>
        <w:widowControl w:val="0"/>
        <w:autoSpaceDE w:val="0"/>
        <w:autoSpaceDN w:val="0"/>
        <w:ind w:firstLine="0"/>
        <w:jc w:val="right"/>
        <w:rPr>
          <w:color w:val="auto"/>
          <w:sz w:val="24"/>
          <w:szCs w:val="24"/>
        </w:rPr>
      </w:pPr>
      <w:r w:rsidRPr="00B555CF">
        <w:rPr>
          <w:color w:val="auto"/>
          <w:sz w:val="24"/>
          <w:szCs w:val="24"/>
        </w:rPr>
        <w:t xml:space="preserve">к положению </w:t>
      </w:r>
      <w:r w:rsidRPr="00135424">
        <w:rPr>
          <w:color w:val="auto"/>
          <w:sz w:val="24"/>
          <w:szCs w:val="24"/>
        </w:rPr>
        <w:t>«</w:t>
      </w:r>
      <w:r w:rsidRPr="00B555CF">
        <w:rPr>
          <w:color w:val="auto"/>
          <w:sz w:val="24"/>
          <w:szCs w:val="24"/>
        </w:rPr>
        <w:t>О городском конкурсе</w:t>
      </w:r>
    </w:p>
    <w:p w:rsidR="00B555CF" w:rsidRPr="00B555CF" w:rsidRDefault="00B555CF" w:rsidP="00B555CF">
      <w:pPr>
        <w:widowControl w:val="0"/>
        <w:autoSpaceDE w:val="0"/>
        <w:autoSpaceDN w:val="0"/>
        <w:ind w:firstLine="0"/>
        <w:jc w:val="right"/>
        <w:rPr>
          <w:color w:val="auto"/>
          <w:sz w:val="24"/>
          <w:szCs w:val="24"/>
        </w:rPr>
      </w:pPr>
      <w:r w:rsidRPr="00B555CF">
        <w:rPr>
          <w:color w:val="auto"/>
          <w:sz w:val="24"/>
          <w:szCs w:val="24"/>
        </w:rPr>
        <w:t>на соискание муниципальных</w:t>
      </w:r>
    </w:p>
    <w:p w:rsidR="00B555CF" w:rsidRPr="00B555CF" w:rsidRDefault="00B555CF" w:rsidP="00B555CF">
      <w:pPr>
        <w:widowControl w:val="0"/>
        <w:autoSpaceDE w:val="0"/>
        <w:autoSpaceDN w:val="0"/>
        <w:ind w:firstLine="0"/>
        <w:jc w:val="right"/>
        <w:rPr>
          <w:color w:val="auto"/>
          <w:sz w:val="24"/>
          <w:szCs w:val="24"/>
        </w:rPr>
      </w:pPr>
      <w:r w:rsidRPr="00B555CF">
        <w:rPr>
          <w:color w:val="auto"/>
          <w:sz w:val="24"/>
          <w:szCs w:val="24"/>
        </w:rPr>
        <w:t>стипендиатов среди студентов</w:t>
      </w:r>
    </w:p>
    <w:p w:rsidR="00B555CF" w:rsidRPr="00B555CF" w:rsidRDefault="00B555CF" w:rsidP="00B555CF">
      <w:pPr>
        <w:widowControl w:val="0"/>
        <w:autoSpaceDE w:val="0"/>
        <w:autoSpaceDN w:val="0"/>
        <w:ind w:firstLine="0"/>
        <w:jc w:val="right"/>
        <w:rPr>
          <w:color w:val="auto"/>
          <w:sz w:val="24"/>
          <w:szCs w:val="24"/>
        </w:rPr>
      </w:pPr>
      <w:r w:rsidRPr="00B555CF">
        <w:rPr>
          <w:color w:val="auto"/>
          <w:sz w:val="24"/>
          <w:szCs w:val="24"/>
        </w:rPr>
        <w:t>профессиональных образовательных</w:t>
      </w:r>
    </w:p>
    <w:p w:rsidR="00B555CF" w:rsidRPr="00B555CF" w:rsidRDefault="00B555CF" w:rsidP="00B555CF">
      <w:pPr>
        <w:widowControl w:val="0"/>
        <w:autoSpaceDE w:val="0"/>
        <w:autoSpaceDN w:val="0"/>
        <w:ind w:firstLine="0"/>
        <w:jc w:val="right"/>
        <w:rPr>
          <w:color w:val="auto"/>
          <w:sz w:val="24"/>
          <w:szCs w:val="24"/>
        </w:rPr>
      </w:pPr>
      <w:r w:rsidRPr="00B555CF">
        <w:rPr>
          <w:color w:val="auto"/>
          <w:sz w:val="24"/>
          <w:szCs w:val="24"/>
        </w:rPr>
        <w:t>организаций и образовательных</w:t>
      </w:r>
    </w:p>
    <w:p w:rsidR="00B555CF" w:rsidRPr="00B555CF" w:rsidRDefault="00B555CF" w:rsidP="00B555CF">
      <w:pPr>
        <w:widowControl w:val="0"/>
        <w:autoSpaceDE w:val="0"/>
        <w:autoSpaceDN w:val="0"/>
        <w:ind w:firstLine="0"/>
        <w:jc w:val="right"/>
        <w:rPr>
          <w:color w:val="auto"/>
          <w:sz w:val="24"/>
          <w:szCs w:val="24"/>
        </w:rPr>
      </w:pPr>
      <w:r w:rsidRPr="00B555CF">
        <w:rPr>
          <w:color w:val="auto"/>
          <w:sz w:val="24"/>
          <w:szCs w:val="24"/>
        </w:rPr>
        <w:t>организаций высшего образования</w:t>
      </w:r>
      <w:r w:rsidRPr="00135424">
        <w:rPr>
          <w:color w:val="auto"/>
          <w:sz w:val="24"/>
          <w:szCs w:val="24"/>
        </w:rPr>
        <w:t>»</w:t>
      </w:r>
    </w:p>
    <w:p w:rsidR="00B555CF" w:rsidRPr="00135424" w:rsidRDefault="00B555CF" w:rsidP="00B555CF">
      <w:pPr>
        <w:widowControl w:val="0"/>
        <w:autoSpaceDE w:val="0"/>
        <w:autoSpaceDN w:val="0"/>
        <w:ind w:firstLine="0"/>
        <w:rPr>
          <w:color w:val="auto"/>
          <w:sz w:val="24"/>
          <w:szCs w:val="24"/>
        </w:rPr>
      </w:pPr>
    </w:p>
    <w:p w:rsidR="00B555CF" w:rsidRPr="00B555CF" w:rsidRDefault="00135424" w:rsidP="00135424">
      <w:pPr>
        <w:widowControl w:val="0"/>
        <w:autoSpaceDE w:val="0"/>
        <w:autoSpaceDN w:val="0"/>
        <w:ind w:firstLine="0"/>
        <w:jc w:val="center"/>
        <w:rPr>
          <w:color w:val="auto"/>
          <w:sz w:val="24"/>
          <w:szCs w:val="24"/>
        </w:rPr>
      </w:pPr>
      <w:r w:rsidRPr="00135424">
        <w:rPr>
          <w:color w:val="auto"/>
          <w:sz w:val="24"/>
          <w:szCs w:val="24"/>
        </w:rPr>
        <w:t xml:space="preserve">Количество </w:t>
      </w:r>
      <w:r w:rsidRPr="00135424">
        <w:rPr>
          <w:color w:val="auto"/>
          <w:sz w:val="24"/>
          <w:szCs w:val="24"/>
        </w:rPr>
        <w:br/>
        <w:t xml:space="preserve">кандидатов в муниципальные стипендиаты </w:t>
      </w:r>
      <w:r w:rsidRPr="00135424">
        <w:rPr>
          <w:color w:val="auto"/>
          <w:sz w:val="24"/>
          <w:szCs w:val="24"/>
        </w:rPr>
        <w:br/>
        <w:t xml:space="preserve">от образовательной организации </w:t>
      </w:r>
      <w:bookmarkStart w:id="1" w:name="P177"/>
      <w:bookmarkEnd w:id="1"/>
    </w:p>
    <w:p w:rsidR="00B555CF" w:rsidRPr="00B555CF" w:rsidRDefault="00B555CF" w:rsidP="00B555CF">
      <w:pPr>
        <w:widowControl w:val="0"/>
        <w:autoSpaceDE w:val="0"/>
        <w:autoSpaceDN w:val="0"/>
        <w:ind w:firstLine="0"/>
        <w:rPr>
          <w:color w:val="auto"/>
          <w:sz w:val="24"/>
          <w:szCs w:val="24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88"/>
        <w:gridCol w:w="7512"/>
        <w:gridCol w:w="1276"/>
      </w:tblGrid>
      <w:tr w:rsidR="00135424" w:rsidRPr="00B555CF" w:rsidTr="00135424">
        <w:tc>
          <w:tcPr>
            <w:tcW w:w="988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center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№ п/п</w:t>
            </w:r>
          </w:p>
        </w:tc>
        <w:tc>
          <w:tcPr>
            <w:tcW w:w="7512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center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>Образовательная организация</w:t>
            </w:r>
          </w:p>
        </w:tc>
        <w:tc>
          <w:tcPr>
            <w:tcW w:w="1276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center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>Квота</w:t>
            </w:r>
          </w:p>
        </w:tc>
      </w:tr>
      <w:tr w:rsidR="00135424" w:rsidRPr="00B555CF" w:rsidTr="00135424">
        <w:tc>
          <w:tcPr>
            <w:tcW w:w="988" w:type="dxa"/>
          </w:tcPr>
          <w:p w:rsidR="00135424" w:rsidRPr="00135424" w:rsidRDefault="00135424" w:rsidP="00135424">
            <w:pPr>
              <w:pStyle w:val="ae"/>
              <w:widowControl w:val="0"/>
              <w:numPr>
                <w:ilvl w:val="0"/>
                <w:numId w:val="1"/>
              </w:numPr>
              <w:autoSpaceDE w:val="0"/>
              <w:autoSpaceDN w:val="0"/>
              <w:jc w:val="left"/>
              <w:rPr>
                <w:color w:val="auto"/>
                <w:sz w:val="24"/>
                <w:szCs w:val="24"/>
              </w:rPr>
            </w:pPr>
          </w:p>
        </w:tc>
        <w:tc>
          <w:tcPr>
            <w:tcW w:w="7512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 xml:space="preserve">ФГБОУ ВО </w:t>
            </w:r>
            <w:r>
              <w:rPr>
                <w:color w:val="auto"/>
                <w:sz w:val="24"/>
                <w:szCs w:val="24"/>
              </w:rPr>
              <w:t>«</w:t>
            </w:r>
            <w:r w:rsidRPr="00B555CF">
              <w:rPr>
                <w:color w:val="auto"/>
                <w:sz w:val="24"/>
                <w:szCs w:val="24"/>
              </w:rPr>
              <w:t>Кемеровский государственный университет</w:t>
            </w:r>
            <w:r>
              <w:rPr>
                <w:color w:val="auto"/>
                <w:sz w:val="24"/>
                <w:szCs w:val="24"/>
              </w:rPr>
              <w:t>»</w:t>
            </w:r>
          </w:p>
        </w:tc>
        <w:tc>
          <w:tcPr>
            <w:tcW w:w="1276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center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>25</w:t>
            </w:r>
          </w:p>
        </w:tc>
      </w:tr>
      <w:tr w:rsidR="00135424" w:rsidRPr="00B555CF" w:rsidTr="00135424">
        <w:tc>
          <w:tcPr>
            <w:tcW w:w="988" w:type="dxa"/>
          </w:tcPr>
          <w:p w:rsidR="00135424" w:rsidRPr="00135424" w:rsidRDefault="00135424" w:rsidP="00135424">
            <w:pPr>
              <w:pStyle w:val="ae"/>
              <w:widowControl w:val="0"/>
              <w:numPr>
                <w:ilvl w:val="0"/>
                <w:numId w:val="1"/>
              </w:numPr>
              <w:autoSpaceDE w:val="0"/>
              <w:autoSpaceDN w:val="0"/>
              <w:jc w:val="left"/>
              <w:rPr>
                <w:color w:val="auto"/>
                <w:sz w:val="24"/>
                <w:szCs w:val="24"/>
              </w:rPr>
            </w:pPr>
          </w:p>
        </w:tc>
        <w:tc>
          <w:tcPr>
            <w:tcW w:w="7512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 xml:space="preserve">ФГБОУ ВО </w:t>
            </w:r>
            <w:r>
              <w:rPr>
                <w:color w:val="auto"/>
                <w:sz w:val="24"/>
                <w:szCs w:val="24"/>
              </w:rPr>
              <w:t>«</w:t>
            </w:r>
            <w:r w:rsidRPr="00B555CF">
              <w:rPr>
                <w:color w:val="auto"/>
                <w:sz w:val="24"/>
                <w:szCs w:val="24"/>
              </w:rPr>
              <w:t>Кузбасский государственный технический университет имени Т.Ф.</w:t>
            </w:r>
            <w:r>
              <w:rPr>
                <w:color w:val="auto"/>
                <w:sz w:val="24"/>
                <w:szCs w:val="24"/>
              </w:rPr>
              <w:t xml:space="preserve"> </w:t>
            </w:r>
            <w:r w:rsidRPr="00B555CF">
              <w:rPr>
                <w:color w:val="auto"/>
                <w:sz w:val="24"/>
                <w:szCs w:val="24"/>
              </w:rPr>
              <w:t>Горбачева</w:t>
            </w:r>
            <w:r>
              <w:rPr>
                <w:color w:val="auto"/>
                <w:sz w:val="24"/>
                <w:szCs w:val="24"/>
              </w:rPr>
              <w:t>»</w:t>
            </w:r>
          </w:p>
        </w:tc>
        <w:tc>
          <w:tcPr>
            <w:tcW w:w="1276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center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>17</w:t>
            </w:r>
          </w:p>
        </w:tc>
      </w:tr>
      <w:tr w:rsidR="00135424" w:rsidRPr="00B555CF" w:rsidTr="00135424">
        <w:tc>
          <w:tcPr>
            <w:tcW w:w="988" w:type="dxa"/>
          </w:tcPr>
          <w:p w:rsidR="00135424" w:rsidRPr="00135424" w:rsidRDefault="00135424" w:rsidP="00135424">
            <w:pPr>
              <w:pStyle w:val="ae"/>
              <w:widowControl w:val="0"/>
              <w:numPr>
                <w:ilvl w:val="0"/>
                <w:numId w:val="1"/>
              </w:numPr>
              <w:autoSpaceDE w:val="0"/>
              <w:autoSpaceDN w:val="0"/>
              <w:jc w:val="left"/>
              <w:rPr>
                <w:color w:val="auto"/>
                <w:sz w:val="24"/>
                <w:szCs w:val="24"/>
              </w:rPr>
            </w:pPr>
          </w:p>
        </w:tc>
        <w:tc>
          <w:tcPr>
            <w:tcW w:w="7512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 xml:space="preserve">ФГБОУ ВО </w:t>
            </w:r>
            <w:r>
              <w:rPr>
                <w:color w:val="auto"/>
                <w:sz w:val="24"/>
                <w:szCs w:val="24"/>
              </w:rPr>
              <w:t>«</w:t>
            </w:r>
            <w:r w:rsidRPr="00B555CF">
              <w:rPr>
                <w:color w:val="auto"/>
                <w:sz w:val="24"/>
                <w:szCs w:val="24"/>
              </w:rPr>
              <w:t>Кемеровский государственный институт культуры</w:t>
            </w:r>
            <w:r>
              <w:rPr>
                <w:color w:val="auto"/>
                <w:sz w:val="24"/>
                <w:szCs w:val="24"/>
              </w:rPr>
              <w:t>»</w:t>
            </w:r>
          </w:p>
        </w:tc>
        <w:tc>
          <w:tcPr>
            <w:tcW w:w="1276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center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>15</w:t>
            </w:r>
          </w:p>
        </w:tc>
      </w:tr>
      <w:tr w:rsidR="00135424" w:rsidRPr="00B555CF" w:rsidTr="00135424">
        <w:tc>
          <w:tcPr>
            <w:tcW w:w="988" w:type="dxa"/>
          </w:tcPr>
          <w:p w:rsidR="00135424" w:rsidRPr="00135424" w:rsidRDefault="00135424" w:rsidP="00135424">
            <w:pPr>
              <w:pStyle w:val="ae"/>
              <w:widowControl w:val="0"/>
              <w:numPr>
                <w:ilvl w:val="0"/>
                <w:numId w:val="1"/>
              </w:numPr>
              <w:autoSpaceDE w:val="0"/>
              <w:autoSpaceDN w:val="0"/>
              <w:jc w:val="left"/>
              <w:rPr>
                <w:color w:val="auto"/>
                <w:sz w:val="24"/>
                <w:szCs w:val="24"/>
              </w:rPr>
            </w:pPr>
          </w:p>
        </w:tc>
        <w:tc>
          <w:tcPr>
            <w:tcW w:w="7512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 xml:space="preserve">ФГБОУ ВО </w:t>
            </w:r>
            <w:r>
              <w:rPr>
                <w:color w:val="auto"/>
                <w:sz w:val="24"/>
                <w:szCs w:val="24"/>
              </w:rPr>
              <w:t>«</w:t>
            </w:r>
            <w:r w:rsidRPr="00B555CF">
              <w:rPr>
                <w:color w:val="auto"/>
                <w:sz w:val="24"/>
                <w:szCs w:val="24"/>
              </w:rPr>
              <w:t>Кемеровский государственный медицинский университет</w:t>
            </w:r>
            <w:r>
              <w:rPr>
                <w:color w:val="auto"/>
                <w:sz w:val="24"/>
                <w:szCs w:val="24"/>
              </w:rPr>
              <w:t>»</w:t>
            </w:r>
            <w:r w:rsidRPr="00B555CF">
              <w:rPr>
                <w:color w:val="auto"/>
                <w:sz w:val="24"/>
                <w:szCs w:val="24"/>
              </w:rPr>
              <w:t xml:space="preserve"> Министерства здравоохранения Российской Федерации</w:t>
            </w:r>
          </w:p>
        </w:tc>
        <w:tc>
          <w:tcPr>
            <w:tcW w:w="1276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center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>15</w:t>
            </w:r>
          </w:p>
        </w:tc>
      </w:tr>
      <w:tr w:rsidR="00135424" w:rsidRPr="00B555CF" w:rsidTr="00135424">
        <w:tc>
          <w:tcPr>
            <w:tcW w:w="988" w:type="dxa"/>
          </w:tcPr>
          <w:p w:rsidR="00135424" w:rsidRPr="00135424" w:rsidRDefault="00135424" w:rsidP="00135424">
            <w:pPr>
              <w:pStyle w:val="ae"/>
              <w:widowControl w:val="0"/>
              <w:numPr>
                <w:ilvl w:val="0"/>
                <w:numId w:val="1"/>
              </w:numPr>
              <w:autoSpaceDE w:val="0"/>
              <w:autoSpaceDN w:val="0"/>
              <w:jc w:val="left"/>
              <w:rPr>
                <w:color w:val="auto"/>
                <w:sz w:val="24"/>
                <w:szCs w:val="24"/>
              </w:rPr>
            </w:pPr>
          </w:p>
        </w:tc>
        <w:tc>
          <w:tcPr>
            <w:tcW w:w="7512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 xml:space="preserve">ФГБОУ ВО </w:t>
            </w:r>
            <w:r>
              <w:rPr>
                <w:color w:val="auto"/>
                <w:sz w:val="24"/>
                <w:szCs w:val="24"/>
              </w:rPr>
              <w:t>«</w:t>
            </w:r>
            <w:r w:rsidRPr="00B555CF">
              <w:rPr>
                <w:color w:val="auto"/>
                <w:sz w:val="24"/>
                <w:szCs w:val="24"/>
              </w:rPr>
              <w:t>Кузбасский государственный аграрный университет имени В.Н.</w:t>
            </w:r>
            <w:r>
              <w:rPr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B555CF">
              <w:rPr>
                <w:color w:val="auto"/>
                <w:sz w:val="24"/>
                <w:szCs w:val="24"/>
              </w:rPr>
              <w:t>Полецкова</w:t>
            </w:r>
            <w:proofErr w:type="spellEnd"/>
            <w:r>
              <w:rPr>
                <w:color w:val="auto"/>
                <w:sz w:val="24"/>
                <w:szCs w:val="24"/>
              </w:rPr>
              <w:t>»</w:t>
            </w:r>
          </w:p>
        </w:tc>
        <w:tc>
          <w:tcPr>
            <w:tcW w:w="1276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center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>17</w:t>
            </w:r>
          </w:p>
        </w:tc>
      </w:tr>
      <w:tr w:rsidR="00135424" w:rsidRPr="00B555CF" w:rsidTr="00135424">
        <w:tc>
          <w:tcPr>
            <w:tcW w:w="988" w:type="dxa"/>
          </w:tcPr>
          <w:p w:rsidR="00135424" w:rsidRPr="00135424" w:rsidRDefault="00135424" w:rsidP="00135424">
            <w:pPr>
              <w:pStyle w:val="ae"/>
              <w:widowControl w:val="0"/>
              <w:numPr>
                <w:ilvl w:val="0"/>
                <w:numId w:val="1"/>
              </w:numPr>
              <w:autoSpaceDE w:val="0"/>
              <w:autoSpaceDN w:val="0"/>
              <w:jc w:val="left"/>
              <w:rPr>
                <w:color w:val="auto"/>
                <w:sz w:val="24"/>
                <w:szCs w:val="24"/>
              </w:rPr>
            </w:pPr>
          </w:p>
        </w:tc>
        <w:tc>
          <w:tcPr>
            <w:tcW w:w="7512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 xml:space="preserve">Филиал ФГБОУ ВО </w:t>
            </w:r>
            <w:r>
              <w:rPr>
                <w:color w:val="auto"/>
                <w:sz w:val="24"/>
                <w:szCs w:val="24"/>
              </w:rPr>
              <w:t>«</w:t>
            </w:r>
            <w:r w:rsidRPr="00B555CF">
              <w:rPr>
                <w:color w:val="auto"/>
                <w:sz w:val="24"/>
                <w:szCs w:val="24"/>
              </w:rPr>
              <w:t>Российский государственный институт сценических искусств</w:t>
            </w:r>
            <w:r>
              <w:rPr>
                <w:color w:val="auto"/>
                <w:sz w:val="24"/>
                <w:szCs w:val="24"/>
              </w:rPr>
              <w:t>»</w:t>
            </w:r>
            <w:r w:rsidRPr="00B555CF">
              <w:rPr>
                <w:color w:val="auto"/>
                <w:sz w:val="24"/>
                <w:szCs w:val="24"/>
              </w:rPr>
              <w:t xml:space="preserve"> в Кемерово </w:t>
            </w:r>
            <w:r>
              <w:rPr>
                <w:color w:val="auto"/>
                <w:sz w:val="24"/>
                <w:szCs w:val="24"/>
              </w:rPr>
              <w:t>–</w:t>
            </w:r>
            <w:r w:rsidRPr="00B555CF">
              <w:rPr>
                <w:color w:val="auto"/>
                <w:sz w:val="24"/>
                <w:szCs w:val="24"/>
              </w:rPr>
              <w:t xml:space="preserve"> </w:t>
            </w:r>
            <w:r>
              <w:rPr>
                <w:color w:val="auto"/>
                <w:sz w:val="24"/>
                <w:szCs w:val="24"/>
              </w:rPr>
              <w:t>«</w:t>
            </w:r>
            <w:r w:rsidRPr="00B555CF">
              <w:rPr>
                <w:color w:val="auto"/>
                <w:sz w:val="24"/>
                <w:szCs w:val="24"/>
              </w:rPr>
              <w:t>Сибирская высшая школа музыкального и театрального искусства</w:t>
            </w:r>
            <w:r>
              <w:rPr>
                <w:color w:val="auto"/>
                <w:sz w:val="24"/>
                <w:szCs w:val="24"/>
              </w:rPr>
              <w:t>»</w:t>
            </w:r>
          </w:p>
        </w:tc>
        <w:tc>
          <w:tcPr>
            <w:tcW w:w="1276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center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>13</w:t>
            </w:r>
          </w:p>
        </w:tc>
      </w:tr>
      <w:tr w:rsidR="00135424" w:rsidRPr="00B555CF" w:rsidTr="00135424">
        <w:tc>
          <w:tcPr>
            <w:tcW w:w="988" w:type="dxa"/>
          </w:tcPr>
          <w:p w:rsidR="00135424" w:rsidRPr="00135424" w:rsidRDefault="00135424" w:rsidP="00135424">
            <w:pPr>
              <w:pStyle w:val="ae"/>
              <w:widowControl w:val="0"/>
              <w:numPr>
                <w:ilvl w:val="0"/>
                <w:numId w:val="1"/>
              </w:numPr>
              <w:autoSpaceDE w:val="0"/>
              <w:autoSpaceDN w:val="0"/>
              <w:jc w:val="left"/>
              <w:rPr>
                <w:color w:val="auto"/>
                <w:sz w:val="24"/>
                <w:szCs w:val="24"/>
              </w:rPr>
            </w:pPr>
          </w:p>
        </w:tc>
        <w:tc>
          <w:tcPr>
            <w:tcW w:w="7512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 xml:space="preserve">ГАПОУ </w:t>
            </w:r>
            <w:r>
              <w:rPr>
                <w:color w:val="auto"/>
                <w:sz w:val="24"/>
                <w:szCs w:val="24"/>
              </w:rPr>
              <w:t>«</w:t>
            </w:r>
            <w:r w:rsidRPr="00B555CF">
              <w:rPr>
                <w:color w:val="auto"/>
                <w:sz w:val="24"/>
                <w:szCs w:val="24"/>
              </w:rPr>
              <w:t>Кузбасский техникум архитектуры, геодезии и строительства</w:t>
            </w:r>
            <w:r>
              <w:rPr>
                <w:color w:val="auto"/>
                <w:sz w:val="24"/>
                <w:szCs w:val="24"/>
              </w:rPr>
              <w:t>»</w:t>
            </w:r>
          </w:p>
        </w:tc>
        <w:tc>
          <w:tcPr>
            <w:tcW w:w="1276" w:type="dxa"/>
            <w:vAlign w:val="center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center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6</w:t>
            </w:r>
          </w:p>
        </w:tc>
      </w:tr>
      <w:tr w:rsidR="00135424" w:rsidRPr="00B555CF" w:rsidTr="00135424">
        <w:tc>
          <w:tcPr>
            <w:tcW w:w="988" w:type="dxa"/>
          </w:tcPr>
          <w:p w:rsidR="00135424" w:rsidRPr="00135424" w:rsidRDefault="00135424" w:rsidP="00135424">
            <w:pPr>
              <w:pStyle w:val="ae"/>
              <w:widowControl w:val="0"/>
              <w:numPr>
                <w:ilvl w:val="0"/>
                <w:numId w:val="1"/>
              </w:numPr>
              <w:autoSpaceDE w:val="0"/>
              <w:autoSpaceDN w:val="0"/>
              <w:jc w:val="left"/>
              <w:rPr>
                <w:color w:val="auto"/>
                <w:sz w:val="24"/>
                <w:szCs w:val="24"/>
              </w:rPr>
            </w:pPr>
          </w:p>
        </w:tc>
        <w:tc>
          <w:tcPr>
            <w:tcW w:w="7512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 xml:space="preserve">ГБПОУ </w:t>
            </w:r>
            <w:r>
              <w:rPr>
                <w:color w:val="auto"/>
                <w:sz w:val="24"/>
                <w:szCs w:val="24"/>
              </w:rPr>
              <w:t>«</w:t>
            </w:r>
            <w:r w:rsidRPr="00B555CF">
              <w:rPr>
                <w:color w:val="auto"/>
                <w:sz w:val="24"/>
                <w:szCs w:val="24"/>
              </w:rPr>
              <w:t>Кемеровский горнотехнический техникум имени Кожевина Владимира Григорьевича</w:t>
            </w:r>
            <w:r>
              <w:rPr>
                <w:color w:val="auto"/>
                <w:sz w:val="24"/>
                <w:szCs w:val="24"/>
              </w:rPr>
              <w:t>»</w:t>
            </w:r>
          </w:p>
        </w:tc>
        <w:tc>
          <w:tcPr>
            <w:tcW w:w="1276" w:type="dxa"/>
            <w:vAlign w:val="center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center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6</w:t>
            </w:r>
          </w:p>
        </w:tc>
      </w:tr>
      <w:tr w:rsidR="00135424" w:rsidRPr="00B555CF" w:rsidTr="00135424">
        <w:tc>
          <w:tcPr>
            <w:tcW w:w="988" w:type="dxa"/>
          </w:tcPr>
          <w:p w:rsidR="00135424" w:rsidRPr="00135424" w:rsidRDefault="00135424" w:rsidP="00135424">
            <w:pPr>
              <w:pStyle w:val="ae"/>
              <w:widowControl w:val="0"/>
              <w:numPr>
                <w:ilvl w:val="0"/>
                <w:numId w:val="1"/>
              </w:numPr>
              <w:autoSpaceDE w:val="0"/>
              <w:autoSpaceDN w:val="0"/>
              <w:jc w:val="left"/>
              <w:rPr>
                <w:color w:val="auto"/>
                <w:sz w:val="24"/>
                <w:szCs w:val="24"/>
              </w:rPr>
            </w:pPr>
          </w:p>
        </w:tc>
        <w:tc>
          <w:tcPr>
            <w:tcW w:w="7512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 xml:space="preserve">ГПОУ </w:t>
            </w:r>
            <w:r>
              <w:rPr>
                <w:color w:val="auto"/>
                <w:sz w:val="24"/>
                <w:szCs w:val="24"/>
              </w:rPr>
              <w:t>«</w:t>
            </w:r>
            <w:r w:rsidRPr="00B555CF">
              <w:rPr>
                <w:color w:val="auto"/>
                <w:sz w:val="24"/>
                <w:szCs w:val="24"/>
              </w:rPr>
              <w:t>Кемеровский коммунально-строительный техникум</w:t>
            </w:r>
            <w:r>
              <w:rPr>
                <w:color w:val="auto"/>
                <w:sz w:val="24"/>
                <w:szCs w:val="24"/>
              </w:rPr>
              <w:t>»</w:t>
            </w:r>
            <w:r w:rsidRPr="00B555CF">
              <w:rPr>
                <w:color w:val="auto"/>
                <w:sz w:val="24"/>
                <w:szCs w:val="24"/>
              </w:rPr>
              <w:t xml:space="preserve"> имени В.И.</w:t>
            </w:r>
            <w:r>
              <w:rPr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B555CF">
              <w:rPr>
                <w:color w:val="auto"/>
                <w:sz w:val="24"/>
                <w:szCs w:val="24"/>
              </w:rPr>
              <w:t>Заузелкова</w:t>
            </w:r>
            <w:proofErr w:type="spellEnd"/>
          </w:p>
        </w:tc>
        <w:tc>
          <w:tcPr>
            <w:tcW w:w="1276" w:type="dxa"/>
            <w:vAlign w:val="center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center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6</w:t>
            </w:r>
          </w:p>
        </w:tc>
      </w:tr>
      <w:tr w:rsidR="00135424" w:rsidRPr="00B555CF" w:rsidTr="00135424">
        <w:tc>
          <w:tcPr>
            <w:tcW w:w="988" w:type="dxa"/>
          </w:tcPr>
          <w:p w:rsidR="00135424" w:rsidRPr="00135424" w:rsidRDefault="00135424" w:rsidP="00135424">
            <w:pPr>
              <w:pStyle w:val="ae"/>
              <w:widowControl w:val="0"/>
              <w:numPr>
                <w:ilvl w:val="0"/>
                <w:numId w:val="1"/>
              </w:numPr>
              <w:autoSpaceDE w:val="0"/>
              <w:autoSpaceDN w:val="0"/>
              <w:jc w:val="left"/>
              <w:rPr>
                <w:color w:val="auto"/>
                <w:sz w:val="24"/>
                <w:szCs w:val="24"/>
              </w:rPr>
            </w:pPr>
          </w:p>
        </w:tc>
        <w:tc>
          <w:tcPr>
            <w:tcW w:w="7512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 xml:space="preserve">ГПОУ </w:t>
            </w:r>
            <w:r>
              <w:rPr>
                <w:color w:val="auto"/>
                <w:sz w:val="24"/>
                <w:szCs w:val="24"/>
              </w:rPr>
              <w:t>«</w:t>
            </w:r>
            <w:r w:rsidRPr="00B555CF">
              <w:rPr>
                <w:color w:val="auto"/>
                <w:sz w:val="24"/>
                <w:szCs w:val="24"/>
              </w:rPr>
              <w:t>Кузбасский колледж культуры и искусств</w:t>
            </w:r>
            <w:r>
              <w:rPr>
                <w:color w:val="auto"/>
                <w:sz w:val="24"/>
                <w:szCs w:val="24"/>
              </w:rPr>
              <w:t>»</w:t>
            </w:r>
            <w:r w:rsidRPr="00B555CF">
              <w:rPr>
                <w:color w:val="auto"/>
                <w:sz w:val="24"/>
                <w:szCs w:val="24"/>
              </w:rPr>
              <w:t xml:space="preserve"> имени народного артиста СССР И.Д.</w:t>
            </w:r>
            <w:r>
              <w:rPr>
                <w:color w:val="auto"/>
                <w:sz w:val="24"/>
                <w:szCs w:val="24"/>
              </w:rPr>
              <w:t xml:space="preserve"> </w:t>
            </w:r>
            <w:r w:rsidRPr="00B555CF">
              <w:rPr>
                <w:color w:val="auto"/>
                <w:sz w:val="24"/>
                <w:szCs w:val="24"/>
              </w:rPr>
              <w:t>Кобзона</w:t>
            </w:r>
          </w:p>
        </w:tc>
        <w:tc>
          <w:tcPr>
            <w:tcW w:w="1276" w:type="dxa"/>
            <w:vAlign w:val="center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center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>5</w:t>
            </w:r>
          </w:p>
        </w:tc>
      </w:tr>
      <w:tr w:rsidR="00135424" w:rsidRPr="00B555CF" w:rsidTr="00135424">
        <w:tc>
          <w:tcPr>
            <w:tcW w:w="988" w:type="dxa"/>
          </w:tcPr>
          <w:p w:rsidR="00135424" w:rsidRPr="00135424" w:rsidRDefault="00135424" w:rsidP="00135424">
            <w:pPr>
              <w:pStyle w:val="ae"/>
              <w:widowControl w:val="0"/>
              <w:numPr>
                <w:ilvl w:val="0"/>
                <w:numId w:val="1"/>
              </w:numPr>
              <w:autoSpaceDE w:val="0"/>
              <w:autoSpaceDN w:val="0"/>
              <w:jc w:val="left"/>
              <w:rPr>
                <w:color w:val="auto"/>
                <w:sz w:val="24"/>
                <w:szCs w:val="24"/>
              </w:rPr>
            </w:pPr>
          </w:p>
        </w:tc>
        <w:tc>
          <w:tcPr>
            <w:tcW w:w="7512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 xml:space="preserve">ЧОУ ПО </w:t>
            </w:r>
            <w:r>
              <w:rPr>
                <w:color w:val="auto"/>
                <w:sz w:val="24"/>
                <w:szCs w:val="24"/>
              </w:rPr>
              <w:t>«</w:t>
            </w:r>
            <w:r w:rsidRPr="00B555CF">
              <w:rPr>
                <w:color w:val="auto"/>
                <w:sz w:val="24"/>
                <w:szCs w:val="24"/>
              </w:rPr>
              <w:t>Кемеровский кооперативный техникум</w:t>
            </w:r>
            <w:r>
              <w:rPr>
                <w:color w:val="auto"/>
                <w:sz w:val="24"/>
                <w:szCs w:val="24"/>
              </w:rPr>
              <w:t>»</w:t>
            </w:r>
          </w:p>
        </w:tc>
        <w:tc>
          <w:tcPr>
            <w:tcW w:w="1276" w:type="dxa"/>
            <w:vAlign w:val="center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center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>5</w:t>
            </w:r>
          </w:p>
        </w:tc>
      </w:tr>
      <w:tr w:rsidR="00135424" w:rsidRPr="00B555CF" w:rsidTr="00135424">
        <w:tc>
          <w:tcPr>
            <w:tcW w:w="988" w:type="dxa"/>
          </w:tcPr>
          <w:p w:rsidR="00135424" w:rsidRPr="00135424" w:rsidRDefault="00135424" w:rsidP="00135424">
            <w:pPr>
              <w:pStyle w:val="ae"/>
              <w:widowControl w:val="0"/>
              <w:numPr>
                <w:ilvl w:val="0"/>
                <w:numId w:val="1"/>
              </w:numPr>
              <w:autoSpaceDE w:val="0"/>
              <w:autoSpaceDN w:val="0"/>
              <w:jc w:val="left"/>
              <w:rPr>
                <w:color w:val="auto"/>
                <w:sz w:val="24"/>
                <w:szCs w:val="24"/>
              </w:rPr>
            </w:pPr>
          </w:p>
        </w:tc>
        <w:tc>
          <w:tcPr>
            <w:tcW w:w="7512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 xml:space="preserve">ГПОУ </w:t>
            </w:r>
            <w:r>
              <w:rPr>
                <w:color w:val="auto"/>
                <w:sz w:val="24"/>
                <w:szCs w:val="24"/>
              </w:rPr>
              <w:t>«</w:t>
            </w:r>
            <w:r w:rsidRPr="00B555CF">
              <w:rPr>
                <w:color w:val="auto"/>
                <w:sz w:val="24"/>
                <w:szCs w:val="24"/>
              </w:rPr>
              <w:t>Сибирский колледж сервиса и технологий</w:t>
            </w:r>
            <w:r>
              <w:rPr>
                <w:color w:val="auto"/>
                <w:sz w:val="24"/>
                <w:szCs w:val="24"/>
              </w:rPr>
              <w:t>»</w:t>
            </w:r>
          </w:p>
        </w:tc>
        <w:tc>
          <w:tcPr>
            <w:tcW w:w="1276" w:type="dxa"/>
            <w:vAlign w:val="center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center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>5</w:t>
            </w:r>
          </w:p>
        </w:tc>
      </w:tr>
      <w:tr w:rsidR="00135424" w:rsidRPr="00B555CF" w:rsidTr="00135424">
        <w:tc>
          <w:tcPr>
            <w:tcW w:w="988" w:type="dxa"/>
          </w:tcPr>
          <w:p w:rsidR="00135424" w:rsidRPr="00135424" w:rsidRDefault="00135424" w:rsidP="00135424">
            <w:pPr>
              <w:pStyle w:val="ae"/>
              <w:widowControl w:val="0"/>
              <w:numPr>
                <w:ilvl w:val="0"/>
                <w:numId w:val="1"/>
              </w:numPr>
              <w:autoSpaceDE w:val="0"/>
              <w:autoSpaceDN w:val="0"/>
              <w:jc w:val="left"/>
              <w:rPr>
                <w:color w:val="auto"/>
                <w:sz w:val="24"/>
                <w:szCs w:val="24"/>
              </w:rPr>
            </w:pPr>
          </w:p>
        </w:tc>
        <w:tc>
          <w:tcPr>
            <w:tcW w:w="7512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 xml:space="preserve">ГАПОУ </w:t>
            </w:r>
            <w:r>
              <w:rPr>
                <w:color w:val="auto"/>
                <w:sz w:val="24"/>
                <w:szCs w:val="24"/>
              </w:rPr>
              <w:t>«</w:t>
            </w:r>
            <w:r w:rsidRPr="00B555CF">
              <w:rPr>
                <w:color w:val="auto"/>
                <w:sz w:val="24"/>
                <w:szCs w:val="24"/>
              </w:rPr>
              <w:t>Кузбасский музыкальный колледж</w:t>
            </w:r>
            <w:r>
              <w:rPr>
                <w:color w:val="auto"/>
                <w:sz w:val="24"/>
                <w:szCs w:val="24"/>
              </w:rPr>
              <w:t>»</w:t>
            </w:r>
          </w:p>
        </w:tc>
        <w:tc>
          <w:tcPr>
            <w:tcW w:w="1276" w:type="dxa"/>
            <w:vAlign w:val="center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center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>5</w:t>
            </w:r>
          </w:p>
        </w:tc>
      </w:tr>
      <w:tr w:rsidR="00135424" w:rsidRPr="00B555CF" w:rsidTr="00135424">
        <w:tc>
          <w:tcPr>
            <w:tcW w:w="988" w:type="dxa"/>
          </w:tcPr>
          <w:p w:rsidR="00135424" w:rsidRPr="00135424" w:rsidRDefault="00135424" w:rsidP="00135424">
            <w:pPr>
              <w:pStyle w:val="ae"/>
              <w:widowControl w:val="0"/>
              <w:numPr>
                <w:ilvl w:val="0"/>
                <w:numId w:val="1"/>
              </w:numPr>
              <w:autoSpaceDE w:val="0"/>
              <w:autoSpaceDN w:val="0"/>
              <w:jc w:val="left"/>
              <w:rPr>
                <w:color w:val="auto"/>
                <w:sz w:val="24"/>
                <w:szCs w:val="24"/>
              </w:rPr>
            </w:pPr>
          </w:p>
        </w:tc>
        <w:tc>
          <w:tcPr>
            <w:tcW w:w="7512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 xml:space="preserve">ГБПОУ </w:t>
            </w:r>
            <w:r>
              <w:rPr>
                <w:color w:val="auto"/>
                <w:sz w:val="24"/>
                <w:szCs w:val="24"/>
              </w:rPr>
              <w:t>«</w:t>
            </w:r>
            <w:r w:rsidRPr="00B555CF">
              <w:rPr>
                <w:color w:val="auto"/>
                <w:sz w:val="24"/>
                <w:szCs w:val="24"/>
              </w:rPr>
              <w:t>Кузбасский медицинский колледж</w:t>
            </w:r>
            <w:r>
              <w:rPr>
                <w:color w:val="auto"/>
                <w:sz w:val="24"/>
                <w:szCs w:val="24"/>
              </w:rPr>
              <w:t>»</w:t>
            </w:r>
          </w:p>
        </w:tc>
        <w:tc>
          <w:tcPr>
            <w:tcW w:w="1276" w:type="dxa"/>
            <w:vAlign w:val="center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center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>5</w:t>
            </w:r>
          </w:p>
        </w:tc>
      </w:tr>
      <w:tr w:rsidR="00135424" w:rsidRPr="00B555CF" w:rsidTr="00135424">
        <w:tc>
          <w:tcPr>
            <w:tcW w:w="988" w:type="dxa"/>
          </w:tcPr>
          <w:p w:rsidR="00135424" w:rsidRPr="00135424" w:rsidRDefault="00135424" w:rsidP="00135424">
            <w:pPr>
              <w:pStyle w:val="ae"/>
              <w:widowControl w:val="0"/>
              <w:numPr>
                <w:ilvl w:val="0"/>
                <w:numId w:val="1"/>
              </w:numPr>
              <w:autoSpaceDE w:val="0"/>
              <w:autoSpaceDN w:val="0"/>
              <w:jc w:val="left"/>
              <w:rPr>
                <w:color w:val="auto"/>
                <w:sz w:val="24"/>
                <w:szCs w:val="24"/>
              </w:rPr>
            </w:pPr>
          </w:p>
        </w:tc>
        <w:tc>
          <w:tcPr>
            <w:tcW w:w="7512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left"/>
              <w:rPr>
                <w:color w:val="auto"/>
                <w:sz w:val="24"/>
                <w:szCs w:val="24"/>
              </w:rPr>
            </w:pPr>
            <w:r w:rsidRPr="00B555CF">
              <w:rPr>
                <w:color w:val="auto"/>
                <w:sz w:val="24"/>
                <w:szCs w:val="24"/>
              </w:rPr>
              <w:t xml:space="preserve">ГАПОУ </w:t>
            </w:r>
            <w:r>
              <w:rPr>
                <w:color w:val="auto"/>
                <w:sz w:val="24"/>
                <w:szCs w:val="24"/>
              </w:rPr>
              <w:t>«</w:t>
            </w:r>
            <w:r w:rsidRPr="00B555CF">
              <w:rPr>
                <w:color w:val="auto"/>
                <w:sz w:val="24"/>
                <w:szCs w:val="24"/>
              </w:rPr>
              <w:t>Кузбасский педагогический колледж</w:t>
            </w:r>
            <w:r>
              <w:rPr>
                <w:color w:val="auto"/>
                <w:sz w:val="24"/>
                <w:szCs w:val="24"/>
              </w:rPr>
              <w:t>»</w:t>
            </w:r>
          </w:p>
        </w:tc>
        <w:tc>
          <w:tcPr>
            <w:tcW w:w="1276" w:type="dxa"/>
          </w:tcPr>
          <w:p w:rsidR="00135424" w:rsidRPr="00B555CF" w:rsidRDefault="00135424" w:rsidP="00135424">
            <w:pPr>
              <w:widowControl w:val="0"/>
              <w:autoSpaceDE w:val="0"/>
              <w:autoSpaceDN w:val="0"/>
              <w:ind w:firstLine="0"/>
              <w:jc w:val="center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6</w:t>
            </w:r>
          </w:p>
        </w:tc>
      </w:tr>
      <w:tr w:rsidR="00135424" w:rsidRPr="00B555CF" w:rsidTr="00135424">
        <w:tc>
          <w:tcPr>
            <w:tcW w:w="988" w:type="dxa"/>
          </w:tcPr>
          <w:p w:rsidR="00135424" w:rsidRPr="00135424" w:rsidRDefault="00135424" w:rsidP="00135424">
            <w:pPr>
              <w:pStyle w:val="ae"/>
              <w:widowControl w:val="0"/>
              <w:numPr>
                <w:ilvl w:val="0"/>
                <w:numId w:val="1"/>
              </w:numPr>
              <w:autoSpaceDE w:val="0"/>
              <w:autoSpaceDN w:val="0"/>
              <w:jc w:val="left"/>
              <w:rPr>
                <w:color w:val="auto"/>
                <w:sz w:val="24"/>
                <w:szCs w:val="24"/>
              </w:rPr>
            </w:pPr>
          </w:p>
        </w:tc>
        <w:tc>
          <w:tcPr>
            <w:tcW w:w="7512" w:type="dxa"/>
          </w:tcPr>
          <w:p w:rsidR="00135424" w:rsidRPr="00135424" w:rsidRDefault="00135424" w:rsidP="00135424">
            <w:pPr>
              <w:ind w:firstLine="0"/>
              <w:rPr>
                <w:sz w:val="24"/>
                <w:szCs w:val="24"/>
              </w:rPr>
            </w:pPr>
            <w:r w:rsidRPr="00135424">
              <w:rPr>
                <w:sz w:val="24"/>
                <w:szCs w:val="24"/>
              </w:rPr>
              <w:t>ГПОУ «Кемеровский техникум индустрии питания и сферы услуг»</w:t>
            </w:r>
          </w:p>
        </w:tc>
        <w:tc>
          <w:tcPr>
            <w:tcW w:w="1276" w:type="dxa"/>
          </w:tcPr>
          <w:p w:rsidR="00135424" w:rsidRPr="00135424" w:rsidRDefault="00135424" w:rsidP="00135424">
            <w:pPr>
              <w:rPr>
                <w:sz w:val="24"/>
                <w:szCs w:val="24"/>
              </w:rPr>
            </w:pPr>
            <w:r w:rsidRPr="00135424">
              <w:rPr>
                <w:sz w:val="24"/>
                <w:szCs w:val="24"/>
              </w:rPr>
              <w:t>5</w:t>
            </w:r>
          </w:p>
        </w:tc>
      </w:tr>
      <w:tr w:rsidR="00135424" w:rsidRPr="00B555CF" w:rsidTr="00135424">
        <w:tc>
          <w:tcPr>
            <w:tcW w:w="988" w:type="dxa"/>
          </w:tcPr>
          <w:p w:rsidR="00135424" w:rsidRPr="00135424" w:rsidRDefault="00135424" w:rsidP="00135424">
            <w:pPr>
              <w:pStyle w:val="ae"/>
              <w:widowControl w:val="0"/>
              <w:numPr>
                <w:ilvl w:val="0"/>
                <w:numId w:val="1"/>
              </w:numPr>
              <w:autoSpaceDE w:val="0"/>
              <w:autoSpaceDN w:val="0"/>
              <w:jc w:val="left"/>
              <w:rPr>
                <w:color w:val="auto"/>
                <w:sz w:val="24"/>
                <w:szCs w:val="24"/>
              </w:rPr>
            </w:pPr>
          </w:p>
        </w:tc>
        <w:tc>
          <w:tcPr>
            <w:tcW w:w="7512" w:type="dxa"/>
          </w:tcPr>
          <w:p w:rsidR="00135424" w:rsidRPr="00135424" w:rsidRDefault="00135424" w:rsidP="00135424">
            <w:pPr>
              <w:ind w:firstLine="0"/>
              <w:rPr>
                <w:sz w:val="24"/>
                <w:szCs w:val="24"/>
              </w:rPr>
            </w:pPr>
            <w:r w:rsidRPr="00135424">
              <w:rPr>
                <w:sz w:val="24"/>
                <w:szCs w:val="24"/>
              </w:rPr>
              <w:t>ГПОУ «Кемеровский профессионально-технический техникум»</w:t>
            </w:r>
          </w:p>
        </w:tc>
        <w:tc>
          <w:tcPr>
            <w:tcW w:w="1276" w:type="dxa"/>
          </w:tcPr>
          <w:p w:rsidR="00135424" w:rsidRPr="00135424" w:rsidRDefault="00135424" w:rsidP="00135424">
            <w:pPr>
              <w:rPr>
                <w:sz w:val="24"/>
                <w:szCs w:val="24"/>
              </w:rPr>
            </w:pPr>
            <w:r w:rsidRPr="00135424">
              <w:rPr>
                <w:sz w:val="24"/>
                <w:szCs w:val="24"/>
              </w:rPr>
              <w:t>5</w:t>
            </w:r>
          </w:p>
        </w:tc>
      </w:tr>
      <w:tr w:rsidR="00135424" w:rsidRPr="00B555CF" w:rsidTr="00135424">
        <w:tc>
          <w:tcPr>
            <w:tcW w:w="988" w:type="dxa"/>
          </w:tcPr>
          <w:p w:rsidR="00135424" w:rsidRPr="00135424" w:rsidRDefault="00135424" w:rsidP="00135424">
            <w:pPr>
              <w:pStyle w:val="ae"/>
              <w:widowControl w:val="0"/>
              <w:numPr>
                <w:ilvl w:val="0"/>
                <w:numId w:val="1"/>
              </w:numPr>
              <w:autoSpaceDE w:val="0"/>
              <w:autoSpaceDN w:val="0"/>
              <w:jc w:val="left"/>
              <w:rPr>
                <w:color w:val="auto"/>
                <w:sz w:val="24"/>
                <w:szCs w:val="24"/>
              </w:rPr>
            </w:pPr>
          </w:p>
        </w:tc>
        <w:tc>
          <w:tcPr>
            <w:tcW w:w="7512" w:type="dxa"/>
          </w:tcPr>
          <w:p w:rsidR="00135424" w:rsidRPr="00135424" w:rsidRDefault="00135424" w:rsidP="00135424">
            <w:pPr>
              <w:ind w:firstLine="0"/>
              <w:rPr>
                <w:sz w:val="24"/>
                <w:szCs w:val="24"/>
              </w:rPr>
            </w:pPr>
            <w:r w:rsidRPr="00135424">
              <w:rPr>
                <w:sz w:val="24"/>
                <w:szCs w:val="24"/>
              </w:rPr>
              <w:t>ГПОУ «Сибирский политехнический техникум»</w:t>
            </w:r>
          </w:p>
        </w:tc>
        <w:tc>
          <w:tcPr>
            <w:tcW w:w="1276" w:type="dxa"/>
          </w:tcPr>
          <w:p w:rsidR="00135424" w:rsidRPr="00135424" w:rsidRDefault="00135424" w:rsidP="00135424">
            <w:pPr>
              <w:rPr>
                <w:sz w:val="24"/>
                <w:szCs w:val="24"/>
              </w:rPr>
            </w:pPr>
            <w:r w:rsidRPr="00135424">
              <w:rPr>
                <w:sz w:val="24"/>
                <w:szCs w:val="24"/>
              </w:rPr>
              <w:t>5</w:t>
            </w:r>
          </w:p>
        </w:tc>
      </w:tr>
      <w:tr w:rsidR="00135424" w:rsidRPr="00B555CF" w:rsidTr="00135424">
        <w:tc>
          <w:tcPr>
            <w:tcW w:w="988" w:type="dxa"/>
          </w:tcPr>
          <w:p w:rsidR="00135424" w:rsidRPr="00135424" w:rsidRDefault="00135424" w:rsidP="00135424">
            <w:pPr>
              <w:pStyle w:val="ae"/>
              <w:widowControl w:val="0"/>
              <w:numPr>
                <w:ilvl w:val="0"/>
                <w:numId w:val="1"/>
              </w:numPr>
              <w:autoSpaceDE w:val="0"/>
              <w:autoSpaceDN w:val="0"/>
              <w:jc w:val="left"/>
              <w:rPr>
                <w:color w:val="auto"/>
                <w:sz w:val="24"/>
                <w:szCs w:val="24"/>
              </w:rPr>
            </w:pPr>
          </w:p>
        </w:tc>
        <w:tc>
          <w:tcPr>
            <w:tcW w:w="7512" w:type="dxa"/>
          </w:tcPr>
          <w:p w:rsidR="00135424" w:rsidRPr="00135424" w:rsidRDefault="00135424" w:rsidP="00135424">
            <w:pPr>
              <w:ind w:firstLine="0"/>
              <w:rPr>
                <w:sz w:val="24"/>
                <w:szCs w:val="24"/>
              </w:rPr>
            </w:pPr>
            <w:r w:rsidRPr="00135424">
              <w:rPr>
                <w:sz w:val="24"/>
                <w:szCs w:val="24"/>
              </w:rPr>
              <w:t>Г</w:t>
            </w:r>
            <w:r>
              <w:rPr>
                <w:sz w:val="24"/>
                <w:szCs w:val="24"/>
              </w:rPr>
              <w:t>А</w:t>
            </w:r>
            <w:r w:rsidRPr="00135424">
              <w:rPr>
                <w:sz w:val="24"/>
                <w:szCs w:val="24"/>
              </w:rPr>
              <w:t>ПОУ «Кузбасский художественный колледж»</w:t>
            </w:r>
          </w:p>
        </w:tc>
        <w:tc>
          <w:tcPr>
            <w:tcW w:w="1276" w:type="dxa"/>
          </w:tcPr>
          <w:p w:rsidR="00135424" w:rsidRPr="00135424" w:rsidRDefault="00135424" w:rsidP="00135424">
            <w:pPr>
              <w:rPr>
                <w:sz w:val="24"/>
                <w:szCs w:val="24"/>
              </w:rPr>
            </w:pPr>
            <w:r w:rsidRPr="00135424">
              <w:rPr>
                <w:sz w:val="24"/>
                <w:szCs w:val="24"/>
              </w:rPr>
              <w:t>5</w:t>
            </w:r>
          </w:p>
        </w:tc>
      </w:tr>
      <w:tr w:rsidR="00135424" w:rsidRPr="00B555CF" w:rsidTr="00135424">
        <w:tc>
          <w:tcPr>
            <w:tcW w:w="988" w:type="dxa"/>
          </w:tcPr>
          <w:p w:rsidR="00135424" w:rsidRPr="00135424" w:rsidRDefault="00135424" w:rsidP="00135424">
            <w:pPr>
              <w:pStyle w:val="ae"/>
              <w:widowControl w:val="0"/>
              <w:numPr>
                <w:ilvl w:val="0"/>
                <w:numId w:val="1"/>
              </w:numPr>
              <w:autoSpaceDE w:val="0"/>
              <w:autoSpaceDN w:val="0"/>
              <w:jc w:val="left"/>
              <w:rPr>
                <w:color w:val="auto"/>
                <w:sz w:val="24"/>
                <w:szCs w:val="24"/>
              </w:rPr>
            </w:pPr>
          </w:p>
        </w:tc>
        <w:tc>
          <w:tcPr>
            <w:tcW w:w="7512" w:type="dxa"/>
          </w:tcPr>
          <w:p w:rsidR="00135424" w:rsidRPr="00135424" w:rsidRDefault="00135424" w:rsidP="00135424">
            <w:pPr>
              <w:ind w:firstLine="0"/>
              <w:rPr>
                <w:sz w:val="24"/>
                <w:szCs w:val="24"/>
              </w:rPr>
            </w:pPr>
            <w:r w:rsidRPr="00135424">
              <w:rPr>
                <w:sz w:val="24"/>
                <w:szCs w:val="24"/>
              </w:rPr>
              <w:t>ГПОУ «Кемеровский аграрный техникум» имени Г.П. Левина</w:t>
            </w:r>
          </w:p>
        </w:tc>
        <w:tc>
          <w:tcPr>
            <w:tcW w:w="1276" w:type="dxa"/>
          </w:tcPr>
          <w:p w:rsidR="00135424" w:rsidRPr="00135424" w:rsidRDefault="00135424" w:rsidP="00135424">
            <w:pPr>
              <w:rPr>
                <w:sz w:val="24"/>
                <w:szCs w:val="24"/>
              </w:rPr>
            </w:pPr>
            <w:r w:rsidRPr="00135424">
              <w:rPr>
                <w:sz w:val="24"/>
                <w:szCs w:val="24"/>
              </w:rPr>
              <w:t>5</w:t>
            </w:r>
          </w:p>
        </w:tc>
      </w:tr>
      <w:tr w:rsidR="00135424" w:rsidRPr="00B555CF" w:rsidTr="00135424">
        <w:tc>
          <w:tcPr>
            <w:tcW w:w="988" w:type="dxa"/>
          </w:tcPr>
          <w:p w:rsidR="00135424" w:rsidRPr="00135424" w:rsidRDefault="00135424" w:rsidP="00135424">
            <w:pPr>
              <w:pStyle w:val="ae"/>
              <w:widowControl w:val="0"/>
              <w:numPr>
                <w:ilvl w:val="0"/>
                <w:numId w:val="1"/>
              </w:numPr>
              <w:autoSpaceDE w:val="0"/>
              <w:autoSpaceDN w:val="0"/>
              <w:jc w:val="left"/>
              <w:rPr>
                <w:color w:val="auto"/>
                <w:sz w:val="24"/>
                <w:szCs w:val="24"/>
              </w:rPr>
            </w:pPr>
          </w:p>
        </w:tc>
        <w:tc>
          <w:tcPr>
            <w:tcW w:w="7512" w:type="dxa"/>
          </w:tcPr>
          <w:p w:rsidR="00135424" w:rsidRPr="00135424" w:rsidRDefault="00135424" w:rsidP="00135424">
            <w:pPr>
              <w:ind w:firstLine="0"/>
              <w:rPr>
                <w:sz w:val="24"/>
                <w:szCs w:val="24"/>
              </w:rPr>
            </w:pPr>
            <w:r w:rsidRPr="00135424">
              <w:rPr>
                <w:sz w:val="24"/>
                <w:szCs w:val="24"/>
              </w:rPr>
              <w:t>АНО ПО «Колледж предпринимательских и цифровых технологий»</w:t>
            </w:r>
          </w:p>
        </w:tc>
        <w:tc>
          <w:tcPr>
            <w:tcW w:w="1276" w:type="dxa"/>
          </w:tcPr>
          <w:p w:rsidR="00135424" w:rsidRPr="00135424" w:rsidRDefault="00135424" w:rsidP="00135424">
            <w:pPr>
              <w:rPr>
                <w:sz w:val="24"/>
                <w:szCs w:val="24"/>
              </w:rPr>
            </w:pPr>
            <w:r w:rsidRPr="00135424">
              <w:rPr>
                <w:sz w:val="24"/>
                <w:szCs w:val="24"/>
              </w:rPr>
              <w:t>4</w:t>
            </w:r>
          </w:p>
        </w:tc>
      </w:tr>
    </w:tbl>
    <w:p w:rsidR="00B555CF" w:rsidRDefault="00B555CF" w:rsidP="00B555CF">
      <w:pPr>
        <w:ind w:firstLine="0"/>
        <w:jc w:val="center"/>
      </w:pPr>
    </w:p>
    <w:sectPr w:rsidR="00B555CF" w:rsidSect="00EA02C2">
      <w:headerReference w:type="even" r:id="rId9"/>
      <w:headerReference w:type="default" r:id="rId10"/>
      <w:pgSz w:w="11906" w:h="16838"/>
      <w:pgMar w:top="1418" w:right="851" w:bottom="1418" w:left="1418" w:header="563" w:footer="708" w:gutter="0"/>
      <w:cols w:space="720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12A8" w:rsidRDefault="009212A8">
      <w:r>
        <w:separator/>
      </w:r>
    </w:p>
  </w:endnote>
  <w:endnote w:type="continuationSeparator" w:id="0">
    <w:p w:rsidR="009212A8" w:rsidRDefault="009212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12A8" w:rsidRDefault="009212A8">
      <w:r>
        <w:separator/>
      </w:r>
    </w:p>
  </w:footnote>
  <w:footnote w:type="continuationSeparator" w:id="0">
    <w:p w:rsidR="009212A8" w:rsidRDefault="009212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0423" w:rsidRDefault="00EB31C2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A5532B">
      <w:rPr>
        <w:noProof/>
      </w:rPr>
      <w:t>2</w:t>
    </w:r>
    <w:r>
      <w:fldChar w:fldCharType="end"/>
    </w:r>
  </w:p>
  <w:p w:rsidR="00200423" w:rsidRDefault="00200423">
    <w:pPr>
      <w:pStyle w:val="a3"/>
      <w:jc w:val="center"/>
      <w:rPr>
        <w:sz w:val="24"/>
      </w:rPr>
    </w:pPr>
  </w:p>
  <w:p w:rsidR="00200423" w:rsidRDefault="00200423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57728461"/>
      <w:docPartObj>
        <w:docPartGallery w:val="Page Numbers (Top of Page)"/>
        <w:docPartUnique/>
      </w:docPartObj>
    </w:sdtPr>
    <w:sdtEndPr/>
    <w:sdtContent>
      <w:p w:rsidR="00EA02C2" w:rsidRDefault="00EA02C2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5532B">
          <w:rPr>
            <w:noProof/>
          </w:rPr>
          <w:t>3</w:t>
        </w:r>
        <w:r>
          <w:fldChar w:fldCharType="end"/>
        </w:r>
      </w:p>
    </w:sdtContent>
  </w:sdt>
  <w:p w:rsidR="00200423" w:rsidRDefault="00200423">
    <w:pPr>
      <w:pStyle w:val="a3"/>
      <w:ind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924AB"/>
    <w:multiLevelType w:val="hybridMultilevel"/>
    <w:tmpl w:val="E5A8182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inkAnnotations="0"/>
  <w:defaultTabStop w:val="708"/>
  <w:evenAndOddHeaders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423"/>
    <w:rsid w:val="000C7325"/>
    <w:rsid w:val="00135424"/>
    <w:rsid w:val="00200423"/>
    <w:rsid w:val="004C2A90"/>
    <w:rsid w:val="009212A8"/>
    <w:rsid w:val="00A5532B"/>
    <w:rsid w:val="00B555CF"/>
    <w:rsid w:val="00C9305F"/>
    <w:rsid w:val="00EA02C2"/>
    <w:rsid w:val="00EB31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AC49FF87-81B8-4CF2-8073-9D1635DC0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="Times New Roman"/>
        <w:color w:val="000000"/>
        <w:sz w:val="22"/>
        <w:lang w:val="ru-RU" w:eastAsia="ru-RU" w:bidi="ar-SA"/>
      </w:rPr>
    </w:rPrDefault>
    <w:pPrDefault>
      <w:pPr>
        <w:spacing w:after="160" w:line="26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"/>
    <w:qFormat/>
    <w:pPr>
      <w:spacing w:after="0" w:line="240" w:lineRule="auto"/>
      <w:ind w:firstLine="567"/>
      <w:jc w:val="both"/>
    </w:pPr>
    <w:rPr>
      <w:rFonts w:ascii="Times New Roman" w:hAnsi="Times New Roman"/>
      <w:sz w:val="28"/>
    </w:rPr>
  </w:style>
  <w:style w:type="paragraph" w:styleId="10">
    <w:name w:val="heading 1"/>
    <w:next w:val="a"/>
    <w:link w:val="11"/>
    <w:uiPriority w:val="9"/>
    <w:qFormat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Pr>
      <w:rFonts w:ascii="Times New Roman" w:hAnsi="Times New Roman"/>
      <w:sz w:val="28"/>
    </w:rPr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customStyle="1" w:styleId="12">
    <w:name w:val="Основной шрифт абзаца1"/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paragraph" w:styleId="a3">
    <w:name w:val="header"/>
    <w:basedOn w:val="a"/>
    <w:link w:val="a4"/>
    <w:uiPriority w:val="99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1"/>
    <w:link w:val="a3"/>
    <w:uiPriority w:val="99"/>
    <w:rPr>
      <w:rFonts w:ascii="Times New Roman" w:hAnsi="Times New Roman"/>
      <w:sz w:val="28"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character" w:customStyle="1" w:styleId="11">
    <w:name w:val="Заголовок 1 Знак"/>
    <w:link w:val="10"/>
    <w:rPr>
      <w:rFonts w:ascii="XO Thames" w:hAnsi="XO Thames"/>
      <w:b/>
      <w:sz w:val="32"/>
    </w:rPr>
  </w:style>
  <w:style w:type="paragraph" w:customStyle="1" w:styleId="13">
    <w:name w:val="Гиперссылка1"/>
    <w:link w:val="a5"/>
    <w:rPr>
      <w:color w:val="0000FF"/>
      <w:u w:val="single"/>
    </w:rPr>
  </w:style>
  <w:style w:type="character" w:styleId="a5">
    <w:name w:val="Hyperlink"/>
    <w:link w:val="13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paragraph" w:styleId="14">
    <w:name w:val="toc 1"/>
    <w:next w:val="a"/>
    <w:link w:val="15"/>
    <w:uiPriority w:val="39"/>
    <w:rPr>
      <w:rFonts w:ascii="XO Thames" w:hAnsi="XO Thames"/>
      <w:b/>
      <w:sz w:val="28"/>
    </w:rPr>
  </w:style>
  <w:style w:type="character" w:customStyle="1" w:styleId="15">
    <w:name w:val="Оглавление 1 Знак"/>
    <w:link w:val="14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pPr>
      <w:spacing w:line="240" w:lineRule="auto"/>
      <w:jc w:val="both"/>
    </w:pPr>
    <w:rPr>
      <w:rFonts w:ascii="XO Thames" w:hAnsi="XO Thames"/>
      <w:sz w:val="20"/>
    </w:rPr>
  </w:style>
  <w:style w:type="character" w:customStyle="1" w:styleId="HeaderandFooter0">
    <w:name w:val="Header and Footer"/>
    <w:link w:val="HeaderandFooter"/>
    <w:rPr>
      <w:rFonts w:ascii="XO Thames" w:hAnsi="XO Thames"/>
      <w:sz w:val="20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customStyle="1" w:styleId="ConsNormal">
    <w:name w:val="ConsNormal"/>
    <w:link w:val="ConsNormal0"/>
    <w:pPr>
      <w:widowControl w:val="0"/>
      <w:spacing w:after="0" w:line="240" w:lineRule="auto"/>
      <w:ind w:firstLine="720"/>
    </w:pPr>
    <w:rPr>
      <w:rFonts w:ascii="Arial" w:hAnsi="Arial"/>
      <w:sz w:val="20"/>
    </w:rPr>
  </w:style>
  <w:style w:type="character" w:customStyle="1" w:styleId="ConsNormal0">
    <w:name w:val="ConsNormal"/>
    <w:link w:val="ConsNormal"/>
    <w:rPr>
      <w:rFonts w:ascii="Arial" w:hAnsi="Arial"/>
      <w:sz w:val="20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styleId="a6">
    <w:name w:val="footer"/>
    <w:basedOn w:val="a"/>
    <w:link w:val="a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1"/>
    <w:link w:val="a6"/>
    <w:rPr>
      <w:rFonts w:ascii="Times New Roman" w:hAnsi="Times New Roman"/>
      <w:sz w:val="28"/>
    </w:rPr>
  </w:style>
  <w:style w:type="paragraph" w:styleId="a8">
    <w:name w:val="Subtitle"/>
    <w:next w:val="a"/>
    <w:link w:val="a9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9">
    <w:name w:val="Подзаголовок Знак"/>
    <w:link w:val="a8"/>
    <w:rPr>
      <w:rFonts w:ascii="XO Thames" w:hAnsi="XO Thames"/>
      <w:i/>
      <w:sz w:val="24"/>
    </w:rPr>
  </w:style>
  <w:style w:type="paragraph" w:styleId="aa">
    <w:name w:val="Balloon Text"/>
    <w:basedOn w:val="a"/>
    <w:link w:val="ab"/>
    <w:rPr>
      <w:rFonts w:ascii="Segoe UI" w:hAnsi="Segoe UI"/>
      <w:sz w:val="18"/>
    </w:rPr>
  </w:style>
  <w:style w:type="character" w:customStyle="1" w:styleId="ab">
    <w:name w:val="Текст выноски Знак"/>
    <w:basedOn w:val="1"/>
    <w:link w:val="aa"/>
    <w:rPr>
      <w:rFonts w:ascii="Segoe UI" w:hAnsi="Segoe UI"/>
      <w:sz w:val="18"/>
    </w:rPr>
  </w:style>
  <w:style w:type="paragraph" w:styleId="ac">
    <w:name w:val="Title"/>
    <w:next w:val="a"/>
    <w:link w:val="ad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d">
    <w:name w:val="Название Знак"/>
    <w:link w:val="ac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Pr>
      <w:rFonts w:ascii="XO Thames" w:hAnsi="XO Thames"/>
      <w:b/>
      <w:sz w:val="24"/>
    </w:rPr>
  </w:style>
  <w:style w:type="paragraph" w:styleId="ae">
    <w:name w:val="List Paragraph"/>
    <w:basedOn w:val="a"/>
    <w:link w:val="af"/>
    <w:pPr>
      <w:ind w:left="720" w:firstLine="0"/>
      <w:contextualSpacing/>
    </w:pPr>
  </w:style>
  <w:style w:type="character" w:customStyle="1" w:styleId="af">
    <w:name w:val="Абзац списка Знак"/>
    <w:basedOn w:val="1"/>
    <w:link w:val="ae"/>
    <w:rPr>
      <w:rFonts w:ascii="Times New Roman" w:hAnsi="Times New Roman"/>
      <w:sz w:val="28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table" w:styleId="af0">
    <w:name w:val="Table Grid"/>
    <w:basedOn w:val="a1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CF3BF5-45D2-44BF-B82C-8BB339FCC3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479</Words>
  <Characters>2734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Kanc4</dc:creator>
  <cp:lastModifiedBy>Kanc4</cp:lastModifiedBy>
  <cp:revision>2</cp:revision>
  <cp:lastPrinted>2025-09-29T08:16:00Z</cp:lastPrinted>
  <dcterms:created xsi:type="dcterms:W3CDTF">2025-10-01T04:56:00Z</dcterms:created>
  <dcterms:modified xsi:type="dcterms:W3CDTF">2025-10-01T04:56:00Z</dcterms:modified>
</cp:coreProperties>
</file>