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4E" w:rsidRDefault="0028684E" w:rsidP="0028684E">
      <w:pPr>
        <w:tabs>
          <w:tab w:val="left" w:pos="4680"/>
        </w:tabs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C:\Users\gorsov6\Desktop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orsov6\Desktop\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84E" w:rsidRDefault="0028684E" w:rsidP="002868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28684E" w:rsidRDefault="0028684E" w:rsidP="0028684E">
      <w:pPr>
        <w:spacing w:line="360" w:lineRule="auto"/>
        <w:jc w:val="center"/>
        <w:rPr>
          <w:sz w:val="28"/>
          <w:szCs w:val="28"/>
        </w:rPr>
      </w:pPr>
    </w:p>
    <w:p w:rsidR="0028684E" w:rsidRDefault="0028684E" w:rsidP="002868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8684E" w:rsidRDefault="0028684E" w:rsidP="0028684E">
      <w:pPr>
        <w:spacing w:line="480" w:lineRule="auto"/>
        <w:jc w:val="center"/>
        <w:rPr>
          <w:sz w:val="28"/>
          <w:szCs w:val="28"/>
        </w:rPr>
      </w:pPr>
    </w:p>
    <w:p w:rsidR="0028684E" w:rsidRDefault="0028684E" w:rsidP="002868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539E0">
        <w:rPr>
          <w:sz w:val="28"/>
          <w:szCs w:val="28"/>
        </w:rPr>
        <w:t>т 27.12.2017</w:t>
      </w:r>
      <w:bookmarkStart w:id="0" w:name="_GoBack"/>
      <w:bookmarkEnd w:id="0"/>
      <w:r w:rsidR="004539E0">
        <w:rPr>
          <w:sz w:val="28"/>
          <w:szCs w:val="28"/>
        </w:rPr>
        <w:t xml:space="preserve">  № 3302</w:t>
      </w:r>
    </w:p>
    <w:p w:rsidR="0028684E" w:rsidRDefault="0028684E" w:rsidP="0028684E">
      <w:pPr>
        <w:tabs>
          <w:tab w:val="left" w:pos="720"/>
        </w:tabs>
        <w:jc w:val="both"/>
        <w:rPr>
          <w:sz w:val="28"/>
          <w:szCs w:val="28"/>
        </w:rPr>
      </w:pPr>
    </w:p>
    <w:p w:rsidR="0028684E" w:rsidRDefault="0028684E" w:rsidP="0028684E">
      <w:pPr>
        <w:tabs>
          <w:tab w:val="left" w:pos="720"/>
        </w:tabs>
        <w:jc w:val="both"/>
        <w:rPr>
          <w:sz w:val="28"/>
          <w:szCs w:val="28"/>
        </w:rPr>
      </w:pPr>
    </w:p>
    <w:p w:rsidR="0028684E" w:rsidRDefault="0028684E" w:rsidP="0028684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 в постановление</w:t>
      </w:r>
    </w:p>
    <w:p w:rsidR="0028684E" w:rsidRDefault="0028684E" w:rsidP="0028684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города Кемерово </w:t>
      </w:r>
      <w:r>
        <w:rPr>
          <w:sz w:val="28"/>
          <w:szCs w:val="28"/>
        </w:rPr>
        <w:t>от 29.09.2017 № 2565</w:t>
      </w:r>
    </w:p>
    <w:p w:rsidR="0028684E" w:rsidRDefault="0028684E" w:rsidP="0028684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 проведении ежегодного конкурса «Благотворитель года»</w:t>
      </w:r>
    </w:p>
    <w:p w:rsidR="0028684E" w:rsidRDefault="0028684E" w:rsidP="0028684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684E" w:rsidRDefault="0028684E" w:rsidP="00286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44, 45 Устава города Кемерово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Внести в постановление администрации города Кемерово </w:t>
      </w:r>
      <w:r>
        <w:rPr>
          <w:sz w:val="28"/>
          <w:szCs w:val="28"/>
        </w:rPr>
        <w:t>от 29.09.2017 № 2565 «О проведении ежегодного конкурса «Благотворитель года» (далее - постановление) следующие изменения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В </w:t>
      </w:r>
      <w:hyperlink r:id="rId8" w:history="1">
        <w:r w:rsidRPr="00157910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преамбуле</w:t>
        </w:r>
      </w:hyperlink>
      <w:r w:rsidRPr="0015791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постановления слова «ФЗ-135» заменить словами «Федеральным законом от 11.08.1995 № 135-ФЗ».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В приложени</w:t>
      </w:r>
      <w:r w:rsidR="00157910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№ 1 к постановлению: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1.2.1. Абзац 1 пункта 3 изложить в следующей редакции: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 (далее – благотворительная деятельность), направленная:».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1.2.2. Пункт 4 изложить в следующей редакции: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«4. Участниками конкурса могут быть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граждане и юридические лица, осуществляющие благотворительную деятельность в течение года, предшествующему году подведения итогов.». 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1.2.3. Пункт 5 изложить в следующей редакции: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«5.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Заявки для участия в конкурсе могут подаваться как непосредственно осуществляющим благотворительную деятельность лицом, так и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благополучателем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а также третьими лицами, в том числе руководителями структурных подразделений администрации города, коллективами организаций.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1.2.4. Пункт 6 изложить в следующей редакции: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«6. Заявки для участия в конкурсе направляются в конкурсную комиссию, расположенную по адресу: г. Кемерово, просп. Советский, 54, (телефон для справок 58-39-27) до 1 февраля года, следующего за отчетным. 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Заявка на участие в конкурсе должна содержать следующую информацию: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сведения о благотворителе (наименование юридического лица, организационно-правовая форма; фамилия, имя, отчество руководителя или фамилия, имя, отчество физического лица, контактный телефон, электронный адрес);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описание благотворительной деятельности </w:t>
      </w:r>
      <w:r>
        <w:rPr>
          <w:rFonts w:ascii="Times New Roman CYR" w:hAnsi="Times New Roman CYR" w:cs="Times New Roman CYR"/>
          <w:sz w:val="28"/>
          <w:szCs w:val="28"/>
        </w:rPr>
        <w:t>(размер благотворительных пожертвований, вид и объем помощи);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описание полученного от благотворительной деятельности эффекта;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сведения 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благополучателе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(наименование юридического лица, организационно-правовая форма; фамилия, имя, отчество физического лица получившие благотворительные пожертвования, помощь);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согласие лица, осуществляющего благотворительную деятельность на участие в конкурсе.».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1.2.5. Пункт 7 дополнить предложением в следующей редакции: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«Конкурсная комиссия определяет не более 35 победителей из числа участников конкурса.».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1.2.6. Пункт 7 дополнить подпунктами 7.1, 7.2 в следующей редакции: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«7.1.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Конкурсная комиссия формируется из руководителей структурных подразделений администрации города Кемерово. Председателем конкурсной комиссии является первый заместитель Главы города. 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7.2. В целях решения задач конкурса на конкурсную комиссию возлагается выполнение следующих функций: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организация и проведение конкурса;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осуществление общего руководства и контроля за подготовкой конкурса;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прием и регистрация заявок;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определение победителей конкурса;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составление и подписание протокола об итогах конкурса;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обеспечение публикации в СМИ информационных сообщений о результатах конкурса.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1.2.7. В пункте 9 слова «Решение комиссии направляется Главе города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.»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заменить словами «Решение комиссии в течени</w:t>
      </w:r>
      <w:r w:rsidR="00157910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трех дней направляется Главе города.».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 Приложение № 1 к постановлению дополнить пунктом 13 следующего содержания:</w:t>
      </w:r>
    </w:p>
    <w:p w:rsidR="0028684E" w:rsidRDefault="0028684E" w:rsidP="0028684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«13. Финансирование конкурса осуществляется за счет средств городского бюджета, а также за счет средств, привлекаемых из других источников, не запрещенных законом.».</w:t>
      </w:r>
    </w:p>
    <w:p w:rsidR="0028684E" w:rsidRDefault="0028684E" w:rsidP="0028684E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Комитету по работе со средствами массовой информации </w:t>
      </w:r>
      <w:r w:rsidR="0015791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(Е.А. Дубкова) опубликовать данное постановление в газете «Кемерово» и разместить на официальном сайте администрации города Кемерово в информационно-телекоммуникационной сети «Интернет».</w:t>
      </w:r>
    </w:p>
    <w:p w:rsidR="0028684E" w:rsidRDefault="0028684E" w:rsidP="0028684E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постановления возложить на первого заместителя Главы города О.В. </w:t>
      </w:r>
      <w:proofErr w:type="spellStart"/>
      <w:r>
        <w:rPr>
          <w:sz w:val="28"/>
          <w:szCs w:val="28"/>
        </w:rPr>
        <w:t>Турбаба</w:t>
      </w:r>
      <w:proofErr w:type="spellEnd"/>
      <w:r>
        <w:rPr>
          <w:sz w:val="28"/>
          <w:szCs w:val="28"/>
        </w:rPr>
        <w:t>, заместителя Главы города по социальным вопросам О.В. Коваленко.</w:t>
      </w:r>
      <w:r>
        <w:rPr>
          <w:sz w:val="28"/>
          <w:szCs w:val="28"/>
        </w:rPr>
        <w:tab/>
      </w:r>
    </w:p>
    <w:p w:rsidR="0028684E" w:rsidRDefault="0028684E" w:rsidP="0028684E">
      <w:pPr>
        <w:jc w:val="both"/>
        <w:rPr>
          <w:sz w:val="28"/>
          <w:szCs w:val="28"/>
        </w:rPr>
      </w:pPr>
    </w:p>
    <w:p w:rsidR="0028684E" w:rsidRDefault="0028684E" w:rsidP="0028684E">
      <w:pPr>
        <w:jc w:val="both"/>
        <w:rPr>
          <w:sz w:val="28"/>
          <w:szCs w:val="28"/>
        </w:rPr>
      </w:pPr>
    </w:p>
    <w:p w:rsidR="0028684E" w:rsidRDefault="0028684E" w:rsidP="00286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И.В. </w:t>
      </w:r>
      <w:proofErr w:type="spellStart"/>
      <w:r>
        <w:rPr>
          <w:sz w:val="28"/>
          <w:szCs w:val="28"/>
        </w:rPr>
        <w:t>Середюк</w:t>
      </w:r>
      <w:proofErr w:type="spellEnd"/>
    </w:p>
    <w:p w:rsidR="00F01443" w:rsidRPr="0028684E" w:rsidRDefault="00F01443" w:rsidP="0028684E"/>
    <w:sectPr w:rsidR="00F01443" w:rsidRPr="0028684E" w:rsidSect="00F01443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E08"/>
    <w:multiLevelType w:val="hybridMultilevel"/>
    <w:tmpl w:val="23780980"/>
    <w:lvl w:ilvl="0" w:tplc="53205F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A8"/>
    <w:rsid w:val="0004789C"/>
    <w:rsid w:val="00157910"/>
    <w:rsid w:val="0024218F"/>
    <w:rsid w:val="002842A3"/>
    <w:rsid w:val="0028684E"/>
    <w:rsid w:val="002957C3"/>
    <w:rsid w:val="002E33FF"/>
    <w:rsid w:val="00384F7D"/>
    <w:rsid w:val="003A77DB"/>
    <w:rsid w:val="0042090E"/>
    <w:rsid w:val="004539E0"/>
    <w:rsid w:val="00461E3B"/>
    <w:rsid w:val="004A7C97"/>
    <w:rsid w:val="006660F3"/>
    <w:rsid w:val="00716059"/>
    <w:rsid w:val="00786A20"/>
    <w:rsid w:val="007B4135"/>
    <w:rsid w:val="00800884"/>
    <w:rsid w:val="00850CD4"/>
    <w:rsid w:val="00861EB3"/>
    <w:rsid w:val="00892055"/>
    <w:rsid w:val="00993DBA"/>
    <w:rsid w:val="00AA57D9"/>
    <w:rsid w:val="00AA72CD"/>
    <w:rsid w:val="00BA634A"/>
    <w:rsid w:val="00C566E7"/>
    <w:rsid w:val="00C76F3C"/>
    <w:rsid w:val="00CC19C5"/>
    <w:rsid w:val="00CF2ECF"/>
    <w:rsid w:val="00DD69BE"/>
    <w:rsid w:val="00E004A8"/>
    <w:rsid w:val="00F01443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2055"/>
    <w:pPr>
      <w:suppressAutoHyphens/>
      <w:jc w:val="both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9205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892055"/>
    <w:pPr>
      <w:ind w:left="708"/>
    </w:pPr>
  </w:style>
  <w:style w:type="character" w:styleId="a6">
    <w:name w:val="Hyperlink"/>
    <w:basedOn w:val="a0"/>
    <w:uiPriority w:val="99"/>
    <w:semiHidden/>
    <w:unhideWhenUsed/>
    <w:rsid w:val="008920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6F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6F3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2055"/>
    <w:pPr>
      <w:suppressAutoHyphens/>
      <w:jc w:val="both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9205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892055"/>
    <w:pPr>
      <w:ind w:left="708"/>
    </w:pPr>
  </w:style>
  <w:style w:type="character" w:styleId="a6">
    <w:name w:val="Hyperlink"/>
    <w:basedOn w:val="a0"/>
    <w:uiPriority w:val="99"/>
    <w:semiHidden/>
    <w:unhideWhenUsed/>
    <w:rsid w:val="008920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6F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6F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009E0A2AA23262A8F5CB7E32438A4682D07B100A7F05B5DDF1A0FA8A42FF01AE348EF94039DBA07F656aFICJ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Users\gorsov6\Desktop\g_n_bw_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GorSov6</dc:creator>
  <cp:keywords/>
  <dc:description/>
  <cp:lastModifiedBy>Protokol</cp:lastModifiedBy>
  <cp:revision>17</cp:revision>
  <cp:lastPrinted>2017-12-25T08:51:00Z</cp:lastPrinted>
  <dcterms:created xsi:type="dcterms:W3CDTF">2017-12-15T03:01:00Z</dcterms:created>
  <dcterms:modified xsi:type="dcterms:W3CDTF">2017-12-27T05:31:00Z</dcterms:modified>
</cp:coreProperties>
</file>