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0AACCF80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B100AA">
        <w:rPr>
          <w:rFonts w:ascii="Times New Roman" w:eastAsia="Times New Roman" w:hAnsi="Times New Roman" w:cs="Times New Roman"/>
          <w:sz w:val="28"/>
          <w:szCs w:val="28"/>
        </w:rPr>
        <w:t xml:space="preserve">16.10.2025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B100AA">
        <w:rPr>
          <w:rFonts w:ascii="Times New Roman" w:eastAsia="Times New Roman" w:hAnsi="Times New Roman" w:cs="Times New Roman"/>
          <w:sz w:val="28"/>
          <w:szCs w:val="28"/>
        </w:rPr>
        <w:t>3446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5BCA740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AF947EC" w14:textId="77777777" w:rsidR="00FC6370" w:rsidRDefault="00FC637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0178C9" w14:textId="7FE65243" w:rsidR="00FC6370" w:rsidRPr="00FC6370" w:rsidRDefault="00FC6370" w:rsidP="00FC6370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 пунктом 1 статьи 3.9 Федерального закона от 25.10.2001 №137-ФЗ «О введении в действие Земельного кодекса Российской Федерации,  статьей 16 Федерального закона от 06.10.2003 № 131-ФЗ   «Об общих принципах организации местного самоуправления в Российской Федерации», статьей 45 Устава города Кемерово, на основании ходатайства АО «Кузбассэнерго» (ОГРН 1024200678260, ИНН 4200000333)</w:t>
      </w:r>
    </w:p>
    <w:p w14:paraId="6C83A623" w14:textId="77777777" w:rsidR="00FC6370" w:rsidRPr="00FC6370" w:rsidRDefault="00FC6370" w:rsidP="00FC6370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  <w:t>1. Установить публичный сервитут в отношении земельных участков с кадастровыми номерами: 42:24:0101027:890 (23 кв.м), 42:24:0101027:891                        (35 кв.м),  категория земель – земли населенных пунктов, земель в границах кадастрового квартала 42:24:0101027 (786 кв.м), в целях эксплуатации тепловой сети (год завершения строительства 1986) по адресу: Российская Федерация, Кемеровская область-Кузбасс, Кемеровский городской округ, Заводский район, ул. Совхозная, на срок 10 лет.</w:t>
      </w:r>
    </w:p>
    <w:p w14:paraId="118974F1" w14:textId="0C6AE3C2" w:rsidR="00FC6370" w:rsidRPr="00FC6370" w:rsidRDefault="00FC6370" w:rsidP="00FC6370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</w:r>
      <w:r w:rsidR="00650DCF">
        <w:rPr>
          <w:rFonts w:ascii="Times New Roman" w:eastAsia="Times New Roman" w:hAnsi="Times New Roman" w:cs="Times New Roman"/>
          <w:sz w:val="28"/>
          <w:szCs w:val="28"/>
        </w:rPr>
        <w:t>2.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 xml:space="preserve">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Минрегиона России от 30.06.2012 № 280 «Об утверждении свода правил СП 124.13330.2012 «СНИП 41-02-2003 «Тепловые сети», «СП 124.13330.2012. Свод правил. Тепловые сети. Актуализированная редакция СНиП 41-02-2003».</w:t>
      </w:r>
    </w:p>
    <w:p w14:paraId="3F5F60C4" w14:textId="483874E8" w:rsidR="007E5068" w:rsidRPr="001B5C15" w:rsidRDefault="00FC637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</w:r>
      <w:r w:rsidR="00650DCF">
        <w:rPr>
          <w:rFonts w:ascii="Times New Roman" w:eastAsia="Times New Roman" w:hAnsi="Times New Roman" w:cs="Times New Roman"/>
          <w:sz w:val="28"/>
          <w:szCs w:val="28"/>
        </w:rPr>
        <w:t>3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E8DFD86" w14:textId="414F9148" w:rsidR="00650DCF" w:rsidRPr="00650DCF" w:rsidRDefault="009D0E26" w:rsidP="00650DC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 АО «</w:t>
      </w:r>
      <w:r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» как обладателю публичного сервитута:</w:t>
      </w:r>
    </w:p>
    <w:p w14:paraId="5843E7A1" w14:textId="2A36302A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019EAB9" w14:textId="68EAAAB3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 xml:space="preserve">.2. Размер платы за публичный сервитут определен в приложении № 2 к настоящему постановлению, а также определяется в соглашении об </w:t>
      </w:r>
      <w:r w:rsidR="003B6A3A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A377C9" wp14:editId="2A9CE877">
                <wp:simplePos x="0" y="0"/>
                <wp:positionH relativeFrom="column">
                  <wp:posOffset>2947670</wp:posOffset>
                </wp:positionH>
                <wp:positionV relativeFrom="paragraph">
                  <wp:posOffset>-548005</wp:posOffset>
                </wp:positionV>
                <wp:extent cx="914400" cy="34290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A6F1E11" w14:textId="09541E51" w:rsidR="003B6A3A" w:rsidRDefault="003B6A3A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0DA377C9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2.1pt;margin-top:-43.15pt;width:1in;height:27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" fillcolor="white [3201]" strokecolor="white [3212]" strokeweight=".5pt">
                <v:textbox>
                  <w:txbxContent>
                    <w:p w14:paraId="1A6F1E11" w14:textId="09541E51" w:rsidR="003B6A3A" w:rsidRDefault="003B6A3A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осуществлении публичного сервитута в порядке статьи 39.47 Земельного кодекса Российской Федерации.</w:t>
      </w:r>
    </w:p>
    <w:p w14:paraId="3D4E8FE0" w14:textId="6B00864C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 Выполнение строительно-монтажных работ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, необходимых для эксплуатации тепловой сети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 xml:space="preserve"> осуществляется в течение 3 месяцев с даты подписания настоящего постановления.</w:t>
      </w:r>
    </w:p>
    <w:p w14:paraId="09F267F5" w14:textId="679CB4DB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338AE4D7" w14:textId="5D0B004B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7279E6D7" w14:textId="3286CFAA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- своевременно внести плату за публичный сервитут в порядке и размерах, установленных пунктами 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.2 настоящего постановления;</w:t>
      </w:r>
    </w:p>
    <w:p w14:paraId="4999C509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2B28B8B9" w14:textId="50420873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54434B80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34B4537A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04F35155" w14:textId="71598D78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="009D0E26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0583CD79" w14:textId="30420F81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2C6E5926" w14:textId="2EFEEBB4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- Управление Федеральной службы государственной регистрации, кадастра и картографии по Кемеровской области - Кузбассу; </w:t>
      </w:r>
    </w:p>
    <w:p w14:paraId="205ED781" w14:textId="560C2B8C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-  АО «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691F9E50" w14:textId="609447E8" w:rsidR="00C01816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 xml:space="preserve">  9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0188C173" w14:textId="2BEF7965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D10E1DF" w14:textId="2BB5FB1C" w:rsidR="009D0E26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6F2581" w14:textId="77777777" w:rsidR="009D0E26" w:rsidRPr="001B5C15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DF377F" w14:textId="78D96BD8" w:rsidR="00B43C2D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480B3B6C" w14:textId="71F3851C" w:rsidR="00106145" w:rsidRDefault="0010614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6466C13" w14:textId="77777777" w:rsidR="00106145" w:rsidRDefault="0010614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0762AE" w14:textId="77777777" w:rsidR="009D0E26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1940FF3" w14:textId="0834B89E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9B48FB" w14:textId="054BBF3F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5F4833E" w14:textId="77777777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954A96" w14:textId="335B1AE9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9241BE2" w14:textId="094E92A2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65C090D" w14:textId="77777777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B908652" w:rsidR="00304DE2" w:rsidRDefault="00F610C4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SNmYAIAAKY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" fillcolor="white [3201]" strokecolor="white [3212]" strokeweight=".5pt">
                <v:textbox>
                  <w:txbxContent>
                    <w:p w14:paraId="6259487A" w14:textId="4B908652" w:rsidR="00304DE2" w:rsidRDefault="00F610C4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3257DE82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B100AA">
        <w:rPr>
          <w:rFonts w:ascii="Times New Roman" w:eastAsia="Times New Roman" w:hAnsi="Times New Roman" w:cs="Times New Roman"/>
          <w:sz w:val="28"/>
          <w:szCs w:val="28"/>
        </w:rPr>
        <w:t xml:space="preserve"> 16.10.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B100AA">
        <w:rPr>
          <w:rFonts w:ascii="Times New Roman" w:eastAsia="Times New Roman" w:hAnsi="Times New Roman" w:cs="Times New Roman"/>
          <w:sz w:val="28"/>
          <w:szCs w:val="28"/>
        </w:rPr>
        <w:t xml:space="preserve"> 3446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0A6322DF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28EA6E09" w14:textId="77777777" w:rsidR="009D0E26" w:rsidRDefault="009D0E26" w:rsidP="005426DF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тепловой сети (год завершения строитель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1986) по адресу: Российская Федерация, Кемеров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ская область-Кузбасс, Кемеро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вский городской округ, Заводский район, </w:t>
            </w:r>
          </w:p>
          <w:p w14:paraId="0B5DABA0" w14:textId="4B1E41E0" w:rsidR="00DA7DE5" w:rsidRPr="0026389A" w:rsidRDefault="009D0E26" w:rsidP="005426DF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ул.Совхоз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ная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151475DB" w:rsidR="00422E47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1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42:24:0101027:890</w:t>
            </w: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55D3D71E" w:rsidR="00422E47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1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42:24:0101027</w:t>
            </w:r>
          </w:p>
          <w:p w14:paraId="37588B1E" w14:textId="7F33DA3B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59F1AC47" w:rsidR="00DA7DE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1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196217,9</w:t>
            </w:r>
            <w:r w:rsidR="00DA42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37813DDD" w14:textId="742F1821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BDA9D1" w14:textId="00288C46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9A08A3" w14:textId="664A1953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BA71A6" w14:textId="77777777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72D3A9BB" w:rsidR="00D81196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1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751,56</w:t>
            </w: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4A1518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79CD129E" w:rsidR="00D81196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23,00</w:t>
            </w: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71A22708" w:rsidR="00D81196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786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044DD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777EE6BF" w:rsidR="00D81196" w:rsidRDefault="00106145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360,98</w:t>
            </w: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32088897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5669CD0C" w:rsidR="00D81196" w:rsidRDefault="00106145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0,1</w:t>
            </w: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6D881930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40364D6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1D8DE6D4" w:rsidR="00DA7DE5" w:rsidRDefault="00D52D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12,50</w:t>
            </w: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51F7DCF7" w:rsidR="00D81196" w:rsidRDefault="00D52D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590,73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7A990EB2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601DE313" w:rsidR="0001523D" w:rsidRPr="00292D1D" w:rsidRDefault="00D52DAC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603,23</w:t>
            </w:r>
          </w:p>
          <w:p w14:paraId="7AE83130" w14:textId="1A409AB5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5F17F0C8" w:rsidR="001D7F1C" w:rsidRDefault="005426DF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7D2124" wp14:editId="7D90A4A8">
                <wp:simplePos x="0" y="0"/>
                <wp:positionH relativeFrom="column">
                  <wp:posOffset>3042920</wp:posOffset>
                </wp:positionH>
                <wp:positionV relativeFrom="paragraph">
                  <wp:posOffset>-3879850</wp:posOffset>
                </wp:positionV>
                <wp:extent cx="471170" cy="409575"/>
                <wp:effectExtent l="0" t="0" r="2413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E2AA303" w14:textId="5CDAD145" w:rsidR="005426DF" w:rsidRDefault="005426D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47D212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8" type="#_x0000_t202" style="position:absolute;left:0;text-align:left;margin-left:239.6pt;margin-top:-305.5pt;width:37.1pt;height:32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" fillcolor="white [3201]" strokecolor="white [3212]" strokeweight=".5pt">
                <v:textbox>
                  <w:txbxContent>
                    <w:p w14:paraId="4E2AA303" w14:textId="5CDAD145" w:rsidR="005426DF" w:rsidRDefault="005426D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74C3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F051DD2">
                <wp:simplePos x="0" y="0"/>
                <wp:positionH relativeFrom="column">
                  <wp:posOffset>2957195</wp:posOffset>
                </wp:positionH>
                <wp:positionV relativeFrom="paragraph">
                  <wp:posOffset>-4518024</wp:posOffset>
                </wp:positionV>
                <wp:extent cx="404495" cy="361950"/>
                <wp:effectExtent l="0" t="0" r="14605" b="1905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304D1F4" w:rsidR="00674C39" w:rsidRDefault="00F610C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55.75pt;width:31.85pt;height:2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" fillcolor="white [3201]" strokecolor="white [3212]" strokeweight=".5pt">
                <v:textbox>
                  <w:txbxContent>
                    <w:p w14:paraId="01462B02" w14:textId="3304D1F4" w:rsidR="00674C39" w:rsidRDefault="00F610C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44AE9103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десять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52DAC">
        <w:rPr>
          <w:rFonts w:ascii="Times New Roman" w:eastAsia="Times New Roman" w:hAnsi="Times New Roman" w:cs="Times New Roman"/>
          <w:sz w:val="28"/>
          <w:szCs w:val="28"/>
        </w:rPr>
        <w:t>6 032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D52DAC">
        <w:rPr>
          <w:rFonts w:ascii="Times New Roman" w:eastAsia="Times New Roman" w:hAnsi="Times New Roman" w:cs="Times New Roman"/>
          <w:sz w:val="28"/>
          <w:szCs w:val="28"/>
        </w:rPr>
        <w:t>3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0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021DB405" w:rsidR="00825D03" w:rsidRPr="003E70E5" w:rsidRDefault="00106145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6</w:t>
      </w:r>
      <w:r w:rsidR="00D52D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03</w:t>
      </w:r>
      <w:r w:rsidR="00D52DAC">
        <w:rPr>
          <w:rFonts w:ascii="Times New Roman" w:eastAsia="Times New Roman" w:hAnsi="Times New Roman" w:cs="Times New Roman"/>
          <w:sz w:val="28"/>
          <w:szCs w:val="28"/>
        </w:rPr>
        <w:t>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D52DAC">
        <w:rPr>
          <w:rFonts w:ascii="Times New Roman" w:eastAsia="Times New Roman" w:hAnsi="Times New Roman" w:cs="Times New Roman"/>
          <w:sz w:val="28"/>
          <w:szCs w:val="28"/>
        </w:rPr>
        <w:t>3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0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3740AA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02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4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6</w:t>
      </w:r>
      <w:r w:rsidR="00D52D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03</w:t>
      </w:r>
      <w:r w:rsidR="00D52DAC">
        <w:rPr>
          <w:rFonts w:ascii="Times New Roman" w:eastAsia="Times New Roman" w:hAnsi="Times New Roman" w:cs="Times New Roman"/>
          <w:sz w:val="28"/>
          <w:szCs w:val="28"/>
        </w:rPr>
        <w:t>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D52DAC">
        <w:rPr>
          <w:rFonts w:ascii="Times New Roman" w:eastAsia="Times New Roman" w:hAnsi="Times New Roman" w:cs="Times New Roman"/>
          <w:sz w:val="28"/>
          <w:szCs w:val="28"/>
        </w:rPr>
        <w:t>3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0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5742386"/>
    </w:p>
    <w:bookmarkEnd w:id="2"/>
    <w:p w14:paraId="386AE3EF" w14:textId="3F117D1F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77B712E6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C1F00F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6C74DBD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5A22DEAF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6D0D4AA8" w:rsidR="00122FA3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1928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145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4659A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5027A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A3A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1E7"/>
    <w:rsid w:val="003E14AD"/>
    <w:rsid w:val="003E503A"/>
    <w:rsid w:val="003E5ABB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26D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0DCF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7EA1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53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2D34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0E26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0AA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DA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42F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C6370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B6FDB9-1A70-4E6F-B5F0-00C07D4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929</Words>
  <Characters>5299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2025-09-25T04:49:00Z</cp:lastPrinted>
  <dcterms:created xsi:type="dcterms:W3CDTF">2025-10-16T04:13:00Z</dcterms:created>
  <dcterms:modified xsi:type="dcterms:W3CDTF">2025-10-16T04:13:00Z</dcterms:modified>
</cp:coreProperties>
</file>