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311CC471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CD77BB">
        <w:rPr>
          <w:rFonts w:ascii="Times New Roman" w:eastAsia="Times New Roman" w:hAnsi="Times New Roman" w:cs="Times New Roman"/>
          <w:sz w:val="28"/>
          <w:szCs w:val="28"/>
        </w:rPr>
        <w:t xml:space="preserve">16.10.2025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CD77BB">
        <w:rPr>
          <w:rFonts w:ascii="Times New Roman" w:eastAsia="Times New Roman" w:hAnsi="Times New Roman" w:cs="Times New Roman"/>
          <w:sz w:val="28"/>
          <w:szCs w:val="28"/>
        </w:rPr>
        <w:t>3447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1691C8A" w14:textId="23713310" w:rsidR="00B43C2D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5884281B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F3105" w:rsidRPr="00BF3105">
        <w:rPr>
          <w:rFonts w:ascii="Times New Roman" w:eastAsia="Times New Roman" w:hAnsi="Times New Roman" w:cs="Times New Roman"/>
          <w:sz w:val="28"/>
          <w:szCs w:val="28"/>
        </w:rPr>
        <w:t>11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BF3105" w:rsidRPr="00BF3105">
        <w:rPr>
          <w:rFonts w:ascii="Times New Roman" w:eastAsia="Times New Roman" w:hAnsi="Times New Roman" w:cs="Times New Roman"/>
          <w:sz w:val="28"/>
          <w:szCs w:val="28"/>
        </w:rPr>
        <w:t>9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4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2837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15327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1A9B6877" w:rsidR="007E5068" w:rsidRPr="001B5C15" w:rsidRDefault="007E5068" w:rsidP="0052014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участк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 xml:space="preserve">ами 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42:24:0501009:7528 (112 кв.м),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 xml:space="preserve">42:24:0501009:7118 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(237 кв.м),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42:24:0501009:7563 (11 кв.м)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>,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КЛ-0,4 кB от ТП-3300 (технологическое присоединение здания для обслуживания посетителей пляжного комплекса по адресу: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г. Кемерово, северо-западнее пр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.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Притомск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, 12 на земельном участке с к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>адастровым номером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 xml:space="preserve"> 42:24:0501009:7563)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4DD761EA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E529C31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72476C30" w:rsidR="007E5068" w:rsidRPr="001B5C15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78B0C869" w:rsidR="00E438C9" w:rsidRPr="001B5C15" w:rsidRDefault="00520143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05530A" wp14:editId="7D5CD914">
                <wp:simplePos x="0" y="0"/>
                <wp:positionH relativeFrom="column">
                  <wp:posOffset>2880995</wp:posOffset>
                </wp:positionH>
                <wp:positionV relativeFrom="paragraph">
                  <wp:posOffset>-557529</wp:posOffset>
                </wp:positionV>
                <wp:extent cx="914400" cy="30480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8037F02" w14:textId="041CB041" w:rsidR="00520143" w:rsidRDefault="00520143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105530A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26.85pt;margin-top:-43.9pt;width:1in;height:24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lniXAIAAKQEAAAOAAAAZHJzL2Uyb0RvYy54bWysVM1OGzEQvlfqO1i+l92EQGmUDUpBVJUQ&#10;IEHF2fF6k5W8Hss22aW33vsKfQcOPfTWVwhv1M/ehL9yqnpxxp7Zb2a++SaTw67RbKWcr8kUfLCT&#10;c6aMpLI2i4J/uTp5d8CZD8KUQpNRBb9Vnh9O376ZtHashrQkXSrHAGL8uLUFX4Zgx1nm5VI1wu+Q&#10;VQbOilwjAq5ukZVOtEBvdDbM8/2sJVdaR1J5j9fj3smnCb+qlAznVeVVYLrgqC2k06VzHs9sOhHj&#10;hRN2WctNGeIfqmhEbZD0AepYBMFuXP0XVFNLR56qsCOpyaiqaqlSD+hmkL/o5nIprEq9gBxvH2jy&#10;/w9Wnq0uHKvLgo84M6LBiNY/1nfrn+vf61/33+6/s1HkqLV+jNBLi+DQfaQOs96+ezzG1rvKNfEX&#10;TTH4wfbtA8OqC0zi8cNgNMrhkXDt5qMD2EDPHj+2zodPihoWjYI7DDDxKlanPvSh25CYy5Ouy5Na&#10;63SJolFH2rGVwLh1SCUC/FmUNqwt+P7uXp6An/mS7B4R5otXEICnDWqOlPStRyt0827D05zKW9Dk&#10;qBebt/KkRjOnwocL4aAu9I+NCec4Kk0ohjYWZ0tyX197j/EYOryctVBrwQ3WiTP92UAMiVWIO11G&#10;e++HyOCeeuZPPeamOSLwM8BmWpnMGB/01qwcNddYq1nMCZcwEpkLHrbmUeg3CGsp1WyWgiBnK8Kp&#10;ubQyQsd5xEFdddfC2c00A2RwRltVi/GLofax8UtDs5tAVZ0mHuntOd2wjlVImtmsbdy1p/cU9fjn&#10;Mv0DAAD//wMAUEsDBBQABgAIAAAAIQCl9SpO4gAAAAsBAAAPAAAAZHJzL2Rvd25yZXYueG1sTI9N&#10;S8NAEIbvgv9hGcGLtBvtR9KYTQmCICgUWxG9bbNjEtydDdltG/31jic9zjsP70exHp0VRxxC50nB&#10;9TQBgVR701Gj4GV3P8lAhKjJaOsJFXxhgHV5flbo3PgTPeNxGxvBJhRyraCNsc+lDHWLToep75H4&#10;9+EHpyOfQyPNoE9s7qy8SZKldLojTmh1j3ct1p/bg1PQzF/pfaOvHr6TcfNUPVbZm7O1UpcXY3UL&#10;IuIY/2D4rc/VoeROe38gE4RVMF/MUkYVTLKUNzCxWKWs7FmZrTKQZSH/byh/AAAA//8DAFBLAQIt&#10;ABQABgAIAAAAIQC2gziS/gAAAOEBAAATAAAAAAAAAAAAAAAAAAAAAABbQ29udGVudF9UeXBlc10u&#10;eG1sUEsBAi0AFAAGAAgAAAAhADj9If/WAAAAlAEAAAsAAAAAAAAAAAAAAAAALwEAAF9yZWxzLy5y&#10;ZWxzUEsBAi0AFAAGAAgAAAAhAMDiWeJcAgAApAQAAA4AAAAAAAAAAAAAAAAALgIAAGRycy9lMm9E&#10;b2MueG1sUEsBAi0AFAAGAAgAAAAhAKX1Kk7iAAAACwEAAA8AAAAAAAAAAAAAAAAAtgQAAGRycy9k&#10;b3ducmV2LnhtbFBLBQYAAAAABAAEAPMAAADFBQAAAAA=&#10;" fillcolor="white [3201]" strokecolor="white [3212]" strokeweight=".5pt">
                <v:textbox>
                  <w:txbxContent>
                    <w:p w14:paraId="68037F02" w14:textId="041CB041" w:rsidR="00520143" w:rsidRDefault="00520143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181AB076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6CE0BA1B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34AFC4A2" w14:textId="461EB777" w:rsidR="007E5068" w:rsidRPr="001B5C15" w:rsidRDefault="00A372E5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(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здания для обслуживания посетителей пляжного комплекса по адресу:</w:t>
      </w:r>
      <w:r w:rsidR="0052014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20143" w:rsidRPr="00520143">
        <w:rPr>
          <w:rFonts w:ascii="Times New Roman" w:eastAsia="Times New Roman" w:hAnsi="Times New Roman" w:cs="Times New Roman"/>
          <w:sz w:val="28"/>
          <w:szCs w:val="28"/>
        </w:rPr>
        <w:t>г. Кемерово, северо-западнее просп. Притомского, 12 на земельном участке с кадастровым номером 42:24:0501009:7563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A2A4AED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1B5C15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7D21AA4D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075EAC9E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9945269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10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FDF377F" w14:textId="48C0B6B1" w:rsidR="00B43C2D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242D81E3" w14:textId="00DCB64A" w:rsidR="00520143" w:rsidRDefault="0052014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E49D9AD" w14:textId="77777777" w:rsidR="00520143" w:rsidRDefault="0052014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5C65FA6D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57289D0D" w:rsidR="00304DE2" w:rsidRDefault="00436968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P5RYgIAAK0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aGxoWUK6&#10;Q7YM1Jqzms9y7GnOrLtnBkWGBOHiuDs8MglYEzQWJWswX1679/k4e4xSUqJoE2o/b5gRlMiPClVx&#10;1e71vMqD0+tfdNAx55HleURtiikgUTh5rC6YPt/Jg5kZKB5xvyb+VQwxxfHthLqDOXX1KuF+cjGZ&#10;hCTUtWZurhaae2g/GD+xh+qRGd2M1aEebuEgbzZ8Md0613+pYLJxkOVh9J7nmtWGftyJIJ5mf/3S&#10;nfsh6/QvM/4DAAD//wMAUEsDBBQABgAIAAAAIQDhjPtP4AAAAAoBAAAPAAAAZHJzL2Rvd25yZXYu&#10;eG1sTI9NS8NAEIbvgv9hGcFbu9F8kMZsSlBE0IJYe+ltmx2TYHY2ZLdt+u8dT3qbYR7eed5yPdtB&#10;nHDyvSMFd8sIBFLjTE+tgt3n8yIH4YMmowdHqOCCHtbV9VWpC+PO9IGnbWgFh5AvtIIuhLGQ0jcd&#10;Wu2XbkTi25ebrA68Tq00kz5zuB3kfRRl0uqe+EOnR3zssPneHq2C12Svn+LwhpdA83tdv+Rj4jdK&#10;3d7M9QOIgHP4g+FXn9WhYqeDO5LxYlCQJOmKUQWLLEtBMJHGMbc78JCvQFal/F+h+gEAAP//AwBQ&#10;SwECLQAUAAYACAAAACEAtoM4kv4AAADhAQAAEwAAAAAAAAAAAAAAAAAAAAAAW0NvbnRlbnRfVHlw&#10;ZXNdLnhtbFBLAQItABQABgAIAAAAIQA4/SH/1gAAAJQBAAALAAAAAAAAAAAAAAAAAC8BAABfcmVs&#10;cy8ucmVsc1BLAQItABQABgAIAAAAIQCXJP5RYgIAAK0EAAAOAAAAAAAAAAAAAAAAAC4CAABkcnMv&#10;ZTJvRG9jLnhtbFBLAQItABQABgAIAAAAIQDhjPtP4AAAAAoBAAAPAAAAAAAAAAAAAAAAALwEAABk&#10;cnMvZG93bnJldi54bWxQSwUGAAAAAAQABADzAAAAyQUAAAAA&#10;" fillcolor="white [3201]" strokecolor="white [3212]" strokeweight=".5pt">
                <v:textbox>
                  <w:txbxContent>
                    <w:p w14:paraId="6259487A" w14:textId="57289D0D" w:rsidR="00304DE2" w:rsidRDefault="00436968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421E11FD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CD77BB">
        <w:rPr>
          <w:rFonts w:ascii="Times New Roman" w:eastAsia="Times New Roman" w:hAnsi="Times New Roman" w:cs="Times New Roman"/>
          <w:sz w:val="28"/>
          <w:szCs w:val="28"/>
        </w:rPr>
        <w:t xml:space="preserve"> 16.10.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CD77BB">
        <w:rPr>
          <w:rFonts w:ascii="Times New Roman" w:eastAsia="Times New Roman" w:hAnsi="Times New Roman" w:cs="Times New Roman"/>
          <w:sz w:val="28"/>
          <w:szCs w:val="28"/>
        </w:rPr>
        <w:t xml:space="preserve"> 3447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7777777" w:rsidR="0088467D" w:rsidRDefault="0088467D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6DE5AFBD" w14:textId="77777777" w:rsidR="00CD163B" w:rsidRDefault="00A372E5" w:rsidP="00520143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hAnsi="Times New Roman" w:cs="Times New Roman"/>
                <w:sz w:val="18"/>
                <w:szCs w:val="18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</w:t>
            </w:r>
            <w:r w:rsid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B43C2D">
              <w:t xml:space="preserve"> </w:t>
            </w:r>
            <w:r w:rsidR="00520143" w:rsidRPr="00520143">
              <w:rPr>
                <w:rFonts w:ascii="Times New Roman" w:hAnsi="Times New Roman" w:cs="Times New Roman"/>
                <w:sz w:val="18"/>
                <w:szCs w:val="18"/>
              </w:rPr>
              <w:t>линии электропере</w:t>
            </w:r>
            <w:r w:rsidR="0052014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520143" w:rsidRPr="00520143">
              <w:rPr>
                <w:rFonts w:ascii="Times New Roman" w:hAnsi="Times New Roman" w:cs="Times New Roman"/>
                <w:sz w:val="18"/>
                <w:szCs w:val="18"/>
              </w:rPr>
              <w:t xml:space="preserve">дачи КЛ-0,4 кB от </w:t>
            </w:r>
          </w:p>
          <w:p w14:paraId="6CBA86CB" w14:textId="44A0F50C" w:rsidR="00520143" w:rsidRPr="00520143" w:rsidRDefault="00520143" w:rsidP="00520143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520143">
              <w:rPr>
                <w:rFonts w:ascii="Times New Roman" w:hAnsi="Times New Roman" w:cs="Times New Roman"/>
                <w:sz w:val="18"/>
                <w:szCs w:val="18"/>
              </w:rPr>
              <w:t>ТП-3300 (технологи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520143">
              <w:rPr>
                <w:rFonts w:ascii="Times New Roman" w:hAnsi="Times New Roman" w:cs="Times New Roman"/>
                <w:sz w:val="18"/>
                <w:szCs w:val="18"/>
              </w:rPr>
              <w:t>ческое присоедине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520143">
              <w:rPr>
                <w:rFonts w:ascii="Times New Roman" w:hAnsi="Times New Roman" w:cs="Times New Roman"/>
                <w:sz w:val="18"/>
                <w:szCs w:val="18"/>
              </w:rPr>
              <w:t>ние здания для обслужива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520143">
              <w:rPr>
                <w:rFonts w:ascii="Times New Roman" w:hAnsi="Times New Roman" w:cs="Times New Roman"/>
                <w:sz w:val="18"/>
                <w:szCs w:val="18"/>
              </w:rPr>
              <w:t>ния</w:t>
            </w:r>
            <w:r w:rsidRPr="00520143">
              <w:t xml:space="preserve"> </w:t>
            </w:r>
            <w:r w:rsidRPr="00520143">
              <w:rPr>
                <w:rFonts w:ascii="Times New Roman" w:hAnsi="Times New Roman" w:cs="Times New Roman"/>
                <w:sz w:val="18"/>
                <w:szCs w:val="18"/>
              </w:rPr>
              <w:t>посетителей пляжного</w:t>
            </w:r>
            <w:r w:rsidRPr="00520143">
              <w:t xml:space="preserve"> </w:t>
            </w:r>
            <w:r w:rsidRPr="00520143">
              <w:rPr>
                <w:rFonts w:ascii="Times New Roman" w:hAnsi="Times New Roman" w:cs="Times New Roman"/>
                <w:sz w:val="18"/>
                <w:szCs w:val="18"/>
              </w:rPr>
              <w:t xml:space="preserve">комплекса по адресу:                                </w:t>
            </w:r>
            <w:r w:rsidRPr="00520143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г. Кемерово, северо-западнее просп. Притом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520143">
              <w:rPr>
                <w:rFonts w:ascii="Times New Roman" w:hAnsi="Times New Roman" w:cs="Times New Roman"/>
                <w:sz w:val="18"/>
                <w:szCs w:val="18"/>
              </w:rPr>
              <w:t>ского, 12 на земельном участке с кадастровым номером 42:24:050100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520143">
              <w:rPr>
                <w:rFonts w:ascii="Times New Roman" w:hAnsi="Times New Roman" w:cs="Times New Roman"/>
                <w:sz w:val="18"/>
                <w:szCs w:val="18"/>
              </w:rPr>
              <w:t>:7563</w:t>
            </w:r>
          </w:p>
          <w:p w14:paraId="0B5DABA0" w14:textId="2812D78B" w:rsidR="00DA7DE5" w:rsidRPr="0026389A" w:rsidRDefault="00DA7DE5" w:rsidP="00B43C2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0DB5B23B" w:rsidR="00422E47" w:rsidRDefault="0052014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201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42:24:0501009:7528</w:t>
            </w:r>
          </w:p>
          <w:p w14:paraId="37588B1E" w14:textId="7F33DA3B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12B49887" w:rsidR="00422E47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D163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42:24:0501009:7118     </w:t>
            </w:r>
          </w:p>
          <w:p w14:paraId="3B73FDEA" w14:textId="77777777" w:rsidR="002A6BCE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1DF78F5D" w:rsidR="00D81196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D163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142085637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1F684775" w:rsidR="00D81196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D163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31980814,2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0A83CC64" w:rsidR="00D81196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112</w:t>
            </w:r>
            <w:r w:rsid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01D2AC55" w:rsidR="00D81196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237,00</w:t>
            </w: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A96A9A5" w:rsidR="00D81196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D163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84605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5D588113" w:rsidR="00D81196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D163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19043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330D6A70" w:rsidR="00D81196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16F4FE8E" w:rsidR="00D81196" w:rsidRDefault="00CD163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18,81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1DB2CA67" w:rsidR="00D81196" w:rsidRDefault="00CD163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39,80</w:t>
            </w: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0381BD00" w:rsidR="0001523D" w:rsidRPr="00292D1D" w:rsidRDefault="00CD163B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58,61</w:t>
            </w:r>
          </w:p>
          <w:p w14:paraId="7AE83130" w14:textId="6058AAE5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2FF2C2D9" w:rsidR="00674C39" w:rsidRDefault="00436968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2FF2C2D9" w:rsidR="00674C39" w:rsidRDefault="00436968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6111AD9C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2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871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89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0DEA4EB1" w:rsidR="00825D03" w:rsidRPr="003E70E5" w:rsidRDefault="00CD163B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03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871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89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4ED6590F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03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4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2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871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89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9DDC593" w14:textId="77777777" w:rsid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2" w:name="_Hlk25742386"/>
    </w:p>
    <w:bookmarkEnd w:id="2"/>
    <w:p w14:paraId="3CDD1E9F" w14:textId="77777777" w:rsidR="00CD163B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>Получатель: ИНН: 4207023869 КПП 420545006</w:t>
      </w:r>
    </w:p>
    <w:p w14:paraId="09EC83DF" w14:textId="77777777" w:rsidR="00CD163B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- Кузбассу (Управление городского развития </w:t>
      </w:r>
    </w:p>
    <w:p w14:paraId="518BA7C6" w14:textId="77777777" w:rsidR="00CD163B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Кемерово, л/с 04393249780)</w:t>
      </w:r>
    </w:p>
    <w:p w14:paraId="75B045BF" w14:textId="77777777" w:rsidR="00CD163B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0670A308" w14:textId="77777777" w:rsidR="00CD163B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2A2B1A16" w14:textId="77777777" w:rsidR="00CD163B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52948FF7" w14:textId="77777777" w:rsidR="00CD163B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2863C5A2" w14:textId="77777777" w:rsidR="00CD163B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16A19598" w14:textId="77777777" w:rsidR="00CD163B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58EA6C97" w14:textId="4FF4B578" w:rsidR="00122FA3" w:rsidRPr="00D9702E" w:rsidRDefault="00CD163B" w:rsidP="00D9702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9702E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7F7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36968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143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105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63B"/>
    <w:rsid w:val="00CD1A49"/>
    <w:rsid w:val="00CD1EEC"/>
    <w:rsid w:val="00CD77BB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02E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40FB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65DF87-730F-4C34-B604-CBAB8314D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2025-10-16T04:22:00Z</dcterms:created>
  <dcterms:modified xsi:type="dcterms:W3CDTF">2025-10-16T04:22:00Z</dcterms:modified>
</cp:coreProperties>
</file>