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72AF" w:rsidRDefault="00FE6E10">
      <w:pPr>
        <w:tabs>
          <w:tab w:val="left" w:pos="4680"/>
          <w:tab w:val="left" w:pos="5245"/>
          <w:tab w:val="left" w:pos="5670"/>
        </w:tabs>
        <w:spacing w:line="360" w:lineRule="auto"/>
        <w:ind w:left="2126" w:firstLine="1560"/>
        <w:rPr>
          <w:sz w:val="28"/>
        </w:rPr>
      </w:pPr>
      <w:r>
        <w:rPr>
          <w:sz w:val="28"/>
        </w:rPr>
        <w:t xml:space="preserve">      </w:t>
      </w:r>
      <w:r>
        <w:rPr>
          <w:noProof/>
          <w:sz w:val="28"/>
        </w:rPr>
        <w:drawing>
          <wp:inline distT="0" distB="0" distL="0" distR="0">
            <wp:extent cx="560705" cy="784860"/>
            <wp:effectExtent l="0" t="0" r="0" b="0"/>
            <wp:docPr id="2" name="Pictur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7"/>
                    <a:srcRect/>
                    <a:stretch/>
                  </pic:blipFill>
                  <pic:spPr>
                    <a:xfrm>
                      <a:off x="0" y="0"/>
                      <a:ext cx="560705" cy="784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272AF" w:rsidRDefault="00C272AF">
      <w:pPr>
        <w:jc w:val="center"/>
        <w:rPr>
          <w:b/>
          <w:sz w:val="32"/>
        </w:rPr>
      </w:pPr>
    </w:p>
    <w:p w:rsidR="00C272AF" w:rsidRDefault="00FE6E10">
      <w:pPr>
        <w:jc w:val="center"/>
        <w:rPr>
          <w:b/>
          <w:sz w:val="32"/>
        </w:rPr>
      </w:pPr>
      <w:r>
        <w:rPr>
          <w:b/>
          <w:sz w:val="32"/>
        </w:rPr>
        <w:t>АДМИНИСТРАЦИЯ ГОРОДА КЕМЕРОВО</w:t>
      </w:r>
    </w:p>
    <w:p w:rsidR="00C272AF" w:rsidRDefault="00C272AF">
      <w:pPr>
        <w:spacing w:line="360" w:lineRule="auto"/>
        <w:jc w:val="center"/>
        <w:rPr>
          <w:sz w:val="28"/>
        </w:rPr>
      </w:pPr>
    </w:p>
    <w:p w:rsidR="00C272AF" w:rsidRDefault="00FE6E10">
      <w:pPr>
        <w:jc w:val="center"/>
        <w:rPr>
          <w:b/>
          <w:sz w:val="32"/>
        </w:rPr>
      </w:pPr>
      <w:r>
        <w:rPr>
          <w:b/>
          <w:sz w:val="32"/>
        </w:rPr>
        <w:t xml:space="preserve">ПОСТАНОВЛЕНИЕ </w:t>
      </w:r>
    </w:p>
    <w:p w:rsidR="00C272AF" w:rsidRDefault="00C272AF">
      <w:pPr>
        <w:spacing w:line="480" w:lineRule="auto"/>
        <w:jc w:val="center"/>
        <w:rPr>
          <w:sz w:val="28"/>
        </w:rPr>
      </w:pPr>
    </w:p>
    <w:p w:rsidR="00C272AF" w:rsidRDefault="00FE6E10">
      <w:pPr>
        <w:spacing w:line="360" w:lineRule="auto"/>
        <w:jc w:val="center"/>
        <w:rPr>
          <w:sz w:val="28"/>
        </w:rPr>
      </w:pPr>
      <w:r>
        <w:rPr>
          <w:sz w:val="28"/>
        </w:rPr>
        <w:t xml:space="preserve">от </w:t>
      </w:r>
      <w:r w:rsidR="001A2F80">
        <w:rPr>
          <w:sz w:val="28"/>
        </w:rPr>
        <w:t xml:space="preserve">23.10.2025 </w:t>
      </w:r>
      <w:r>
        <w:rPr>
          <w:sz w:val="28"/>
        </w:rPr>
        <w:t xml:space="preserve">№ </w:t>
      </w:r>
      <w:r w:rsidR="001A2F80">
        <w:rPr>
          <w:sz w:val="28"/>
        </w:rPr>
        <w:t>3532</w:t>
      </w:r>
    </w:p>
    <w:p w:rsidR="00C272AF" w:rsidRDefault="00C272AF">
      <w:pPr>
        <w:jc w:val="center"/>
        <w:rPr>
          <w:sz w:val="28"/>
        </w:rPr>
      </w:pPr>
    </w:p>
    <w:p w:rsidR="00C272AF" w:rsidRDefault="00C272AF">
      <w:pPr>
        <w:jc w:val="center"/>
        <w:rPr>
          <w:sz w:val="28"/>
        </w:rPr>
      </w:pPr>
    </w:p>
    <w:p w:rsidR="00C272AF" w:rsidRDefault="00FE6E10">
      <w:pPr>
        <w:jc w:val="center"/>
        <w:rPr>
          <w:sz w:val="28"/>
        </w:rPr>
      </w:pPr>
      <w:r>
        <w:rPr>
          <w:sz w:val="28"/>
        </w:rPr>
        <w:t xml:space="preserve">О мерах по предупреждению и ликвидации чрезвычайных ситуаций, </w:t>
      </w:r>
    </w:p>
    <w:p w:rsidR="00C272AF" w:rsidRDefault="00FE6E10">
      <w:pPr>
        <w:jc w:val="center"/>
        <w:rPr>
          <w:sz w:val="28"/>
        </w:rPr>
      </w:pPr>
      <w:r>
        <w:rPr>
          <w:sz w:val="28"/>
        </w:rPr>
        <w:t>связанных со снежными заносами,</w:t>
      </w:r>
      <w:r w:rsidR="000B7B26">
        <w:rPr>
          <w:sz w:val="28"/>
        </w:rPr>
        <w:t xml:space="preserve"> гололедом, скоплением снежных </w:t>
      </w:r>
      <w:r>
        <w:rPr>
          <w:sz w:val="28"/>
        </w:rPr>
        <w:t xml:space="preserve">масс, </w:t>
      </w:r>
    </w:p>
    <w:p w:rsidR="00C272AF" w:rsidRDefault="00FE6E10">
      <w:pPr>
        <w:jc w:val="center"/>
        <w:rPr>
          <w:sz w:val="28"/>
        </w:rPr>
      </w:pPr>
      <w:r>
        <w:rPr>
          <w:sz w:val="28"/>
        </w:rPr>
        <w:t xml:space="preserve">образованием ледяных навесов (сосулек) на кровле зданий и сооружений </w:t>
      </w:r>
    </w:p>
    <w:p w:rsidR="00C272AF" w:rsidRDefault="00FE6E10">
      <w:pPr>
        <w:jc w:val="center"/>
        <w:rPr>
          <w:sz w:val="28"/>
        </w:rPr>
      </w:pPr>
      <w:r>
        <w:rPr>
          <w:sz w:val="28"/>
        </w:rPr>
        <w:t xml:space="preserve">на территории города Кемерово, и о введении прекращения движения в часы максимальной загрузки автомобильных дорог в зимний период 2025-2026 годов </w:t>
      </w:r>
    </w:p>
    <w:p w:rsidR="00C272AF" w:rsidRDefault="00C272AF">
      <w:pPr>
        <w:tabs>
          <w:tab w:val="left" w:pos="720"/>
        </w:tabs>
        <w:jc w:val="both"/>
        <w:rPr>
          <w:sz w:val="28"/>
        </w:rPr>
      </w:pPr>
    </w:p>
    <w:p w:rsidR="00C272AF" w:rsidRDefault="00C272AF">
      <w:pPr>
        <w:tabs>
          <w:tab w:val="left" w:pos="720"/>
        </w:tabs>
        <w:jc w:val="both"/>
        <w:rPr>
          <w:sz w:val="28"/>
        </w:rPr>
      </w:pPr>
    </w:p>
    <w:p w:rsidR="00C272AF" w:rsidRDefault="00FE6E10">
      <w:pPr>
        <w:pStyle w:val="ConsPlusNormal"/>
        <w:ind w:firstLine="709"/>
        <w:jc w:val="both"/>
        <w:rPr>
          <w:sz w:val="28"/>
        </w:rPr>
      </w:pPr>
      <w:r>
        <w:rPr>
          <w:sz w:val="28"/>
        </w:rPr>
        <w:t xml:space="preserve">В целях оперативного реагирования, обеспечения безопасности жизни и здоровья населения, предупреждения чрезвычайных ситуаций, связанных с гололедом и снежными заносами на дорогах, препятствующих проезду автотранспорта и движению пешеходов на городских территориях и влияющих на жизнеобеспечение населения, обеспечения бесперебойной работы всех видов транспорта, а также со скоплением снежных масс, образованием ледяных навесов (сосулек) на кровле зданий и сооружений на территории города Кемерово в зимний период 2025 - 2026 годов, в соответствии с постановлением Коллегии Администрации Кемеровской области от 18.08.2011 № 388      </w:t>
      </w:r>
      <w:r w:rsidR="00282797">
        <w:rPr>
          <w:sz w:val="28"/>
        </w:rPr>
        <w:t xml:space="preserve">             </w:t>
      </w:r>
      <w:r>
        <w:rPr>
          <w:sz w:val="28"/>
        </w:rPr>
        <w:t>«Об утверждении Порядка осуществления временных ограничений или прекращений движения транспортных средств по автомобильным дорогам регионального или межмуниципального, местного значения Кемеровской области – Кузбасса»</w:t>
      </w:r>
    </w:p>
    <w:p w:rsidR="00C272AF" w:rsidRDefault="00FE6E10">
      <w:pPr>
        <w:pStyle w:val="ConsPlusNormal"/>
        <w:ind w:firstLine="709"/>
        <w:jc w:val="both"/>
        <w:rPr>
          <w:sz w:val="28"/>
        </w:rPr>
      </w:pPr>
      <w:r>
        <w:rPr>
          <w:sz w:val="28"/>
        </w:rPr>
        <w:t>1. Создать комиссию для оперативного руководства работами по ликвидации снежных заносов и гололедных явлений (далее - Комиссия) и утвердить ее состав согласно приложению.</w:t>
      </w:r>
    </w:p>
    <w:p w:rsidR="00C272AF" w:rsidRDefault="00FE6E10">
      <w:pPr>
        <w:pStyle w:val="ConsPlusNormal"/>
        <w:ind w:firstLine="709"/>
        <w:jc w:val="both"/>
        <w:rPr>
          <w:sz w:val="28"/>
        </w:rPr>
      </w:pPr>
      <w:r>
        <w:rPr>
          <w:sz w:val="28"/>
        </w:rPr>
        <w:t>2. Председателю Комиссии - заместителю Главы города, начальнику управления дорожного хозяйства и благоустройства:</w:t>
      </w:r>
    </w:p>
    <w:p w:rsidR="00C272AF" w:rsidRDefault="00FE6E10">
      <w:pPr>
        <w:pStyle w:val="ConsPlusNormal"/>
        <w:ind w:firstLine="709"/>
        <w:jc w:val="both"/>
        <w:rPr>
          <w:sz w:val="28"/>
        </w:rPr>
      </w:pPr>
      <w:r>
        <w:rPr>
          <w:sz w:val="28"/>
        </w:rPr>
        <w:t>2.1. При возникновении чрезвычайных ситуаций, связанных с гололедом и снежными заносами, организовывать взаимодействие с руководителями организаций и предприятий всех форм собственности.</w:t>
      </w:r>
    </w:p>
    <w:p w:rsidR="00C272AF" w:rsidRDefault="00FE6E10">
      <w:pPr>
        <w:pStyle w:val="ConsPlusNormal"/>
        <w:ind w:firstLine="709"/>
        <w:jc w:val="both"/>
        <w:rPr>
          <w:sz w:val="28"/>
        </w:rPr>
      </w:pPr>
      <w:r>
        <w:rPr>
          <w:sz w:val="28"/>
        </w:rPr>
        <w:t xml:space="preserve">2.2. При осложнении обстановки осуществлять сбор членов Комиссии в рабочие дни в течение 30 минут с момента получения сигнала оповещения, в </w:t>
      </w:r>
      <w:r>
        <w:rPr>
          <w:sz w:val="28"/>
        </w:rPr>
        <w:lastRenderedPageBreak/>
        <w:t>нерабочее время, в выходные и праздничные дни в течение 1 часа после получения сигнала оповещения.</w:t>
      </w:r>
    </w:p>
    <w:p w:rsidR="00C272AF" w:rsidRDefault="00FE6E10">
      <w:pPr>
        <w:pStyle w:val="ConsPlusNormal"/>
        <w:ind w:firstLine="709"/>
        <w:jc w:val="both"/>
        <w:rPr>
          <w:sz w:val="28"/>
        </w:rPr>
      </w:pPr>
      <w:bookmarkStart w:id="0" w:name="Par19"/>
      <w:bookmarkEnd w:id="0"/>
      <w:r>
        <w:rPr>
          <w:sz w:val="28"/>
        </w:rPr>
        <w:t>3. Ввести с 10.11.2025 по 15.04.2026 в часы максимальной загрузки автомобильных дорог (с 06.30 до 09.00 часов в утреннее время</w:t>
      </w:r>
      <w:r w:rsidR="00282797">
        <w:rPr>
          <w:sz w:val="28"/>
        </w:rPr>
        <w:t xml:space="preserve"> </w:t>
      </w:r>
      <w:r>
        <w:rPr>
          <w:sz w:val="28"/>
        </w:rPr>
        <w:t xml:space="preserve">и с 16.00 до </w:t>
      </w:r>
      <w:r w:rsidR="00282797">
        <w:rPr>
          <w:sz w:val="28"/>
        </w:rPr>
        <w:t xml:space="preserve">     </w:t>
      </w:r>
      <w:r>
        <w:rPr>
          <w:sz w:val="28"/>
        </w:rPr>
        <w:t>21.00 часов в вечернее время), вызванной сильным снегопадом продолжительностью более часа, прекращение движения по автомобильным дорогам города Кемерово для транспортных средств с грузом или без груза массой 15 тонн и более, по габаритам по длине 10 метров и более  на период устранения снега и зимней скользкости на проезжей части в сроки, установленные ГОСТом Р 50597-2017 «Национальный стандарт Российской Федерации. Дороги автомобильные и улицы. Требования к эксплуатационному состоянию, допустимому по условиям обеспечения безопасности дорожного движения. Методы контроля».</w:t>
      </w:r>
    </w:p>
    <w:p w:rsidR="00C272AF" w:rsidRDefault="00FE6E10">
      <w:pPr>
        <w:pStyle w:val="ConsPlusNormal"/>
        <w:ind w:firstLine="709"/>
        <w:jc w:val="both"/>
        <w:rPr>
          <w:sz w:val="28"/>
        </w:rPr>
      </w:pPr>
      <w:r>
        <w:rPr>
          <w:sz w:val="28"/>
        </w:rPr>
        <w:t>Временное прекращени</w:t>
      </w:r>
      <w:r w:rsidR="00282797">
        <w:rPr>
          <w:sz w:val="28"/>
        </w:rPr>
        <w:t xml:space="preserve">е движения не распространяется </w:t>
      </w:r>
      <w:r>
        <w:rPr>
          <w:sz w:val="28"/>
        </w:rPr>
        <w:t>на транспортировку дорожно-строительной и дорожно-</w:t>
      </w:r>
      <w:proofErr w:type="gramStart"/>
      <w:r>
        <w:rPr>
          <w:sz w:val="28"/>
        </w:rPr>
        <w:t>эксплуатационной  техники</w:t>
      </w:r>
      <w:proofErr w:type="gramEnd"/>
      <w:r>
        <w:rPr>
          <w:sz w:val="28"/>
        </w:rPr>
        <w:t xml:space="preserve"> и материалов, применяемых для аварийно-восстановительных и ремонтных работ на участке прекращения движений, автомобили экстренных служб, спецтехнику и транспортные средства, перевозящие социально значимые группы товаров.</w:t>
      </w:r>
    </w:p>
    <w:p w:rsidR="00C272AF" w:rsidRDefault="00FE6E10">
      <w:pPr>
        <w:pStyle w:val="ConsPlusNormal"/>
        <w:ind w:firstLine="709"/>
        <w:jc w:val="both"/>
        <w:rPr>
          <w:sz w:val="28"/>
        </w:rPr>
      </w:pPr>
      <w:r>
        <w:rPr>
          <w:sz w:val="28"/>
        </w:rPr>
        <w:t>4. Определить места стоянок транзитного транспорта на въездах в город:</w:t>
      </w:r>
    </w:p>
    <w:p w:rsidR="00C272AF" w:rsidRDefault="00FE6E10">
      <w:pPr>
        <w:pStyle w:val="ConsPlusNormal"/>
        <w:ind w:firstLine="709"/>
        <w:jc w:val="both"/>
        <w:rPr>
          <w:sz w:val="28"/>
        </w:rPr>
      </w:pPr>
      <w:r>
        <w:rPr>
          <w:sz w:val="28"/>
        </w:rPr>
        <w:t>- на стоянке автомобильного транспорта, расположенной на въезде в город Кемерово со стороны города Новокузнецка, у СНТ «Яблочко»;</w:t>
      </w:r>
    </w:p>
    <w:p w:rsidR="00C272AF" w:rsidRDefault="00FE6E10">
      <w:pPr>
        <w:pStyle w:val="ConsPlusNormal"/>
        <w:ind w:firstLine="709"/>
        <w:jc w:val="both"/>
        <w:rPr>
          <w:sz w:val="28"/>
        </w:rPr>
      </w:pPr>
      <w:r>
        <w:rPr>
          <w:sz w:val="28"/>
        </w:rPr>
        <w:t>- на стоянке автомобильного транспорта, расположенной на въезде в город Кемерово со стороны города Новосибирска (от придорожной зоны отдыха в районе ул. Бабенко до границы с Кемеровским муниципальным округом);</w:t>
      </w:r>
    </w:p>
    <w:p w:rsidR="00C272AF" w:rsidRDefault="00FE6E10">
      <w:pPr>
        <w:pStyle w:val="ConsPlusNormal"/>
        <w:ind w:firstLine="709"/>
        <w:jc w:val="both"/>
        <w:rPr>
          <w:sz w:val="28"/>
        </w:rPr>
      </w:pPr>
      <w:r>
        <w:rPr>
          <w:sz w:val="28"/>
        </w:rPr>
        <w:t>- ул. Нахимова (в районе строения № 47 по ул. Узкоколейная (за тополями) до АЗС «</w:t>
      </w:r>
      <w:proofErr w:type="spellStart"/>
      <w:r>
        <w:rPr>
          <w:sz w:val="28"/>
        </w:rPr>
        <w:t>Газпромнефть</w:t>
      </w:r>
      <w:proofErr w:type="spellEnd"/>
      <w:r>
        <w:rPr>
          <w:sz w:val="28"/>
        </w:rPr>
        <w:t>»);</w:t>
      </w:r>
    </w:p>
    <w:p w:rsidR="00C272AF" w:rsidRDefault="00FE6E10">
      <w:pPr>
        <w:pStyle w:val="ConsPlusNormal"/>
        <w:ind w:firstLine="709"/>
        <w:jc w:val="both"/>
        <w:rPr>
          <w:sz w:val="28"/>
        </w:rPr>
      </w:pPr>
      <w:r>
        <w:rPr>
          <w:sz w:val="28"/>
        </w:rPr>
        <w:t>- ул. Терешковой (от границы г. Кемерово до ул. 62-й Проезд) вдоль проезжей части;</w:t>
      </w:r>
    </w:p>
    <w:p w:rsidR="00C272AF" w:rsidRDefault="00FE6E10">
      <w:pPr>
        <w:pStyle w:val="ConsPlusNormal"/>
        <w:ind w:firstLine="709"/>
        <w:jc w:val="both"/>
        <w:rPr>
          <w:sz w:val="28"/>
        </w:rPr>
      </w:pPr>
      <w:r>
        <w:rPr>
          <w:sz w:val="28"/>
        </w:rPr>
        <w:t>- ул. Красноармейская (от АЗС «Лукойл» в сторону КАО «АЗОТ») вдоль проезжей части.</w:t>
      </w:r>
    </w:p>
    <w:p w:rsidR="00C272AF" w:rsidRDefault="00FE6E10">
      <w:pPr>
        <w:pStyle w:val="ConsPlusNormal"/>
        <w:ind w:firstLine="709"/>
        <w:jc w:val="both"/>
        <w:rPr>
          <w:sz w:val="28"/>
        </w:rPr>
      </w:pPr>
      <w:r>
        <w:rPr>
          <w:sz w:val="28"/>
        </w:rPr>
        <w:t xml:space="preserve">5. В период действия временного ограничения движения в городе Кемерово объезд города Кемерово </w:t>
      </w:r>
      <w:proofErr w:type="gramStart"/>
      <w:r>
        <w:rPr>
          <w:sz w:val="28"/>
        </w:rPr>
        <w:t>возможен  по</w:t>
      </w:r>
      <w:proofErr w:type="gramEnd"/>
      <w:r>
        <w:rPr>
          <w:sz w:val="28"/>
        </w:rPr>
        <w:t xml:space="preserve"> автомобильным дорогам:</w:t>
      </w:r>
    </w:p>
    <w:p w:rsidR="00C272AF" w:rsidRDefault="00FE6E10">
      <w:pPr>
        <w:pStyle w:val="ConsPlusNormal"/>
        <w:ind w:firstLine="709"/>
        <w:jc w:val="both"/>
        <w:rPr>
          <w:sz w:val="28"/>
        </w:rPr>
      </w:pPr>
      <w:r>
        <w:rPr>
          <w:sz w:val="28"/>
        </w:rPr>
        <w:t>- Северо-Западный обход города Кемерово;</w:t>
      </w:r>
    </w:p>
    <w:p w:rsidR="00C272AF" w:rsidRDefault="00FE6E10">
      <w:pPr>
        <w:pStyle w:val="ConsPlusNormal"/>
        <w:ind w:firstLine="709"/>
        <w:jc w:val="both"/>
        <w:rPr>
          <w:sz w:val="28"/>
        </w:rPr>
      </w:pPr>
      <w:r>
        <w:rPr>
          <w:sz w:val="28"/>
        </w:rPr>
        <w:t>- Р 255 (Новосибирск - Томск);</w:t>
      </w:r>
    </w:p>
    <w:p w:rsidR="00C272AF" w:rsidRDefault="00FE6E10">
      <w:pPr>
        <w:pStyle w:val="ConsPlusNormal"/>
        <w:ind w:firstLine="709"/>
        <w:jc w:val="both"/>
        <w:rPr>
          <w:sz w:val="28"/>
        </w:rPr>
      </w:pPr>
      <w:r>
        <w:rPr>
          <w:sz w:val="28"/>
        </w:rPr>
        <w:t>- Р 398 (Новосибирск - Томск);</w:t>
      </w:r>
    </w:p>
    <w:p w:rsidR="00C272AF" w:rsidRDefault="00FE6E10">
      <w:pPr>
        <w:pStyle w:val="ConsPlusNormal"/>
        <w:ind w:firstLine="709"/>
        <w:jc w:val="both"/>
        <w:rPr>
          <w:sz w:val="28"/>
        </w:rPr>
      </w:pPr>
      <w:r>
        <w:rPr>
          <w:sz w:val="28"/>
        </w:rPr>
        <w:t>- 1Р 400 (Томск – Мариинск).</w:t>
      </w:r>
    </w:p>
    <w:p w:rsidR="00C272AF" w:rsidRDefault="00FE6E10">
      <w:pPr>
        <w:pStyle w:val="ConsPlusNormal"/>
        <w:ind w:firstLine="709"/>
        <w:jc w:val="both"/>
        <w:rPr>
          <w:sz w:val="28"/>
        </w:rPr>
      </w:pPr>
      <w:r>
        <w:rPr>
          <w:sz w:val="28"/>
        </w:rPr>
        <w:t>6. Рекомендовать руководителям предприятий, организаций, учреждений города всех форм собственности:</w:t>
      </w:r>
    </w:p>
    <w:p w:rsidR="00C272AF" w:rsidRDefault="00FE6E10">
      <w:pPr>
        <w:pStyle w:val="ConsPlusNormal"/>
        <w:ind w:firstLine="709"/>
        <w:jc w:val="both"/>
        <w:rPr>
          <w:sz w:val="28"/>
        </w:rPr>
      </w:pPr>
      <w:r>
        <w:rPr>
          <w:sz w:val="28"/>
        </w:rPr>
        <w:t>6.1. Обеспечить готовность сил и средств, привлекаемых для оперативного решения задач по ликвидации чрезвычайных ситуаций, связанных со снежными заносами, гололедом, скоплением снежных масс, образованием ледяных навесов (сосулек) на кровле зданий и сооружений.</w:t>
      </w:r>
    </w:p>
    <w:p w:rsidR="00C272AF" w:rsidRDefault="00FE6E10">
      <w:pPr>
        <w:pStyle w:val="ConsPlusNormal"/>
        <w:ind w:firstLine="709"/>
        <w:jc w:val="both"/>
        <w:rPr>
          <w:sz w:val="28"/>
        </w:rPr>
      </w:pPr>
      <w:r>
        <w:rPr>
          <w:sz w:val="28"/>
        </w:rPr>
        <w:t xml:space="preserve">6.2. Создать трехсуточный запас горюче-смазочных материалов или резерв </w:t>
      </w:r>
      <w:r>
        <w:rPr>
          <w:sz w:val="28"/>
        </w:rPr>
        <w:lastRenderedPageBreak/>
        <w:t>финансовых средств для приобретения горюче-смазочных материалов.</w:t>
      </w:r>
    </w:p>
    <w:p w:rsidR="00C272AF" w:rsidRDefault="00FE6E10">
      <w:pPr>
        <w:pStyle w:val="ConsPlusNormal"/>
        <w:ind w:firstLine="709"/>
        <w:jc w:val="both"/>
        <w:rPr>
          <w:sz w:val="28"/>
        </w:rPr>
      </w:pPr>
      <w:r>
        <w:rPr>
          <w:sz w:val="28"/>
        </w:rPr>
        <w:t>6.3. По первому требованию Комиссии организовать работы по ликвидации снежных заносов и гололеда, привлекая имеющиеся технические средства и рабочую силу.</w:t>
      </w:r>
    </w:p>
    <w:p w:rsidR="00C272AF" w:rsidRDefault="00FE6E10">
      <w:pPr>
        <w:pStyle w:val="ConsPlusNormal"/>
        <w:ind w:firstLine="709"/>
        <w:jc w:val="both"/>
        <w:rPr>
          <w:sz w:val="28"/>
        </w:rPr>
      </w:pPr>
      <w:r>
        <w:rPr>
          <w:sz w:val="28"/>
        </w:rPr>
        <w:t xml:space="preserve">6.4. Иметь постоянный запас сыпучих материалов для своевременного проведения </w:t>
      </w:r>
      <w:proofErr w:type="spellStart"/>
      <w:r>
        <w:rPr>
          <w:sz w:val="28"/>
        </w:rPr>
        <w:t>противогололедных</w:t>
      </w:r>
      <w:proofErr w:type="spellEnd"/>
      <w:r>
        <w:rPr>
          <w:sz w:val="28"/>
        </w:rPr>
        <w:t xml:space="preserve"> мероприятий.</w:t>
      </w:r>
    </w:p>
    <w:p w:rsidR="00C272AF" w:rsidRDefault="00FE6E10">
      <w:pPr>
        <w:pStyle w:val="ConsPlusNormal"/>
        <w:ind w:firstLine="709"/>
        <w:jc w:val="both"/>
        <w:rPr>
          <w:sz w:val="28"/>
        </w:rPr>
      </w:pPr>
      <w:r>
        <w:rPr>
          <w:sz w:val="28"/>
        </w:rPr>
        <w:t>6.5. Принимать своевременные меры по уборке больших масс снега, льда и ледяных навесов (сосулек) с крыш зданий и сооружений во избежание несчастных случаев, а в случаях проведения работ с занятием проезжей части или тротуара обозначать места проведения работ необходимыми ограждающими устройствами и дорожными знаками в соответствии с согласованной схемой организации дорожного движения.</w:t>
      </w:r>
    </w:p>
    <w:p w:rsidR="00C272AF" w:rsidRDefault="00FE6E10">
      <w:pPr>
        <w:pStyle w:val="ConsPlusNormal"/>
        <w:ind w:firstLine="709"/>
        <w:jc w:val="both"/>
        <w:rPr>
          <w:sz w:val="28"/>
        </w:rPr>
      </w:pPr>
      <w:r>
        <w:rPr>
          <w:sz w:val="28"/>
        </w:rPr>
        <w:t>7. Муниципальному бюджетному учреждению «Центр организации дорожного движения»:</w:t>
      </w:r>
    </w:p>
    <w:p w:rsidR="00C272AF" w:rsidRDefault="00FE6E10">
      <w:pPr>
        <w:pStyle w:val="ConsPlusNormal"/>
        <w:ind w:firstLine="709"/>
        <w:jc w:val="both"/>
        <w:rPr>
          <w:sz w:val="28"/>
        </w:rPr>
      </w:pPr>
      <w:r>
        <w:rPr>
          <w:sz w:val="28"/>
        </w:rPr>
        <w:t>7.1. Подготовить информационные материалы для размещения на информационных щитах и дислокацию мест установки информационных щитов для водителей транзитных транспортных средств, указанных в пункте 3</w:t>
      </w:r>
      <w:r>
        <w:t xml:space="preserve"> </w:t>
      </w:r>
      <w:r>
        <w:rPr>
          <w:sz w:val="28"/>
        </w:rPr>
        <w:t>настоящего постановления, двигающихся в направлении города Кемерово.</w:t>
      </w:r>
    </w:p>
    <w:p w:rsidR="00C272AF" w:rsidRDefault="00FE6E10">
      <w:pPr>
        <w:pStyle w:val="ConsPlusNormal"/>
        <w:ind w:firstLine="709"/>
        <w:jc w:val="both"/>
        <w:rPr>
          <w:sz w:val="28"/>
        </w:rPr>
      </w:pPr>
      <w:r>
        <w:rPr>
          <w:sz w:val="28"/>
        </w:rPr>
        <w:t>7.2. Обеспечить оперативное направление в ЕДДС города Кемерово информации о местах максимальной загрузки дорог города Кемерово, вызванных сильным снегопадом.</w:t>
      </w:r>
    </w:p>
    <w:p w:rsidR="00C272AF" w:rsidRDefault="00FE6E10">
      <w:pPr>
        <w:pStyle w:val="ConsPlusNormal"/>
        <w:ind w:firstLine="709"/>
        <w:jc w:val="both"/>
        <w:rPr>
          <w:sz w:val="28"/>
        </w:rPr>
      </w:pPr>
      <w:r>
        <w:rPr>
          <w:sz w:val="28"/>
        </w:rPr>
        <w:t>7.3. Разместить информацию, указанную в пункте 3 настоящего постановления, на динамических информационных табло подсистемы информирования ИТС Кемеровской городской агломерации с учетом сроков, указанных в настоящем постановлении.</w:t>
      </w:r>
    </w:p>
    <w:p w:rsidR="00C272AF" w:rsidRDefault="00FE6E10">
      <w:pPr>
        <w:pStyle w:val="ConsPlusNormal"/>
        <w:ind w:firstLine="709"/>
        <w:jc w:val="both"/>
        <w:rPr>
          <w:sz w:val="28"/>
        </w:rPr>
      </w:pPr>
      <w:r>
        <w:rPr>
          <w:sz w:val="28"/>
        </w:rPr>
        <w:t>7.4. В период обильного снегопада и/или обледенения дорожного полотна по заявке ЕДДС г. Кемеров</w:t>
      </w:r>
      <w:r w:rsidR="00282797">
        <w:rPr>
          <w:sz w:val="28"/>
        </w:rPr>
        <w:t xml:space="preserve">о в будние дни с 6.00 до 21.00 </w:t>
      </w:r>
      <w:r>
        <w:rPr>
          <w:sz w:val="28"/>
        </w:rPr>
        <w:t>(до окончания снегопада)</w:t>
      </w:r>
      <w:r>
        <w:t xml:space="preserve"> </w:t>
      </w:r>
      <w:r>
        <w:rPr>
          <w:sz w:val="28"/>
        </w:rPr>
        <w:t xml:space="preserve">выделять тягач с местом дислокации у здания МАУ «ДК </w:t>
      </w:r>
      <w:r w:rsidR="00282797">
        <w:rPr>
          <w:sz w:val="28"/>
        </w:rPr>
        <w:t>Ш</w:t>
      </w:r>
      <w:r>
        <w:rPr>
          <w:sz w:val="28"/>
        </w:rPr>
        <w:t>ахтеров» для перемещения большегрузных транспортных средств с проезжей части с целью обеспечения безопасности дорожного движения.</w:t>
      </w:r>
    </w:p>
    <w:p w:rsidR="00C272AF" w:rsidRDefault="00FE6E10">
      <w:pPr>
        <w:pStyle w:val="ConsPlusNormal"/>
        <w:ind w:firstLine="709"/>
        <w:jc w:val="both"/>
        <w:rPr>
          <w:sz w:val="28"/>
        </w:rPr>
      </w:pPr>
      <w:r>
        <w:rPr>
          <w:sz w:val="28"/>
        </w:rPr>
        <w:t>7.5. По согласованию с отделом ГИБДД Управления МВД России по городу Кемерово организовать выделение не менее двух сотрудников для организации парковки транзитных транспортных средств.</w:t>
      </w:r>
    </w:p>
    <w:p w:rsidR="00C272AF" w:rsidRDefault="00FE6E10">
      <w:pPr>
        <w:pStyle w:val="ConsPlusNormal"/>
        <w:ind w:firstLine="709"/>
        <w:jc w:val="both"/>
        <w:rPr>
          <w:sz w:val="28"/>
        </w:rPr>
      </w:pPr>
      <w:r>
        <w:rPr>
          <w:sz w:val="28"/>
        </w:rPr>
        <w:t>8. Муниципальному бюджетному учреждению «Кемеровские автодороги»:</w:t>
      </w:r>
    </w:p>
    <w:p w:rsidR="00C272AF" w:rsidRDefault="00FE6E10">
      <w:pPr>
        <w:pStyle w:val="ConsPlusNormal"/>
        <w:ind w:firstLine="709"/>
        <w:jc w:val="both"/>
        <w:rPr>
          <w:sz w:val="28"/>
        </w:rPr>
      </w:pPr>
      <w:r>
        <w:rPr>
          <w:sz w:val="28"/>
        </w:rPr>
        <w:t>8.1. Обеспечить своевременную расчистку дорог, подъездных путей к объектам, обеспечивающим жизнедеятельность населения.</w:t>
      </w:r>
    </w:p>
    <w:p w:rsidR="00C272AF" w:rsidRDefault="00FE6E10">
      <w:pPr>
        <w:pStyle w:val="ConsPlusNormal"/>
        <w:ind w:firstLine="709"/>
        <w:jc w:val="both"/>
        <w:rPr>
          <w:sz w:val="28"/>
        </w:rPr>
      </w:pPr>
      <w:r>
        <w:rPr>
          <w:sz w:val="28"/>
        </w:rPr>
        <w:t>8.2. Назначать ответственных лиц для контроля за содержанием мест стоянки транспортных средств.</w:t>
      </w:r>
    </w:p>
    <w:p w:rsidR="00C272AF" w:rsidRDefault="00FE6E10">
      <w:pPr>
        <w:pStyle w:val="ConsPlusNormal"/>
        <w:ind w:firstLine="709"/>
        <w:jc w:val="both"/>
        <w:rPr>
          <w:sz w:val="28"/>
        </w:rPr>
      </w:pPr>
      <w:r>
        <w:rPr>
          <w:sz w:val="28"/>
        </w:rPr>
        <w:t xml:space="preserve">8.3. Определить места дислокации тягачей в период осложнения погодных условий: стоянка перед зданием МАУ «ДК </w:t>
      </w:r>
      <w:r w:rsidR="00282797">
        <w:rPr>
          <w:sz w:val="28"/>
        </w:rPr>
        <w:t>Ш</w:t>
      </w:r>
      <w:r>
        <w:rPr>
          <w:sz w:val="28"/>
        </w:rPr>
        <w:t>ахтеров»,</w:t>
      </w:r>
      <w:r w:rsidR="00282797">
        <w:rPr>
          <w:sz w:val="28"/>
        </w:rPr>
        <w:t xml:space="preserve"> </w:t>
      </w:r>
      <w:r>
        <w:rPr>
          <w:sz w:val="28"/>
        </w:rPr>
        <w:t xml:space="preserve">ул. Терешковой, в районе поворота на д. </w:t>
      </w:r>
      <w:proofErr w:type="spellStart"/>
      <w:r>
        <w:rPr>
          <w:sz w:val="28"/>
        </w:rPr>
        <w:t>Красновка</w:t>
      </w:r>
      <w:proofErr w:type="spellEnd"/>
      <w:r>
        <w:rPr>
          <w:sz w:val="28"/>
        </w:rPr>
        <w:t xml:space="preserve">, ул. Терешковой, в районе пересечения с </w:t>
      </w:r>
      <w:r w:rsidR="00282797">
        <w:rPr>
          <w:sz w:val="28"/>
        </w:rPr>
        <w:t xml:space="preserve">                     </w:t>
      </w:r>
      <w:r>
        <w:rPr>
          <w:sz w:val="28"/>
        </w:rPr>
        <w:t>просп. Октябрьски</w:t>
      </w:r>
      <w:r w:rsidR="00282797">
        <w:rPr>
          <w:sz w:val="28"/>
        </w:rPr>
        <w:t>м</w:t>
      </w:r>
      <w:r>
        <w:rPr>
          <w:sz w:val="28"/>
        </w:rPr>
        <w:t xml:space="preserve">. </w:t>
      </w:r>
    </w:p>
    <w:p w:rsidR="00C272AF" w:rsidRDefault="00FE6E10">
      <w:pPr>
        <w:pStyle w:val="ConsPlusNormal"/>
        <w:ind w:firstLine="709"/>
        <w:jc w:val="both"/>
        <w:rPr>
          <w:sz w:val="28"/>
        </w:rPr>
      </w:pPr>
      <w:r>
        <w:rPr>
          <w:sz w:val="28"/>
        </w:rPr>
        <w:t>8.4. Организовать контроль за содержанием мест стоянок транзитных транспортных средств в период ограничения движения.</w:t>
      </w:r>
    </w:p>
    <w:p w:rsidR="00C272AF" w:rsidRDefault="00FE6E10">
      <w:pPr>
        <w:pStyle w:val="ConsPlusNormal"/>
        <w:ind w:firstLine="709"/>
        <w:jc w:val="both"/>
        <w:rPr>
          <w:sz w:val="28"/>
        </w:rPr>
      </w:pPr>
      <w:r>
        <w:rPr>
          <w:sz w:val="28"/>
        </w:rPr>
        <w:lastRenderedPageBreak/>
        <w:t>9. Муниципальному бюджетному учреждению «</w:t>
      </w:r>
      <w:proofErr w:type="spellStart"/>
      <w:proofErr w:type="gramStart"/>
      <w:r>
        <w:rPr>
          <w:sz w:val="28"/>
        </w:rPr>
        <w:t>Жилкомцентр</w:t>
      </w:r>
      <w:proofErr w:type="spellEnd"/>
      <w:r>
        <w:rPr>
          <w:sz w:val="28"/>
        </w:rPr>
        <w:t xml:space="preserve">»   </w:t>
      </w:r>
      <w:proofErr w:type="gramEnd"/>
      <w:r>
        <w:rPr>
          <w:sz w:val="28"/>
        </w:rPr>
        <w:t xml:space="preserve">                    рекомендовать руководителям управляющих организаций и товариществ собственников жилья:</w:t>
      </w:r>
    </w:p>
    <w:p w:rsidR="00C272AF" w:rsidRDefault="00FE6E10">
      <w:pPr>
        <w:pStyle w:val="ConsPlusNormal"/>
        <w:ind w:firstLine="709"/>
        <w:jc w:val="both"/>
        <w:rPr>
          <w:sz w:val="28"/>
        </w:rPr>
      </w:pPr>
      <w:r>
        <w:rPr>
          <w:sz w:val="28"/>
        </w:rPr>
        <w:t>9.1. Обеспечить готовность сил и средств для оперативного решения задач по ликвидации чрезвычайных ситуаций, связанных со скоплением снежных масс и образованием ледяных навесов на кровле зданий и сооружений.</w:t>
      </w:r>
    </w:p>
    <w:p w:rsidR="00C272AF" w:rsidRDefault="00FE6E10">
      <w:pPr>
        <w:pStyle w:val="ConsPlusNormal"/>
        <w:ind w:firstLine="709"/>
        <w:jc w:val="both"/>
        <w:rPr>
          <w:sz w:val="28"/>
        </w:rPr>
      </w:pPr>
      <w:r>
        <w:rPr>
          <w:sz w:val="28"/>
        </w:rPr>
        <w:t>9.2. Произвести осмотр конструкций кровель жилых зданий (многоквартирных домов) и определить перечень зданий, требующих особого контроля, в первую очередь, имеющих деревянные стропильные системы. Результаты работы оформить актами и представлять в управление жилищно-коммунального хозяйства администрации города Кемерово ежемесячно.</w:t>
      </w:r>
    </w:p>
    <w:p w:rsidR="00C272AF" w:rsidRDefault="00FE6E10">
      <w:pPr>
        <w:pStyle w:val="ConsPlusNormal"/>
        <w:ind w:firstLine="709"/>
        <w:jc w:val="both"/>
        <w:rPr>
          <w:sz w:val="28"/>
        </w:rPr>
      </w:pPr>
      <w:r>
        <w:rPr>
          <w:sz w:val="28"/>
        </w:rPr>
        <w:t>9.3. Своевременно ограждать и обозначать предупредительными табличными указателями потенциально опасные места возле зданий и сооружений.</w:t>
      </w:r>
    </w:p>
    <w:p w:rsidR="00C272AF" w:rsidRDefault="00FE6E10">
      <w:pPr>
        <w:pStyle w:val="ConsPlusNormal"/>
        <w:ind w:firstLine="709"/>
        <w:jc w:val="both"/>
        <w:rPr>
          <w:sz w:val="28"/>
        </w:rPr>
      </w:pPr>
      <w:r>
        <w:rPr>
          <w:sz w:val="28"/>
        </w:rPr>
        <w:t>9.4. Осуществлять в течение зимнего периода своевременную уборку снежных масс и ледяных навесов (сосулек) с крыш зданий и сооружений. При необходимости указанную работу организовывать в выходные и праздничные дни.</w:t>
      </w:r>
    </w:p>
    <w:p w:rsidR="00C272AF" w:rsidRDefault="00FE6E10">
      <w:pPr>
        <w:pStyle w:val="ConsPlusNormal"/>
        <w:ind w:firstLine="709"/>
        <w:jc w:val="both"/>
        <w:rPr>
          <w:sz w:val="28"/>
        </w:rPr>
      </w:pPr>
      <w:r>
        <w:rPr>
          <w:sz w:val="28"/>
        </w:rPr>
        <w:t>9.5. Не допускать складирование снежных масс на люки пожарных гидрантов, тротуары, а также в проездах во избежание создания препятствий для специализированного автотранспорта.</w:t>
      </w:r>
    </w:p>
    <w:p w:rsidR="00C272AF" w:rsidRDefault="00FE6E10">
      <w:pPr>
        <w:pStyle w:val="ConsPlusNormal"/>
        <w:ind w:firstLine="709"/>
        <w:jc w:val="both"/>
        <w:rPr>
          <w:sz w:val="28"/>
        </w:rPr>
      </w:pPr>
      <w:r>
        <w:rPr>
          <w:sz w:val="28"/>
        </w:rPr>
        <w:t>9.6. До 01.11.2025 представить в МБУ «УГОЧС г. Кемерово»</w:t>
      </w:r>
      <w:r w:rsidR="00282797">
        <w:rPr>
          <w:sz w:val="28"/>
        </w:rPr>
        <w:t xml:space="preserve"> </w:t>
      </w:r>
      <w:r>
        <w:rPr>
          <w:sz w:val="28"/>
        </w:rPr>
        <w:t>расчет сил и средств для оперативного решения задач по ликвидации чрезвычайных ситуаций, связанных со скоплением снежных масс и образованием ледяных навесов (сосулек) на кровле зданий и сооружений.</w:t>
      </w:r>
    </w:p>
    <w:p w:rsidR="00C272AF" w:rsidRDefault="00FE6E10">
      <w:pPr>
        <w:pStyle w:val="ConsPlusNormal"/>
        <w:ind w:firstLine="709"/>
        <w:jc w:val="both"/>
        <w:rPr>
          <w:sz w:val="28"/>
        </w:rPr>
      </w:pPr>
      <w:r>
        <w:rPr>
          <w:sz w:val="28"/>
        </w:rPr>
        <w:t>10. Начальник</w:t>
      </w:r>
      <w:r w:rsidR="00282797">
        <w:rPr>
          <w:sz w:val="28"/>
        </w:rPr>
        <w:t>ам</w:t>
      </w:r>
      <w:r>
        <w:rPr>
          <w:sz w:val="28"/>
        </w:rPr>
        <w:t xml:space="preserve"> управлени</w:t>
      </w:r>
      <w:r w:rsidR="00282797">
        <w:rPr>
          <w:sz w:val="28"/>
        </w:rPr>
        <w:t>я</w:t>
      </w:r>
      <w:r>
        <w:rPr>
          <w:sz w:val="28"/>
        </w:rPr>
        <w:t xml:space="preserve"> образования администрации города Кемерово совместно с руководителями муниципальных учреждений образования, управления</w:t>
      </w:r>
      <w:r w:rsidR="00282797">
        <w:rPr>
          <w:sz w:val="28"/>
        </w:rPr>
        <w:t xml:space="preserve"> </w:t>
      </w:r>
      <w:r>
        <w:rPr>
          <w:sz w:val="28"/>
        </w:rPr>
        <w:t>социальной защиты населения администрации города Кемерово совместно с руководителями муниципальных учреждений социальной защиты населения, управления культуры, спорта и молодежной политики администрации города Кемерово совместно с руководителями муниципальных учреждений культуры и спорта:</w:t>
      </w:r>
    </w:p>
    <w:p w:rsidR="00C272AF" w:rsidRDefault="00FE6E10">
      <w:pPr>
        <w:pStyle w:val="ConsPlusNormal"/>
        <w:ind w:firstLine="709"/>
        <w:jc w:val="both"/>
        <w:rPr>
          <w:sz w:val="28"/>
        </w:rPr>
      </w:pPr>
      <w:r>
        <w:rPr>
          <w:sz w:val="28"/>
        </w:rPr>
        <w:t>10.1. Организовать работу по регулярному и своевременному освобождению кровель подведомственных зданий и сооружений от снежных масс и ледяных навесов (сосулек) с соблюдением мер безопасности при проведении работ путем заключения договоров с организациями, либо издания распорядительных актов о создании специализированных групп из числа работников учреждений социальной сферы, имеющих доступ к указанным работам.</w:t>
      </w:r>
    </w:p>
    <w:p w:rsidR="00C272AF" w:rsidRDefault="00FE6E10">
      <w:pPr>
        <w:pStyle w:val="ConsPlusNormal"/>
        <w:ind w:firstLine="709"/>
        <w:jc w:val="both"/>
        <w:rPr>
          <w:sz w:val="28"/>
        </w:rPr>
      </w:pPr>
      <w:r>
        <w:rPr>
          <w:sz w:val="28"/>
        </w:rPr>
        <w:t>10.2. Ограждать и обозначать предупредительными табличными указателями потенциально опасные места возле подведомственных зданий и сооружений.</w:t>
      </w:r>
    </w:p>
    <w:p w:rsidR="00C272AF" w:rsidRDefault="00FE6E10">
      <w:pPr>
        <w:pStyle w:val="ConsPlusNormal"/>
        <w:ind w:firstLine="709"/>
        <w:jc w:val="both"/>
        <w:rPr>
          <w:sz w:val="28"/>
        </w:rPr>
      </w:pPr>
      <w:r>
        <w:rPr>
          <w:sz w:val="28"/>
        </w:rPr>
        <w:t xml:space="preserve">10.3. Осуществлять контроль за своевременностью и качеством выполнения работ по освобождению кровель зданий и сооружений от снежных </w:t>
      </w:r>
      <w:r>
        <w:rPr>
          <w:sz w:val="28"/>
        </w:rPr>
        <w:lastRenderedPageBreak/>
        <w:t>масс и ледяных навесов (сосулек).</w:t>
      </w:r>
    </w:p>
    <w:p w:rsidR="00C272AF" w:rsidRDefault="00FE6E10">
      <w:pPr>
        <w:pStyle w:val="ConsPlusNormal"/>
        <w:ind w:firstLine="709"/>
        <w:jc w:val="both"/>
        <w:rPr>
          <w:sz w:val="28"/>
        </w:rPr>
      </w:pPr>
      <w:r>
        <w:rPr>
          <w:sz w:val="28"/>
        </w:rPr>
        <w:t>11. Рекомендовать отделу ГИБДД Управления МВД России по городу Кемерово:</w:t>
      </w:r>
    </w:p>
    <w:p w:rsidR="00C272AF" w:rsidRDefault="00FE6E10">
      <w:pPr>
        <w:pStyle w:val="ConsPlusNormal"/>
        <w:ind w:firstLine="709"/>
        <w:jc w:val="both"/>
        <w:rPr>
          <w:sz w:val="28"/>
        </w:rPr>
      </w:pPr>
      <w:r>
        <w:rPr>
          <w:sz w:val="28"/>
        </w:rPr>
        <w:t>11.1. В период обильного снегопада, обледенения дорожного полотна по заявке контрольно-диспетчерского отдела МБУ «</w:t>
      </w:r>
      <w:proofErr w:type="spellStart"/>
      <w:r>
        <w:rPr>
          <w:sz w:val="28"/>
        </w:rPr>
        <w:t>Кемдор</w:t>
      </w:r>
      <w:proofErr w:type="spellEnd"/>
      <w:r>
        <w:rPr>
          <w:sz w:val="28"/>
        </w:rPr>
        <w:t>», МБУ «Центр организации дорожного движения» выделять экипаж ДПС с местом   базирования – площадка перед зданием МАУ «ДК Шахтеров».</w:t>
      </w:r>
    </w:p>
    <w:p w:rsidR="00C272AF" w:rsidRDefault="00FE6E10">
      <w:pPr>
        <w:pStyle w:val="ConsPlusNormal"/>
        <w:ind w:firstLine="709"/>
        <w:jc w:val="both"/>
        <w:rPr>
          <w:sz w:val="28"/>
        </w:rPr>
      </w:pPr>
      <w:r>
        <w:rPr>
          <w:sz w:val="28"/>
        </w:rPr>
        <w:t>11.2. В период с 10.11.2025 по 15.04.2026, в часы максимальной загрузки автомобильных дорог (с 06.30 до 09.00 в утреннее время и с 16.00 до 21.00 в вечернее время), вызванной сильным снегопадом продолжительностью более часа, выделять экипажи ДПС на въезды в город, для прекращения движения по автомобильным дорогам города Кемерово транзитных транспортных средств с грузом или без груза массой 15 тонн и более, по габаритам по длине 10 метров и более (кроме автомобилей экстренных служб, спецтехники и транспортных средств перевозящих социально значимые группы товаров).</w:t>
      </w:r>
    </w:p>
    <w:p w:rsidR="00C272AF" w:rsidRDefault="00FE6E10">
      <w:pPr>
        <w:pStyle w:val="ConsPlusNormal"/>
        <w:ind w:firstLine="709"/>
        <w:jc w:val="both"/>
        <w:rPr>
          <w:sz w:val="28"/>
        </w:rPr>
      </w:pPr>
      <w:r>
        <w:rPr>
          <w:sz w:val="28"/>
        </w:rPr>
        <w:t>12. Муниципальному бюджетному учреждению «Кемеровская служба спасения» администрации г. Кемерово:</w:t>
      </w:r>
    </w:p>
    <w:p w:rsidR="00C272AF" w:rsidRDefault="00FE6E10">
      <w:pPr>
        <w:pStyle w:val="ConsPlusNormal"/>
        <w:ind w:firstLine="709"/>
        <w:jc w:val="both"/>
        <w:rPr>
          <w:sz w:val="28"/>
        </w:rPr>
      </w:pPr>
      <w:r>
        <w:rPr>
          <w:sz w:val="28"/>
        </w:rPr>
        <w:t>12.1. Обеспечить готовность сил и средств к действиям по оказанию помощи пострадавшим в результате чрезвычайных ситуаций, связанных со снежными заносами и гололедом.</w:t>
      </w:r>
    </w:p>
    <w:p w:rsidR="00C272AF" w:rsidRDefault="00FE6E10">
      <w:pPr>
        <w:pStyle w:val="a3"/>
        <w:numPr>
          <w:ilvl w:val="1"/>
          <w:numId w:val="1"/>
        </w:numPr>
        <w:tabs>
          <w:tab w:val="left" w:pos="851"/>
          <w:tab w:val="left" w:pos="1134"/>
          <w:tab w:val="left" w:pos="1276"/>
        </w:tabs>
        <w:ind w:left="0" w:firstLine="709"/>
        <w:jc w:val="both"/>
      </w:pPr>
      <w:r>
        <w:t xml:space="preserve"> В период обильного снегопада и/или обледенения дорожного полотна по заявке ЕДДС г. Кемерово с 6.00 до 21.00 (до окончания снегопада) выделять тягач с местом дислокации по ул. Терешковой, в районе поворота на                           д. </w:t>
      </w:r>
      <w:proofErr w:type="spellStart"/>
      <w:r>
        <w:t>Красновка</w:t>
      </w:r>
      <w:proofErr w:type="spellEnd"/>
      <w:r>
        <w:t>, и экипаж спасателей по необходимости для перемещения большегрузных транспортных средств с проезжей части с целью обеспечения безопасности дорожного движения.</w:t>
      </w:r>
    </w:p>
    <w:p w:rsidR="00C272AF" w:rsidRDefault="00FE6E10">
      <w:pPr>
        <w:pStyle w:val="ConsPlusNormal"/>
        <w:numPr>
          <w:ilvl w:val="0"/>
          <w:numId w:val="1"/>
        </w:numPr>
        <w:tabs>
          <w:tab w:val="left" w:pos="1134"/>
        </w:tabs>
        <w:ind w:left="0" w:firstLine="709"/>
        <w:jc w:val="both"/>
        <w:rPr>
          <w:sz w:val="28"/>
        </w:rPr>
      </w:pPr>
      <w:r>
        <w:rPr>
          <w:sz w:val="28"/>
        </w:rPr>
        <w:t xml:space="preserve"> Начальнику управления транспорта и связи администрации города Кемерово:</w:t>
      </w:r>
    </w:p>
    <w:p w:rsidR="00C272AF" w:rsidRDefault="00FE6E10">
      <w:pPr>
        <w:pStyle w:val="ConsPlusNormal"/>
        <w:tabs>
          <w:tab w:val="left" w:pos="1134"/>
        </w:tabs>
        <w:ind w:firstLine="709"/>
        <w:jc w:val="both"/>
        <w:rPr>
          <w:sz w:val="28"/>
        </w:rPr>
      </w:pPr>
      <w:r>
        <w:rPr>
          <w:sz w:val="28"/>
        </w:rPr>
        <w:t>13.1. Определить отапливаемые помещения для аварийного ремонта транзитной большегрузной техники.</w:t>
      </w:r>
    </w:p>
    <w:p w:rsidR="00C272AF" w:rsidRDefault="00FE6E10">
      <w:pPr>
        <w:pStyle w:val="ConsPlusNormal"/>
        <w:tabs>
          <w:tab w:val="left" w:pos="1134"/>
        </w:tabs>
        <w:ind w:firstLine="709"/>
        <w:jc w:val="both"/>
        <w:rPr>
          <w:sz w:val="28"/>
        </w:rPr>
      </w:pPr>
      <w:r>
        <w:rPr>
          <w:sz w:val="28"/>
        </w:rPr>
        <w:t>13.2. Совместно с МБУ «УГОЧС г. Кемерово» организовать привлечение тягача АО «КТК» в период обильного снегопада и/или обледенения дорожного полотна по заявке ЕДДС г. Кемерово с 6.00 до 21.00 (до окончания снегопада) с местом дислокации по ул. Терешковой, в районе пересечения с                            просп. Октябрьским, для перемещения большегрузных транспортных средств с проезжей части с целью обеспечения безопасности дорожного движения.</w:t>
      </w:r>
    </w:p>
    <w:p w:rsidR="00C272AF" w:rsidRDefault="00FE6E10">
      <w:pPr>
        <w:pStyle w:val="ConsPlusNormal"/>
        <w:tabs>
          <w:tab w:val="left" w:pos="1134"/>
        </w:tabs>
        <w:ind w:firstLine="709"/>
        <w:jc w:val="both"/>
        <w:rPr>
          <w:sz w:val="28"/>
        </w:rPr>
      </w:pPr>
      <w:r>
        <w:rPr>
          <w:sz w:val="28"/>
        </w:rPr>
        <w:t>14. Ответственным должностным лицам в соответствии с настоящим постановлением доложить Комиссии о готовности к оперативному реагированию и проведенных мероприятиях (через МБУ «УГОЧС г. Кемерово») в срок до 01.11.2025 (тел./факс 58-34-11).</w:t>
      </w:r>
    </w:p>
    <w:p w:rsidR="00C272AF" w:rsidRDefault="00FE6E10">
      <w:pPr>
        <w:pStyle w:val="ConsPlusNormal"/>
        <w:ind w:firstLine="709"/>
        <w:jc w:val="both"/>
        <w:rPr>
          <w:sz w:val="28"/>
        </w:rPr>
      </w:pPr>
      <w:r>
        <w:rPr>
          <w:sz w:val="28"/>
        </w:rPr>
        <w:t>15. Муниципальному бюджетному учреждению «Управление по делам гражданской обороны и чрезвычайным ситуациям города Кемерово»:</w:t>
      </w:r>
    </w:p>
    <w:p w:rsidR="00C272AF" w:rsidRDefault="00FE6E10">
      <w:pPr>
        <w:pStyle w:val="ConsPlusNormal"/>
        <w:ind w:firstLine="709"/>
        <w:jc w:val="both"/>
        <w:rPr>
          <w:sz w:val="28"/>
        </w:rPr>
      </w:pPr>
      <w:r>
        <w:rPr>
          <w:sz w:val="28"/>
        </w:rPr>
        <w:t xml:space="preserve">15.1. До 01.12.2025 разработать план оперативно-технических мероприятий по ликвидации чрезвычайных ситуаций с учетом возникновения </w:t>
      </w:r>
      <w:r>
        <w:rPr>
          <w:sz w:val="28"/>
        </w:rPr>
        <w:lastRenderedPageBreak/>
        <w:t>возможных снежных заносов на территории города Кемерово в зимний                период 2025 – 2026 годов.</w:t>
      </w:r>
    </w:p>
    <w:p w:rsidR="00C272AF" w:rsidRDefault="00FE6E10">
      <w:pPr>
        <w:pStyle w:val="ConsPlusNormal"/>
        <w:ind w:firstLine="709"/>
        <w:jc w:val="both"/>
        <w:rPr>
          <w:sz w:val="28"/>
        </w:rPr>
      </w:pPr>
      <w:r>
        <w:rPr>
          <w:sz w:val="28"/>
        </w:rPr>
        <w:t>15.2. Организовать через единую дежурно-диспетчерскую службу города Кемерово оповещение руководящего состава администрации города Кемерово, членов Комиссии, информирование дежурно-диспетчерских служб потенциально-опасных объектов, объектов жизнеобеспечения, дорожных предприятий, отдел ГИБДД Управления МВД России по городу Кемерово и аварийно-спасательных формирований об ухудшении погодных условий.</w:t>
      </w:r>
    </w:p>
    <w:p w:rsidR="00C272AF" w:rsidRDefault="00FE6E10">
      <w:pPr>
        <w:pStyle w:val="ConsPlusNormal"/>
        <w:ind w:firstLine="709"/>
        <w:jc w:val="both"/>
        <w:rPr>
          <w:sz w:val="28"/>
        </w:rPr>
      </w:pPr>
      <w:r>
        <w:rPr>
          <w:sz w:val="28"/>
        </w:rPr>
        <w:t>15.3 Предоставить в МБУ «</w:t>
      </w:r>
      <w:proofErr w:type="spellStart"/>
      <w:r>
        <w:rPr>
          <w:sz w:val="28"/>
        </w:rPr>
        <w:t>Кемдор</w:t>
      </w:r>
      <w:proofErr w:type="spellEnd"/>
      <w:r>
        <w:rPr>
          <w:sz w:val="28"/>
        </w:rPr>
        <w:t>» информацию о наличии снегоуборочной техники в предприятиях для привлечения к ликвидации чрезвычайных ситуаций, связанных с образованием снежных заносов в срок        до 01.11.2025.</w:t>
      </w:r>
    </w:p>
    <w:p w:rsidR="00C272AF" w:rsidRDefault="00FE6E10">
      <w:pPr>
        <w:pStyle w:val="ConsPlusNormal"/>
        <w:ind w:firstLine="709"/>
        <w:jc w:val="both"/>
        <w:rPr>
          <w:sz w:val="28"/>
        </w:rPr>
      </w:pPr>
      <w:r>
        <w:rPr>
          <w:sz w:val="28"/>
        </w:rPr>
        <w:t>16. Управлению дорожного хозяйства и благоустройства администрации города Кемерово обеспечить направление информации о введении прекращения движения транзитных транспортных средств, указанных в пункте 3</w:t>
      </w:r>
      <w:r>
        <w:t xml:space="preserve"> </w:t>
      </w:r>
      <w:r>
        <w:rPr>
          <w:sz w:val="28"/>
        </w:rPr>
        <w:t>настоящего постановления, в государственные контрольные и надзорные органы.</w:t>
      </w:r>
    </w:p>
    <w:p w:rsidR="00C272AF" w:rsidRDefault="00FE6E10">
      <w:pPr>
        <w:pStyle w:val="ConsPlusNormal"/>
        <w:ind w:firstLine="709"/>
        <w:jc w:val="both"/>
        <w:rPr>
          <w:sz w:val="28"/>
        </w:rPr>
      </w:pPr>
      <w:r>
        <w:rPr>
          <w:sz w:val="28"/>
        </w:rPr>
        <w:t>17. Комитету по работе со средствами массовой информации администрации города Кемерово:</w:t>
      </w:r>
    </w:p>
    <w:p w:rsidR="00C272AF" w:rsidRDefault="00FE6E10">
      <w:pPr>
        <w:pStyle w:val="ConsPlusNormal"/>
        <w:ind w:firstLine="709"/>
        <w:jc w:val="both"/>
        <w:rPr>
          <w:sz w:val="28"/>
        </w:rPr>
      </w:pPr>
      <w:r>
        <w:rPr>
          <w:sz w:val="28"/>
        </w:rPr>
        <w:t>17.1. Совместно с МБУ «УГОЧС г. Кемерово» организовать информирование населения через средства массовой информации и уличное радио о неблагоприятных метеорологических явлениях от Кемеровского центра по гидрометеорологии и мониторингу окружающей среды, а также о мерах по сохранению жизни и здоровья, снижению риска возникновения чрезвычайных ситуаций, связанных с обрушением подтаявших снежных масс и ледяных навесов (сосулек) с кровель многоэтажных зданий, снежных заносов и гололеда.</w:t>
      </w:r>
    </w:p>
    <w:p w:rsidR="00C272AF" w:rsidRDefault="00FE6E10">
      <w:pPr>
        <w:pStyle w:val="ConsPlusNormal"/>
        <w:ind w:firstLine="709"/>
        <w:jc w:val="both"/>
        <w:rPr>
          <w:sz w:val="28"/>
        </w:rPr>
      </w:pPr>
      <w:r>
        <w:rPr>
          <w:sz w:val="28"/>
        </w:rPr>
        <w:t>17.2. Обеспечить официальное опубликование настоящего постановления.</w:t>
      </w:r>
    </w:p>
    <w:p w:rsidR="00C272AF" w:rsidRDefault="00FE6E10">
      <w:pPr>
        <w:pStyle w:val="ConsPlusNormal"/>
        <w:ind w:firstLine="709"/>
        <w:jc w:val="both"/>
        <w:rPr>
          <w:sz w:val="28"/>
        </w:rPr>
      </w:pPr>
      <w:r>
        <w:rPr>
          <w:sz w:val="28"/>
        </w:rPr>
        <w:t>17.3. Обеспечить через средства массовой информации информирование пользователей автомобильными дорогами о сроках прекращения движения и о возможности воспользоваться объездом, а также о рекомендации временного ограничения использования личного транспорта.</w:t>
      </w:r>
    </w:p>
    <w:p w:rsidR="00C272AF" w:rsidRDefault="00FE6E10">
      <w:pPr>
        <w:pStyle w:val="ConsPlusNormal"/>
        <w:ind w:firstLine="709"/>
        <w:jc w:val="both"/>
        <w:rPr>
          <w:sz w:val="28"/>
        </w:rPr>
      </w:pPr>
      <w:r>
        <w:rPr>
          <w:sz w:val="28"/>
        </w:rPr>
        <w:t xml:space="preserve">18. Контроль за исполнением данного постановления возложить </w:t>
      </w:r>
      <w:r>
        <w:rPr>
          <w:sz w:val="28"/>
        </w:rPr>
        <w:br/>
        <w:t>на первого заместителя Главы города Мельника В.П.</w:t>
      </w:r>
    </w:p>
    <w:p w:rsidR="00C272AF" w:rsidRDefault="00C272AF">
      <w:pPr>
        <w:ind w:firstLine="705"/>
        <w:jc w:val="both"/>
        <w:rPr>
          <w:sz w:val="28"/>
        </w:rPr>
      </w:pPr>
    </w:p>
    <w:p w:rsidR="00C272AF" w:rsidRDefault="00C272AF">
      <w:pPr>
        <w:ind w:firstLine="705"/>
        <w:jc w:val="both"/>
        <w:rPr>
          <w:sz w:val="28"/>
        </w:rPr>
      </w:pPr>
    </w:p>
    <w:p w:rsidR="00C272AF" w:rsidRDefault="00C272AF">
      <w:pPr>
        <w:jc w:val="both"/>
        <w:rPr>
          <w:sz w:val="28"/>
        </w:rPr>
      </w:pPr>
    </w:p>
    <w:p w:rsidR="00C272AF" w:rsidRDefault="00FE6E10">
      <w:pPr>
        <w:jc w:val="both"/>
        <w:rPr>
          <w:sz w:val="28"/>
        </w:rPr>
      </w:pPr>
      <w:r>
        <w:rPr>
          <w:sz w:val="28"/>
        </w:rPr>
        <w:t xml:space="preserve">Глава города </w:t>
      </w:r>
      <w:r>
        <w:rPr>
          <w:sz w:val="28"/>
        </w:rPr>
        <w:tab/>
        <w:t xml:space="preserve">             </w:t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  <w:t xml:space="preserve">                                        Д.В. Анисимов</w:t>
      </w:r>
    </w:p>
    <w:p w:rsidR="00FE6E10" w:rsidRDefault="00FE6E10">
      <w:pPr>
        <w:jc w:val="both"/>
        <w:rPr>
          <w:sz w:val="28"/>
        </w:rPr>
      </w:pPr>
    </w:p>
    <w:p w:rsidR="00FE6E10" w:rsidRDefault="00FE6E10">
      <w:pPr>
        <w:jc w:val="both"/>
        <w:rPr>
          <w:sz w:val="28"/>
        </w:rPr>
      </w:pPr>
    </w:p>
    <w:p w:rsidR="00FE6E10" w:rsidRDefault="00FE6E10">
      <w:pPr>
        <w:jc w:val="both"/>
        <w:rPr>
          <w:sz w:val="28"/>
        </w:rPr>
      </w:pPr>
    </w:p>
    <w:p w:rsidR="00FE6E10" w:rsidRDefault="00FE6E10">
      <w:pPr>
        <w:jc w:val="both"/>
        <w:rPr>
          <w:sz w:val="28"/>
        </w:rPr>
      </w:pPr>
    </w:p>
    <w:p w:rsidR="00FE6E10" w:rsidRDefault="00FE6E10">
      <w:pPr>
        <w:jc w:val="both"/>
        <w:rPr>
          <w:sz w:val="28"/>
        </w:rPr>
      </w:pPr>
    </w:p>
    <w:p w:rsidR="00FE6E10" w:rsidRDefault="00FE6E10">
      <w:pPr>
        <w:jc w:val="both"/>
        <w:rPr>
          <w:sz w:val="28"/>
        </w:rPr>
      </w:pPr>
    </w:p>
    <w:p w:rsidR="00FE6E10" w:rsidRDefault="00FE6E10">
      <w:pPr>
        <w:jc w:val="both"/>
        <w:rPr>
          <w:sz w:val="28"/>
        </w:rPr>
      </w:pPr>
    </w:p>
    <w:tbl>
      <w:tblPr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3232"/>
        <w:gridCol w:w="2225"/>
        <w:gridCol w:w="4254"/>
      </w:tblGrid>
      <w:tr w:rsidR="00C272AF">
        <w:trPr>
          <w:trHeight w:val="1183"/>
          <w:jc w:val="center"/>
        </w:trPr>
        <w:tc>
          <w:tcPr>
            <w:tcW w:w="3232" w:type="dxa"/>
          </w:tcPr>
          <w:p w:rsidR="00C272AF" w:rsidRDefault="00C272AF">
            <w:pPr>
              <w:rPr>
                <w:sz w:val="27"/>
              </w:rPr>
            </w:pPr>
          </w:p>
        </w:tc>
        <w:tc>
          <w:tcPr>
            <w:tcW w:w="2225" w:type="dxa"/>
          </w:tcPr>
          <w:p w:rsidR="00C272AF" w:rsidRDefault="00C272AF">
            <w:pPr>
              <w:rPr>
                <w:sz w:val="27"/>
              </w:rPr>
            </w:pPr>
          </w:p>
        </w:tc>
        <w:tc>
          <w:tcPr>
            <w:tcW w:w="4254" w:type="dxa"/>
          </w:tcPr>
          <w:p w:rsidR="00C272AF" w:rsidRDefault="00FE6E10">
            <w:pPr>
              <w:jc w:val="center"/>
              <w:rPr>
                <w:sz w:val="28"/>
              </w:rPr>
            </w:pPr>
            <w:r>
              <w:rPr>
                <w:sz w:val="28"/>
              </w:rPr>
              <w:t xml:space="preserve">ПРИЛОЖЕНИЕ </w:t>
            </w:r>
          </w:p>
          <w:p w:rsidR="00C272AF" w:rsidRDefault="00FE6E10">
            <w:pPr>
              <w:jc w:val="center"/>
              <w:rPr>
                <w:sz w:val="28"/>
              </w:rPr>
            </w:pPr>
            <w:r>
              <w:rPr>
                <w:sz w:val="28"/>
              </w:rPr>
              <w:t>к постановлению администрации города Кемерово</w:t>
            </w:r>
          </w:p>
          <w:p w:rsidR="00C272AF" w:rsidRDefault="00FE6E10" w:rsidP="001A2F80">
            <w:pPr>
              <w:jc w:val="center"/>
              <w:rPr>
                <w:sz w:val="28"/>
              </w:rPr>
            </w:pPr>
            <w:r>
              <w:rPr>
                <w:sz w:val="28"/>
              </w:rPr>
              <w:t xml:space="preserve">от </w:t>
            </w:r>
            <w:r w:rsidR="001A2F80">
              <w:rPr>
                <w:sz w:val="28"/>
              </w:rPr>
              <w:t>23.10.2025</w:t>
            </w:r>
            <w:r>
              <w:rPr>
                <w:sz w:val="28"/>
              </w:rPr>
              <w:t xml:space="preserve"> № </w:t>
            </w:r>
            <w:r w:rsidR="001A2F80">
              <w:rPr>
                <w:sz w:val="28"/>
              </w:rPr>
              <w:t>3532</w:t>
            </w:r>
            <w:bookmarkStart w:id="1" w:name="_GoBack"/>
            <w:bookmarkEnd w:id="1"/>
          </w:p>
        </w:tc>
      </w:tr>
    </w:tbl>
    <w:p w:rsidR="00C272AF" w:rsidRDefault="00C272AF">
      <w:pPr>
        <w:jc w:val="center"/>
        <w:rPr>
          <w:sz w:val="27"/>
        </w:rPr>
      </w:pPr>
    </w:p>
    <w:p w:rsidR="00C272AF" w:rsidRDefault="00C272AF">
      <w:pPr>
        <w:jc w:val="center"/>
        <w:rPr>
          <w:sz w:val="27"/>
        </w:rPr>
      </w:pPr>
    </w:p>
    <w:p w:rsidR="00C272AF" w:rsidRDefault="00FE6E10">
      <w:pPr>
        <w:jc w:val="center"/>
        <w:rPr>
          <w:sz w:val="28"/>
        </w:rPr>
      </w:pPr>
      <w:r>
        <w:rPr>
          <w:sz w:val="28"/>
        </w:rPr>
        <w:t>СОСТАВ</w:t>
      </w:r>
    </w:p>
    <w:p w:rsidR="00C272AF" w:rsidRDefault="00FE6E10">
      <w:pPr>
        <w:jc w:val="center"/>
        <w:rPr>
          <w:sz w:val="28"/>
        </w:rPr>
      </w:pPr>
      <w:r>
        <w:rPr>
          <w:sz w:val="28"/>
        </w:rPr>
        <w:t xml:space="preserve">комиссии для оперативного руководства работами </w:t>
      </w:r>
    </w:p>
    <w:p w:rsidR="00C272AF" w:rsidRDefault="00FE6E10">
      <w:pPr>
        <w:jc w:val="center"/>
        <w:rPr>
          <w:b/>
          <w:sz w:val="28"/>
        </w:rPr>
      </w:pPr>
      <w:r>
        <w:rPr>
          <w:sz w:val="28"/>
        </w:rPr>
        <w:t>по ликвидации снежных заносов и гололедных явлений</w:t>
      </w:r>
    </w:p>
    <w:tbl>
      <w:tblPr>
        <w:tblW w:w="0" w:type="auto"/>
        <w:jc w:val="center"/>
        <w:tblLayout w:type="fixed"/>
        <w:tblCellMar>
          <w:left w:w="40" w:type="dxa"/>
          <w:right w:w="40" w:type="dxa"/>
        </w:tblCellMar>
        <w:tblLook w:val="04A0" w:firstRow="1" w:lastRow="0" w:firstColumn="1" w:lastColumn="0" w:noHBand="0" w:noVBand="1"/>
      </w:tblPr>
      <w:tblGrid>
        <w:gridCol w:w="3252"/>
        <w:gridCol w:w="5237"/>
        <w:gridCol w:w="1063"/>
      </w:tblGrid>
      <w:tr w:rsidR="00C272AF">
        <w:trPr>
          <w:trHeight w:val="480"/>
          <w:jc w:val="center"/>
        </w:trPr>
        <w:tc>
          <w:tcPr>
            <w:tcW w:w="3252" w:type="dxa"/>
            <w:shd w:val="clear" w:color="auto" w:fill="FFFFFF"/>
            <w:tcMar>
              <w:left w:w="40" w:type="dxa"/>
              <w:right w:w="40" w:type="dxa"/>
            </w:tcMar>
            <w:vAlign w:val="center"/>
          </w:tcPr>
          <w:p w:rsidR="00C272AF" w:rsidRDefault="00C272AF">
            <w:pPr>
              <w:jc w:val="center"/>
              <w:rPr>
                <w:sz w:val="27"/>
              </w:rPr>
            </w:pPr>
          </w:p>
        </w:tc>
        <w:tc>
          <w:tcPr>
            <w:tcW w:w="5237" w:type="dxa"/>
            <w:shd w:val="clear" w:color="auto" w:fill="FFFFFF"/>
            <w:tcMar>
              <w:left w:w="40" w:type="dxa"/>
              <w:right w:w="40" w:type="dxa"/>
            </w:tcMar>
            <w:vAlign w:val="center"/>
          </w:tcPr>
          <w:p w:rsidR="00C272AF" w:rsidRDefault="00C272AF">
            <w:pPr>
              <w:jc w:val="center"/>
              <w:rPr>
                <w:sz w:val="27"/>
              </w:rPr>
            </w:pPr>
          </w:p>
        </w:tc>
        <w:tc>
          <w:tcPr>
            <w:tcW w:w="1063" w:type="dxa"/>
            <w:shd w:val="clear" w:color="auto" w:fill="FFFFFF"/>
            <w:tcMar>
              <w:left w:w="40" w:type="dxa"/>
              <w:right w:w="40" w:type="dxa"/>
            </w:tcMar>
            <w:vAlign w:val="center"/>
          </w:tcPr>
          <w:p w:rsidR="00C272AF" w:rsidRDefault="00C272AF">
            <w:pPr>
              <w:jc w:val="center"/>
              <w:rPr>
                <w:sz w:val="27"/>
              </w:rPr>
            </w:pPr>
          </w:p>
        </w:tc>
      </w:tr>
      <w:tr w:rsidR="00C272AF">
        <w:trPr>
          <w:trHeight w:val="240"/>
          <w:jc w:val="center"/>
        </w:trPr>
        <w:tc>
          <w:tcPr>
            <w:tcW w:w="9552" w:type="dxa"/>
            <w:gridSpan w:val="3"/>
            <w:shd w:val="clear" w:color="auto" w:fill="FFFFFF"/>
            <w:tcMar>
              <w:left w:w="40" w:type="dxa"/>
              <w:right w:w="40" w:type="dxa"/>
            </w:tcMar>
          </w:tcPr>
          <w:p w:rsidR="00C272AF" w:rsidRDefault="00FE6E10">
            <w:pPr>
              <w:rPr>
                <w:color w:val="FF0000"/>
                <w:sz w:val="28"/>
              </w:rPr>
            </w:pPr>
            <w:r>
              <w:rPr>
                <w:sz w:val="28"/>
              </w:rPr>
              <w:t>Председатель комиссии</w:t>
            </w:r>
          </w:p>
        </w:tc>
      </w:tr>
      <w:tr w:rsidR="00C272AF">
        <w:trPr>
          <w:trHeight w:val="926"/>
          <w:jc w:val="center"/>
        </w:trPr>
        <w:tc>
          <w:tcPr>
            <w:tcW w:w="3252" w:type="dxa"/>
            <w:shd w:val="clear" w:color="auto" w:fill="FFFFFF"/>
            <w:tcMar>
              <w:left w:w="40" w:type="dxa"/>
              <w:right w:w="40" w:type="dxa"/>
            </w:tcMar>
          </w:tcPr>
          <w:p w:rsidR="00C272AF" w:rsidRDefault="00C272AF">
            <w:pPr>
              <w:rPr>
                <w:sz w:val="28"/>
              </w:rPr>
            </w:pPr>
          </w:p>
          <w:p w:rsidR="00C272AF" w:rsidRDefault="00FE6E10">
            <w:pPr>
              <w:rPr>
                <w:sz w:val="28"/>
              </w:rPr>
            </w:pPr>
            <w:r>
              <w:rPr>
                <w:sz w:val="28"/>
              </w:rPr>
              <w:t>Березовский</w:t>
            </w:r>
          </w:p>
          <w:p w:rsidR="00C272AF" w:rsidRDefault="00FE6E10">
            <w:pPr>
              <w:rPr>
                <w:sz w:val="28"/>
              </w:rPr>
            </w:pPr>
            <w:r>
              <w:rPr>
                <w:sz w:val="28"/>
              </w:rPr>
              <w:t>Дмитрий Вячеславович</w:t>
            </w:r>
          </w:p>
        </w:tc>
        <w:tc>
          <w:tcPr>
            <w:tcW w:w="6300" w:type="dxa"/>
            <w:gridSpan w:val="2"/>
            <w:shd w:val="clear" w:color="auto" w:fill="FFFFFF"/>
            <w:tcMar>
              <w:left w:w="40" w:type="dxa"/>
              <w:right w:w="40" w:type="dxa"/>
            </w:tcMar>
          </w:tcPr>
          <w:p w:rsidR="00C272AF" w:rsidRDefault="00C272AF">
            <w:pPr>
              <w:rPr>
                <w:sz w:val="28"/>
              </w:rPr>
            </w:pPr>
          </w:p>
          <w:p w:rsidR="00C272AF" w:rsidRDefault="00FE6E10">
            <w:pPr>
              <w:rPr>
                <w:sz w:val="28"/>
              </w:rPr>
            </w:pPr>
            <w:r>
              <w:rPr>
                <w:sz w:val="28"/>
              </w:rPr>
              <w:t xml:space="preserve">- </w:t>
            </w:r>
            <w:r>
              <w:rPr>
                <w:rStyle w:val="19"/>
                <w:sz w:val="28"/>
              </w:rPr>
              <w:t xml:space="preserve">заместитель Главы города, начальник управления дорожного хозяйства и благоустройства </w:t>
            </w:r>
          </w:p>
        </w:tc>
      </w:tr>
      <w:tr w:rsidR="00C272AF">
        <w:trPr>
          <w:trHeight w:val="926"/>
          <w:jc w:val="center"/>
        </w:trPr>
        <w:tc>
          <w:tcPr>
            <w:tcW w:w="3252" w:type="dxa"/>
            <w:shd w:val="clear" w:color="auto" w:fill="FFFFFF"/>
            <w:tcMar>
              <w:left w:w="40" w:type="dxa"/>
              <w:right w:w="40" w:type="dxa"/>
            </w:tcMar>
          </w:tcPr>
          <w:p w:rsidR="00C272AF" w:rsidRDefault="00C272AF">
            <w:pPr>
              <w:rPr>
                <w:sz w:val="28"/>
              </w:rPr>
            </w:pPr>
          </w:p>
          <w:p w:rsidR="00C272AF" w:rsidRDefault="00FE6E10">
            <w:pPr>
              <w:rPr>
                <w:sz w:val="28"/>
              </w:rPr>
            </w:pPr>
            <w:r>
              <w:rPr>
                <w:sz w:val="28"/>
              </w:rPr>
              <w:t>Члены комиссии:</w:t>
            </w:r>
          </w:p>
        </w:tc>
        <w:tc>
          <w:tcPr>
            <w:tcW w:w="6300" w:type="dxa"/>
            <w:gridSpan w:val="2"/>
            <w:shd w:val="clear" w:color="auto" w:fill="FFFFFF"/>
            <w:tcMar>
              <w:left w:w="40" w:type="dxa"/>
              <w:right w:w="40" w:type="dxa"/>
            </w:tcMar>
          </w:tcPr>
          <w:p w:rsidR="00C272AF" w:rsidRDefault="00C272AF">
            <w:pPr>
              <w:ind w:left="-187" w:firstLine="187"/>
              <w:rPr>
                <w:sz w:val="28"/>
              </w:rPr>
            </w:pPr>
          </w:p>
          <w:p w:rsidR="00C272AF" w:rsidRDefault="00C272AF">
            <w:pPr>
              <w:ind w:left="-187" w:firstLine="187"/>
              <w:rPr>
                <w:sz w:val="28"/>
              </w:rPr>
            </w:pPr>
          </w:p>
          <w:p w:rsidR="00C272AF" w:rsidRDefault="00C272AF">
            <w:pPr>
              <w:ind w:left="-187" w:firstLine="187"/>
              <w:rPr>
                <w:sz w:val="28"/>
              </w:rPr>
            </w:pPr>
          </w:p>
        </w:tc>
      </w:tr>
      <w:tr w:rsidR="00C272AF">
        <w:trPr>
          <w:trHeight w:val="926"/>
          <w:jc w:val="center"/>
        </w:trPr>
        <w:tc>
          <w:tcPr>
            <w:tcW w:w="3252" w:type="dxa"/>
            <w:shd w:val="clear" w:color="auto" w:fill="FFFFFF"/>
            <w:tcMar>
              <w:left w:w="40" w:type="dxa"/>
              <w:right w:w="40" w:type="dxa"/>
            </w:tcMar>
          </w:tcPr>
          <w:p w:rsidR="00C272AF" w:rsidRDefault="00FE6E10">
            <w:pPr>
              <w:rPr>
                <w:sz w:val="28"/>
              </w:rPr>
            </w:pPr>
            <w:proofErr w:type="spellStart"/>
            <w:r>
              <w:rPr>
                <w:sz w:val="28"/>
              </w:rPr>
              <w:t>Ашихмин</w:t>
            </w:r>
            <w:proofErr w:type="spellEnd"/>
            <w:r>
              <w:rPr>
                <w:sz w:val="28"/>
              </w:rPr>
              <w:t xml:space="preserve"> Виталий Викторович</w:t>
            </w:r>
          </w:p>
          <w:p w:rsidR="00C272AF" w:rsidRDefault="00C272AF">
            <w:pPr>
              <w:rPr>
                <w:sz w:val="28"/>
              </w:rPr>
            </w:pPr>
          </w:p>
        </w:tc>
        <w:tc>
          <w:tcPr>
            <w:tcW w:w="6300" w:type="dxa"/>
            <w:gridSpan w:val="2"/>
            <w:shd w:val="clear" w:color="auto" w:fill="FFFFFF"/>
            <w:tcMar>
              <w:left w:w="40" w:type="dxa"/>
              <w:right w:w="40" w:type="dxa"/>
            </w:tcMar>
          </w:tcPr>
          <w:p w:rsidR="00C272AF" w:rsidRDefault="00FE6E10">
            <w:pPr>
              <w:ind w:left="-187" w:firstLine="187"/>
              <w:rPr>
                <w:sz w:val="28"/>
              </w:rPr>
            </w:pPr>
            <w:r>
              <w:rPr>
                <w:sz w:val="28"/>
              </w:rPr>
              <w:t xml:space="preserve">- </w:t>
            </w:r>
            <w:r>
              <w:rPr>
                <w:rStyle w:val="19"/>
                <w:sz w:val="28"/>
              </w:rPr>
              <w:t>директор МБУ «Кемеровские автодороги»</w:t>
            </w:r>
          </w:p>
          <w:p w:rsidR="00C272AF" w:rsidRDefault="00C272AF">
            <w:pPr>
              <w:ind w:left="-187" w:firstLine="187"/>
              <w:rPr>
                <w:sz w:val="28"/>
              </w:rPr>
            </w:pPr>
          </w:p>
          <w:p w:rsidR="00C272AF" w:rsidRDefault="00C272AF">
            <w:pPr>
              <w:ind w:left="-187" w:firstLine="187"/>
              <w:rPr>
                <w:sz w:val="28"/>
              </w:rPr>
            </w:pPr>
          </w:p>
        </w:tc>
      </w:tr>
      <w:tr w:rsidR="00C272AF">
        <w:trPr>
          <w:trHeight w:val="926"/>
          <w:jc w:val="center"/>
        </w:trPr>
        <w:tc>
          <w:tcPr>
            <w:tcW w:w="3252" w:type="dxa"/>
            <w:shd w:val="clear" w:color="auto" w:fill="FFFFFF"/>
            <w:tcMar>
              <w:left w:w="40" w:type="dxa"/>
              <w:right w:w="40" w:type="dxa"/>
            </w:tcMar>
          </w:tcPr>
          <w:p w:rsidR="00C272AF" w:rsidRDefault="00FE6E10">
            <w:pPr>
              <w:rPr>
                <w:sz w:val="28"/>
              </w:rPr>
            </w:pPr>
            <w:proofErr w:type="spellStart"/>
            <w:r>
              <w:rPr>
                <w:sz w:val="28"/>
              </w:rPr>
              <w:t>Вильчиков</w:t>
            </w:r>
            <w:proofErr w:type="spellEnd"/>
            <w:r>
              <w:rPr>
                <w:sz w:val="28"/>
              </w:rPr>
              <w:t xml:space="preserve"> </w:t>
            </w:r>
          </w:p>
          <w:p w:rsidR="00C272AF" w:rsidRDefault="00FE6E10">
            <w:pPr>
              <w:rPr>
                <w:sz w:val="28"/>
              </w:rPr>
            </w:pPr>
            <w:r>
              <w:rPr>
                <w:sz w:val="28"/>
              </w:rPr>
              <w:t>Владимир Иванович</w:t>
            </w:r>
          </w:p>
        </w:tc>
        <w:tc>
          <w:tcPr>
            <w:tcW w:w="6300" w:type="dxa"/>
            <w:gridSpan w:val="2"/>
            <w:shd w:val="clear" w:color="auto" w:fill="FFFFFF"/>
            <w:tcMar>
              <w:left w:w="40" w:type="dxa"/>
              <w:right w:w="40" w:type="dxa"/>
            </w:tcMar>
          </w:tcPr>
          <w:p w:rsidR="00C272AF" w:rsidRDefault="00FE6E10">
            <w:pPr>
              <w:rPr>
                <w:sz w:val="28"/>
              </w:rPr>
            </w:pPr>
            <w:r>
              <w:rPr>
                <w:sz w:val="28"/>
              </w:rPr>
              <w:t>- директор МБУ «Центр организации дорожного движения»</w:t>
            </w:r>
          </w:p>
        </w:tc>
      </w:tr>
      <w:tr w:rsidR="00C272AF">
        <w:trPr>
          <w:trHeight w:val="926"/>
          <w:jc w:val="center"/>
        </w:trPr>
        <w:tc>
          <w:tcPr>
            <w:tcW w:w="3252" w:type="dxa"/>
            <w:shd w:val="clear" w:color="auto" w:fill="FFFFFF"/>
            <w:tcMar>
              <w:left w:w="40" w:type="dxa"/>
              <w:right w:w="40" w:type="dxa"/>
            </w:tcMar>
          </w:tcPr>
          <w:p w:rsidR="00C272AF" w:rsidRDefault="00FE6E10">
            <w:pPr>
              <w:rPr>
                <w:sz w:val="28"/>
              </w:rPr>
            </w:pPr>
            <w:r>
              <w:rPr>
                <w:sz w:val="28"/>
              </w:rPr>
              <w:t xml:space="preserve">Голубев </w:t>
            </w:r>
          </w:p>
          <w:p w:rsidR="00C272AF" w:rsidRDefault="00FE6E10">
            <w:pPr>
              <w:rPr>
                <w:sz w:val="28"/>
              </w:rPr>
            </w:pPr>
            <w:r>
              <w:rPr>
                <w:sz w:val="28"/>
              </w:rPr>
              <w:t>Алексей Юрьевич</w:t>
            </w:r>
          </w:p>
        </w:tc>
        <w:tc>
          <w:tcPr>
            <w:tcW w:w="6300" w:type="dxa"/>
            <w:gridSpan w:val="2"/>
            <w:shd w:val="clear" w:color="auto" w:fill="FFFFFF"/>
            <w:tcMar>
              <w:left w:w="40" w:type="dxa"/>
              <w:right w:w="40" w:type="dxa"/>
            </w:tcMar>
          </w:tcPr>
          <w:p w:rsidR="00C272AF" w:rsidRDefault="00FE6E10">
            <w:pPr>
              <w:rPr>
                <w:sz w:val="28"/>
              </w:rPr>
            </w:pPr>
            <w:r>
              <w:rPr>
                <w:sz w:val="28"/>
              </w:rPr>
              <w:t xml:space="preserve">- </w:t>
            </w:r>
            <w:r>
              <w:rPr>
                <w:rStyle w:val="19"/>
                <w:sz w:val="28"/>
              </w:rPr>
              <w:t>директор МБУ «Кемеровская служба спасения» администрации города Кемерово</w:t>
            </w:r>
          </w:p>
        </w:tc>
      </w:tr>
      <w:tr w:rsidR="00C272AF">
        <w:trPr>
          <w:trHeight w:val="926"/>
          <w:jc w:val="center"/>
        </w:trPr>
        <w:tc>
          <w:tcPr>
            <w:tcW w:w="3252" w:type="dxa"/>
            <w:shd w:val="clear" w:color="auto" w:fill="FFFFFF"/>
            <w:tcMar>
              <w:left w:w="40" w:type="dxa"/>
              <w:right w:w="40" w:type="dxa"/>
            </w:tcMar>
          </w:tcPr>
          <w:p w:rsidR="00C272AF" w:rsidRDefault="00FE6E10">
            <w:pPr>
              <w:rPr>
                <w:sz w:val="28"/>
              </w:rPr>
            </w:pPr>
            <w:r>
              <w:rPr>
                <w:sz w:val="28"/>
              </w:rPr>
              <w:t xml:space="preserve">Костарев </w:t>
            </w:r>
          </w:p>
          <w:p w:rsidR="00C272AF" w:rsidRDefault="00FE6E10">
            <w:pPr>
              <w:rPr>
                <w:sz w:val="28"/>
              </w:rPr>
            </w:pPr>
            <w:r>
              <w:rPr>
                <w:sz w:val="28"/>
              </w:rPr>
              <w:t>Дмитрий Николаевич</w:t>
            </w:r>
          </w:p>
          <w:p w:rsidR="00C272AF" w:rsidRDefault="00C272AF">
            <w:pPr>
              <w:rPr>
                <w:sz w:val="28"/>
              </w:rPr>
            </w:pPr>
          </w:p>
        </w:tc>
        <w:tc>
          <w:tcPr>
            <w:tcW w:w="6300" w:type="dxa"/>
            <w:gridSpan w:val="2"/>
            <w:shd w:val="clear" w:color="auto" w:fill="FFFFFF"/>
            <w:tcMar>
              <w:left w:w="40" w:type="dxa"/>
              <w:right w:w="40" w:type="dxa"/>
            </w:tcMar>
          </w:tcPr>
          <w:p w:rsidR="00C272AF" w:rsidRDefault="00FE6E10">
            <w:pPr>
              <w:ind w:left="-187" w:firstLine="187"/>
              <w:rPr>
                <w:sz w:val="28"/>
              </w:rPr>
            </w:pPr>
            <w:r>
              <w:rPr>
                <w:rStyle w:val="19"/>
                <w:sz w:val="28"/>
              </w:rPr>
              <w:t>- начальник МБУ «УГОЧС г. Кемерово»</w:t>
            </w:r>
          </w:p>
        </w:tc>
      </w:tr>
      <w:tr w:rsidR="00C272AF">
        <w:trPr>
          <w:trHeight w:val="926"/>
          <w:jc w:val="center"/>
        </w:trPr>
        <w:tc>
          <w:tcPr>
            <w:tcW w:w="3252" w:type="dxa"/>
            <w:shd w:val="clear" w:color="auto" w:fill="FFFFFF"/>
            <w:tcMar>
              <w:left w:w="40" w:type="dxa"/>
              <w:right w:w="40" w:type="dxa"/>
            </w:tcMar>
          </w:tcPr>
          <w:p w:rsidR="00C272AF" w:rsidRDefault="00FE6E10">
            <w:pPr>
              <w:rPr>
                <w:sz w:val="28"/>
              </w:rPr>
            </w:pPr>
            <w:r>
              <w:rPr>
                <w:sz w:val="28"/>
              </w:rPr>
              <w:t xml:space="preserve">Лысенко                                               </w:t>
            </w:r>
          </w:p>
          <w:p w:rsidR="00C272AF" w:rsidRDefault="00FE6E10">
            <w:pPr>
              <w:rPr>
                <w:sz w:val="28"/>
              </w:rPr>
            </w:pPr>
            <w:r>
              <w:rPr>
                <w:sz w:val="28"/>
              </w:rPr>
              <w:t>Сергей Валерьевич</w:t>
            </w:r>
          </w:p>
          <w:p w:rsidR="00C272AF" w:rsidRDefault="00C272AF">
            <w:pPr>
              <w:rPr>
                <w:sz w:val="28"/>
              </w:rPr>
            </w:pPr>
          </w:p>
        </w:tc>
        <w:tc>
          <w:tcPr>
            <w:tcW w:w="6300" w:type="dxa"/>
            <w:gridSpan w:val="2"/>
            <w:shd w:val="clear" w:color="auto" w:fill="FFFFFF"/>
            <w:tcMar>
              <w:left w:w="40" w:type="dxa"/>
              <w:right w:w="40" w:type="dxa"/>
            </w:tcMar>
          </w:tcPr>
          <w:p w:rsidR="00C272AF" w:rsidRDefault="00FE6E10">
            <w:pPr>
              <w:ind w:left="-187" w:firstLine="187"/>
              <w:rPr>
                <w:sz w:val="28"/>
              </w:rPr>
            </w:pPr>
            <w:r>
              <w:rPr>
                <w:sz w:val="28"/>
              </w:rPr>
              <w:t xml:space="preserve">- </w:t>
            </w:r>
            <w:r>
              <w:rPr>
                <w:rStyle w:val="19"/>
                <w:sz w:val="28"/>
              </w:rPr>
              <w:t xml:space="preserve">заместитель Главы города, начальник  </w:t>
            </w:r>
          </w:p>
          <w:p w:rsidR="00C272AF" w:rsidRDefault="00FE6E10">
            <w:pPr>
              <w:rPr>
                <w:sz w:val="28"/>
              </w:rPr>
            </w:pPr>
            <w:r>
              <w:rPr>
                <w:rStyle w:val="19"/>
                <w:sz w:val="28"/>
              </w:rPr>
              <w:t xml:space="preserve">управления жилищно-коммунального хозяйства </w:t>
            </w:r>
          </w:p>
        </w:tc>
      </w:tr>
      <w:tr w:rsidR="00C272AF">
        <w:trPr>
          <w:trHeight w:val="926"/>
          <w:jc w:val="center"/>
        </w:trPr>
        <w:tc>
          <w:tcPr>
            <w:tcW w:w="3252" w:type="dxa"/>
            <w:shd w:val="clear" w:color="auto" w:fill="FFFFFF"/>
            <w:tcMar>
              <w:left w:w="40" w:type="dxa"/>
              <w:right w:w="40" w:type="dxa"/>
            </w:tcMar>
          </w:tcPr>
          <w:p w:rsidR="00C272AF" w:rsidRDefault="00FE6E10">
            <w:pPr>
              <w:rPr>
                <w:sz w:val="28"/>
              </w:rPr>
            </w:pPr>
            <w:r>
              <w:rPr>
                <w:sz w:val="28"/>
              </w:rPr>
              <w:t xml:space="preserve">Родыгин </w:t>
            </w:r>
          </w:p>
          <w:p w:rsidR="00C272AF" w:rsidRDefault="00FE6E10">
            <w:pPr>
              <w:rPr>
                <w:sz w:val="28"/>
              </w:rPr>
            </w:pPr>
            <w:r>
              <w:rPr>
                <w:sz w:val="28"/>
              </w:rPr>
              <w:t>Александр Алексеевич</w:t>
            </w:r>
          </w:p>
        </w:tc>
        <w:tc>
          <w:tcPr>
            <w:tcW w:w="6300" w:type="dxa"/>
            <w:gridSpan w:val="2"/>
            <w:shd w:val="clear" w:color="auto" w:fill="FFFFFF"/>
            <w:tcMar>
              <w:left w:w="40" w:type="dxa"/>
              <w:right w:w="40" w:type="dxa"/>
            </w:tcMar>
          </w:tcPr>
          <w:p w:rsidR="00C272AF" w:rsidRDefault="00FE6E10">
            <w:pPr>
              <w:ind w:left="-187" w:firstLine="187"/>
              <w:rPr>
                <w:sz w:val="28"/>
              </w:rPr>
            </w:pPr>
            <w:r>
              <w:rPr>
                <w:sz w:val="28"/>
              </w:rPr>
              <w:t>- начальник отдела ГИБДД Управления МВД России по г. Кемерово (по согласованию)</w:t>
            </w:r>
          </w:p>
        </w:tc>
      </w:tr>
      <w:tr w:rsidR="00C272AF">
        <w:trPr>
          <w:trHeight w:val="926"/>
          <w:jc w:val="center"/>
        </w:trPr>
        <w:tc>
          <w:tcPr>
            <w:tcW w:w="3252" w:type="dxa"/>
            <w:shd w:val="clear" w:color="auto" w:fill="FFFFFF"/>
            <w:tcMar>
              <w:left w:w="40" w:type="dxa"/>
              <w:right w:w="40" w:type="dxa"/>
            </w:tcMar>
          </w:tcPr>
          <w:p w:rsidR="00C272AF" w:rsidRDefault="00FE6E10">
            <w:pPr>
              <w:rPr>
                <w:sz w:val="28"/>
              </w:rPr>
            </w:pPr>
            <w:proofErr w:type="spellStart"/>
            <w:r>
              <w:rPr>
                <w:sz w:val="28"/>
              </w:rPr>
              <w:t>Шкор</w:t>
            </w:r>
            <w:proofErr w:type="spellEnd"/>
            <w:r>
              <w:rPr>
                <w:sz w:val="28"/>
              </w:rPr>
              <w:t xml:space="preserve"> </w:t>
            </w:r>
          </w:p>
          <w:p w:rsidR="00C272AF" w:rsidRDefault="00FE6E10">
            <w:pPr>
              <w:rPr>
                <w:sz w:val="28"/>
              </w:rPr>
            </w:pPr>
            <w:r>
              <w:rPr>
                <w:sz w:val="28"/>
              </w:rPr>
              <w:t>Марина Викторовна</w:t>
            </w:r>
          </w:p>
        </w:tc>
        <w:tc>
          <w:tcPr>
            <w:tcW w:w="6300" w:type="dxa"/>
            <w:gridSpan w:val="2"/>
            <w:shd w:val="clear" w:color="auto" w:fill="FFFFFF"/>
            <w:tcMar>
              <w:left w:w="40" w:type="dxa"/>
              <w:right w:w="40" w:type="dxa"/>
            </w:tcMar>
          </w:tcPr>
          <w:p w:rsidR="00C272AF" w:rsidRDefault="00FE6E10">
            <w:pPr>
              <w:rPr>
                <w:sz w:val="28"/>
              </w:rPr>
            </w:pPr>
            <w:r>
              <w:rPr>
                <w:sz w:val="28"/>
              </w:rPr>
              <w:t xml:space="preserve">- </w:t>
            </w:r>
            <w:r>
              <w:rPr>
                <w:rStyle w:val="19"/>
                <w:sz w:val="28"/>
              </w:rPr>
              <w:t>начальник управления транспорта и связи администрации города Кемерово</w:t>
            </w:r>
          </w:p>
        </w:tc>
      </w:tr>
      <w:tr w:rsidR="00C272AF">
        <w:trPr>
          <w:trHeight w:val="926"/>
          <w:jc w:val="center"/>
        </w:trPr>
        <w:tc>
          <w:tcPr>
            <w:tcW w:w="3252" w:type="dxa"/>
            <w:shd w:val="clear" w:color="auto" w:fill="FFFFFF"/>
            <w:tcMar>
              <w:left w:w="40" w:type="dxa"/>
              <w:right w:w="40" w:type="dxa"/>
            </w:tcMar>
          </w:tcPr>
          <w:p w:rsidR="00C272AF" w:rsidRDefault="00C272AF">
            <w:pPr>
              <w:rPr>
                <w:sz w:val="28"/>
              </w:rPr>
            </w:pPr>
          </w:p>
        </w:tc>
        <w:tc>
          <w:tcPr>
            <w:tcW w:w="6300" w:type="dxa"/>
            <w:gridSpan w:val="2"/>
            <w:shd w:val="clear" w:color="auto" w:fill="FFFFFF"/>
            <w:tcMar>
              <w:left w:w="40" w:type="dxa"/>
              <w:right w:w="40" w:type="dxa"/>
            </w:tcMar>
          </w:tcPr>
          <w:p w:rsidR="00C272AF" w:rsidRDefault="00C272AF">
            <w:pPr>
              <w:ind w:left="-187" w:firstLine="187"/>
              <w:rPr>
                <w:sz w:val="28"/>
              </w:rPr>
            </w:pPr>
          </w:p>
        </w:tc>
      </w:tr>
    </w:tbl>
    <w:p w:rsidR="00C272AF" w:rsidRDefault="00C272AF">
      <w:pPr>
        <w:jc w:val="both"/>
        <w:rPr>
          <w:sz w:val="28"/>
        </w:rPr>
      </w:pPr>
    </w:p>
    <w:sectPr w:rsidR="00C272AF">
      <w:headerReference w:type="default" r:id="rId8"/>
      <w:pgSz w:w="11906" w:h="16838"/>
      <w:pgMar w:top="1276" w:right="707" w:bottom="1134" w:left="1560" w:header="709" w:footer="709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708E2" w:rsidRDefault="00FE6E10">
      <w:r>
        <w:separator/>
      </w:r>
    </w:p>
  </w:endnote>
  <w:endnote w:type="continuationSeparator" w:id="0">
    <w:p w:rsidR="008708E2" w:rsidRDefault="00FE6E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XO Thames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708E2" w:rsidRDefault="00FE6E10">
      <w:r>
        <w:separator/>
      </w:r>
    </w:p>
  </w:footnote>
  <w:footnote w:type="continuationSeparator" w:id="0">
    <w:p w:rsidR="008708E2" w:rsidRDefault="00FE6E1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272AF" w:rsidRDefault="00FE6E10">
    <w:pPr>
      <w:pStyle w:val="ae"/>
      <w:jc w:val="center"/>
    </w:pPr>
    <w:r>
      <w:fldChar w:fldCharType="begin"/>
    </w:r>
    <w:r>
      <w:instrText xml:space="preserve">PAGE </w:instrText>
    </w:r>
    <w:r>
      <w:fldChar w:fldCharType="separate"/>
    </w:r>
    <w:r w:rsidR="001A2F80">
      <w:rPr>
        <w:noProof/>
      </w:rPr>
      <w:t>7</w:t>
    </w:r>
    <w:r>
      <w:fldChar w:fldCharType="end"/>
    </w:r>
  </w:p>
  <w:p w:rsidR="00C272AF" w:rsidRDefault="00C272AF">
    <w:pPr>
      <w:pStyle w:val="a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D1E06CF"/>
    <w:multiLevelType w:val="multilevel"/>
    <w:tmpl w:val="DD9A06FC"/>
    <w:lvl w:ilvl="0">
      <w:start w:val="12"/>
      <w:numFmt w:val="decimal"/>
      <w:lvlText w:val="%1."/>
      <w:lvlJc w:val="left"/>
      <w:pPr>
        <w:ind w:left="600" w:hanging="600"/>
      </w:pPr>
    </w:lvl>
    <w:lvl w:ilvl="1">
      <w:start w:val="2"/>
      <w:numFmt w:val="decimal"/>
      <w:lvlText w:val="%1.%2."/>
      <w:lvlJc w:val="left"/>
      <w:pPr>
        <w:ind w:left="1287" w:hanging="720"/>
      </w:pPr>
    </w:lvl>
    <w:lvl w:ilvl="2">
      <w:start w:val="1"/>
      <w:numFmt w:val="decimal"/>
      <w:lvlText w:val="%1.%2.%3."/>
      <w:lvlJc w:val="left"/>
      <w:pPr>
        <w:ind w:left="1854" w:hanging="720"/>
      </w:pPr>
    </w:lvl>
    <w:lvl w:ilvl="3">
      <w:start w:val="1"/>
      <w:numFmt w:val="decimal"/>
      <w:lvlText w:val="%1.%2.%3.%4."/>
      <w:lvlJc w:val="left"/>
      <w:pPr>
        <w:ind w:left="2781" w:hanging="1080"/>
      </w:pPr>
    </w:lvl>
    <w:lvl w:ilvl="4">
      <w:start w:val="1"/>
      <w:numFmt w:val="decimal"/>
      <w:lvlText w:val="%1.%2.%3.%4.%5."/>
      <w:lvlJc w:val="left"/>
      <w:pPr>
        <w:ind w:left="3348" w:hanging="1080"/>
      </w:pPr>
    </w:lvl>
    <w:lvl w:ilvl="5">
      <w:start w:val="1"/>
      <w:numFmt w:val="decimal"/>
      <w:lvlText w:val="%1.%2.%3.%4.%5.%6."/>
      <w:lvlJc w:val="left"/>
      <w:pPr>
        <w:ind w:left="4275" w:hanging="1440"/>
      </w:pPr>
    </w:lvl>
    <w:lvl w:ilvl="6">
      <w:start w:val="1"/>
      <w:numFmt w:val="decimal"/>
      <w:lvlText w:val="%1.%2.%3.%4.%5.%6.%7."/>
      <w:lvlJc w:val="left"/>
      <w:pPr>
        <w:ind w:left="5202" w:hanging="1800"/>
      </w:pPr>
    </w:lvl>
    <w:lvl w:ilvl="7">
      <w:start w:val="1"/>
      <w:numFmt w:val="decimal"/>
      <w:lvlText w:val="%1.%2.%3.%4.%5.%6.%7.%8."/>
      <w:lvlJc w:val="left"/>
      <w:pPr>
        <w:ind w:left="5769" w:hanging="1800"/>
      </w:pPr>
    </w:lvl>
    <w:lvl w:ilvl="8">
      <w:start w:val="1"/>
      <w:numFmt w:val="decimal"/>
      <w:lvlText w:val="%1.%2.%3.%4.%5.%6.%7.%8.%9."/>
      <w:lvlJc w:val="left"/>
      <w:pPr>
        <w:ind w:left="6696" w:hanging="21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72AF"/>
    <w:rsid w:val="000B7B26"/>
    <w:rsid w:val="001A2F80"/>
    <w:rsid w:val="00282797"/>
    <w:rsid w:val="008708E2"/>
    <w:rsid w:val="00C272AF"/>
    <w:rsid w:val="00D963FE"/>
    <w:rsid w:val="00FE6E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1DC49C"/>
  <w15:docId w15:val="{307FF863-1989-4936-96C7-B70B8E4EBC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color w:val="000000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link w:val="1"/>
    <w:qFormat/>
    <w:rPr>
      <w:sz w:val="24"/>
    </w:rPr>
  </w:style>
  <w:style w:type="paragraph" w:styleId="10">
    <w:name w:val="heading 1"/>
    <w:next w:val="a"/>
    <w:link w:val="11"/>
    <w:uiPriority w:val="9"/>
    <w:qFormat/>
    <w:pPr>
      <w:spacing w:before="120" w:after="120"/>
      <w:jc w:val="both"/>
      <w:outlineLvl w:val="0"/>
    </w:pPr>
    <w:rPr>
      <w:rFonts w:ascii="XO Thames" w:hAnsi="XO Thames"/>
      <w:b/>
      <w:sz w:val="32"/>
    </w:rPr>
  </w:style>
  <w:style w:type="paragraph" w:styleId="2">
    <w:name w:val="heading 2"/>
    <w:next w:val="a"/>
    <w:link w:val="20"/>
    <w:uiPriority w:val="9"/>
    <w:qFormat/>
    <w:pPr>
      <w:spacing w:before="120" w:after="120"/>
      <w:jc w:val="both"/>
      <w:outlineLvl w:val="1"/>
    </w:pPr>
    <w:rPr>
      <w:rFonts w:ascii="XO Thames" w:hAnsi="XO Thames"/>
      <w:b/>
      <w:sz w:val="28"/>
    </w:rPr>
  </w:style>
  <w:style w:type="paragraph" w:styleId="3">
    <w:name w:val="heading 3"/>
    <w:next w:val="a"/>
    <w:link w:val="30"/>
    <w:uiPriority w:val="9"/>
    <w:qFormat/>
    <w:pPr>
      <w:spacing w:before="120" w:after="120"/>
      <w:jc w:val="both"/>
      <w:outlineLvl w:val="2"/>
    </w:pPr>
    <w:rPr>
      <w:rFonts w:ascii="XO Thames" w:hAnsi="XO Thames"/>
      <w:b/>
      <w:sz w:val="26"/>
    </w:rPr>
  </w:style>
  <w:style w:type="paragraph" w:styleId="4">
    <w:name w:val="heading 4"/>
    <w:next w:val="a"/>
    <w:link w:val="40"/>
    <w:uiPriority w:val="9"/>
    <w:qFormat/>
    <w:pPr>
      <w:spacing w:before="120" w:after="120"/>
      <w:jc w:val="both"/>
      <w:outlineLvl w:val="3"/>
    </w:pPr>
    <w:rPr>
      <w:rFonts w:ascii="XO Thames" w:hAnsi="XO Thames"/>
      <w:b/>
      <w:sz w:val="24"/>
    </w:rPr>
  </w:style>
  <w:style w:type="paragraph" w:styleId="5">
    <w:name w:val="heading 5"/>
    <w:next w:val="a"/>
    <w:link w:val="50"/>
    <w:uiPriority w:val="9"/>
    <w:qFormat/>
    <w:pPr>
      <w:spacing w:before="120" w:after="120"/>
      <w:jc w:val="both"/>
      <w:outlineLvl w:val="4"/>
    </w:pPr>
    <w:rPr>
      <w:rFonts w:ascii="XO Thames" w:hAnsi="XO Thames"/>
      <w:b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  <w:rPr>
      <w:sz w:val="24"/>
    </w:rPr>
  </w:style>
  <w:style w:type="paragraph" w:customStyle="1" w:styleId="12">
    <w:name w:val="Основной шрифт абзаца1"/>
    <w:link w:val="13"/>
  </w:style>
  <w:style w:type="character" w:customStyle="1" w:styleId="13">
    <w:name w:val="Основной шрифт абзаца1"/>
    <w:link w:val="12"/>
  </w:style>
  <w:style w:type="paragraph" w:styleId="21">
    <w:name w:val="toc 2"/>
    <w:next w:val="a"/>
    <w:link w:val="22"/>
    <w:uiPriority w:val="39"/>
    <w:pPr>
      <w:ind w:left="200"/>
    </w:pPr>
    <w:rPr>
      <w:rFonts w:ascii="XO Thames" w:hAnsi="XO Thames"/>
      <w:sz w:val="28"/>
    </w:rPr>
  </w:style>
  <w:style w:type="character" w:customStyle="1" w:styleId="22">
    <w:name w:val="Оглавление 2 Знак"/>
    <w:link w:val="21"/>
    <w:rPr>
      <w:rFonts w:ascii="XO Thames" w:hAnsi="XO Thames"/>
      <w:sz w:val="28"/>
    </w:rPr>
  </w:style>
  <w:style w:type="paragraph" w:styleId="41">
    <w:name w:val="toc 4"/>
    <w:next w:val="a"/>
    <w:link w:val="42"/>
    <w:uiPriority w:val="39"/>
    <w:pPr>
      <w:ind w:left="600"/>
    </w:pPr>
    <w:rPr>
      <w:rFonts w:ascii="XO Thames" w:hAnsi="XO Thames"/>
      <w:sz w:val="28"/>
    </w:rPr>
  </w:style>
  <w:style w:type="character" w:customStyle="1" w:styleId="42">
    <w:name w:val="Оглавление 4 Знак"/>
    <w:link w:val="41"/>
    <w:rPr>
      <w:rFonts w:ascii="XO Thames" w:hAnsi="XO Thames"/>
      <w:sz w:val="28"/>
    </w:rPr>
  </w:style>
  <w:style w:type="paragraph" w:styleId="6">
    <w:name w:val="toc 6"/>
    <w:next w:val="a"/>
    <w:link w:val="60"/>
    <w:uiPriority w:val="39"/>
    <w:pPr>
      <w:ind w:left="1000"/>
    </w:pPr>
    <w:rPr>
      <w:rFonts w:ascii="XO Thames" w:hAnsi="XO Thames"/>
      <w:sz w:val="28"/>
    </w:rPr>
  </w:style>
  <w:style w:type="character" w:customStyle="1" w:styleId="60">
    <w:name w:val="Оглавление 6 Знак"/>
    <w:link w:val="6"/>
    <w:rPr>
      <w:rFonts w:ascii="XO Thames" w:hAnsi="XO Thames"/>
      <w:sz w:val="28"/>
    </w:rPr>
  </w:style>
  <w:style w:type="paragraph" w:styleId="7">
    <w:name w:val="toc 7"/>
    <w:next w:val="a"/>
    <w:link w:val="70"/>
    <w:uiPriority w:val="39"/>
    <w:pPr>
      <w:ind w:left="1200"/>
    </w:pPr>
    <w:rPr>
      <w:rFonts w:ascii="XO Thames" w:hAnsi="XO Thames"/>
      <w:sz w:val="28"/>
    </w:rPr>
  </w:style>
  <w:style w:type="character" w:customStyle="1" w:styleId="70">
    <w:name w:val="Оглавление 7 Знак"/>
    <w:link w:val="7"/>
    <w:rPr>
      <w:rFonts w:ascii="XO Thames" w:hAnsi="XO Thames"/>
      <w:sz w:val="28"/>
    </w:rPr>
  </w:style>
  <w:style w:type="paragraph" w:customStyle="1" w:styleId="ConsPlusNormal">
    <w:name w:val="ConsPlusNormal"/>
    <w:link w:val="ConsPlusNormal0"/>
    <w:pPr>
      <w:widowControl w:val="0"/>
    </w:pPr>
    <w:rPr>
      <w:sz w:val="24"/>
    </w:rPr>
  </w:style>
  <w:style w:type="character" w:customStyle="1" w:styleId="ConsPlusNormal0">
    <w:name w:val="ConsPlusNormal"/>
    <w:link w:val="ConsPlusNormal"/>
    <w:rPr>
      <w:sz w:val="24"/>
    </w:rPr>
  </w:style>
  <w:style w:type="paragraph" w:customStyle="1" w:styleId="Endnote">
    <w:name w:val="Endnote"/>
    <w:link w:val="Endnote0"/>
    <w:pPr>
      <w:ind w:firstLine="851"/>
      <w:jc w:val="both"/>
    </w:pPr>
    <w:rPr>
      <w:rFonts w:ascii="XO Thames" w:hAnsi="XO Thames"/>
      <w:sz w:val="22"/>
    </w:rPr>
  </w:style>
  <w:style w:type="character" w:customStyle="1" w:styleId="Endnote0">
    <w:name w:val="Endnote"/>
    <w:link w:val="Endnote"/>
    <w:rPr>
      <w:rFonts w:ascii="XO Thames" w:hAnsi="XO Thames"/>
      <w:sz w:val="22"/>
    </w:rPr>
  </w:style>
  <w:style w:type="character" w:customStyle="1" w:styleId="30">
    <w:name w:val="Заголовок 3 Знак"/>
    <w:link w:val="3"/>
    <w:rPr>
      <w:rFonts w:ascii="XO Thames" w:hAnsi="XO Thames"/>
      <w:b/>
      <w:sz w:val="26"/>
    </w:rPr>
  </w:style>
  <w:style w:type="paragraph" w:customStyle="1" w:styleId="14">
    <w:name w:val="Гиперссылка1"/>
    <w:link w:val="15"/>
    <w:rPr>
      <w:color w:val="0000FF"/>
      <w:u w:val="single"/>
    </w:rPr>
  </w:style>
  <w:style w:type="character" w:customStyle="1" w:styleId="15">
    <w:name w:val="Гиперссылка1"/>
    <w:link w:val="14"/>
    <w:rPr>
      <w:color w:val="0000FF"/>
      <w:u w:val="single"/>
    </w:rPr>
  </w:style>
  <w:style w:type="paragraph" w:styleId="31">
    <w:name w:val="toc 3"/>
    <w:next w:val="a"/>
    <w:link w:val="32"/>
    <w:uiPriority w:val="39"/>
    <w:pPr>
      <w:ind w:left="400"/>
    </w:pPr>
    <w:rPr>
      <w:rFonts w:ascii="XO Thames" w:hAnsi="XO Thames"/>
      <w:sz w:val="28"/>
    </w:rPr>
  </w:style>
  <w:style w:type="character" w:customStyle="1" w:styleId="32">
    <w:name w:val="Оглавление 3 Знак"/>
    <w:link w:val="31"/>
    <w:rPr>
      <w:rFonts w:ascii="XO Thames" w:hAnsi="XO Thames"/>
      <w:sz w:val="28"/>
    </w:rPr>
  </w:style>
  <w:style w:type="paragraph" w:styleId="a3">
    <w:name w:val="List Paragraph"/>
    <w:basedOn w:val="a"/>
    <w:link w:val="a4"/>
    <w:pPr>
      <w:ind w:left="720"/>
      <w:contextualSpacing/>
    </w:pPr>
    <w:rPr>
      <w:sz w:val="28"/>
    </w:rPr>
  </w:style>
  <w:style w:type="character" w:customStyle="1" w:styleId="a4">
    <w:name w:val="Абзац списка Знак"/>
    <w:basedOn w:val="1"/>
    <w:link w:val="a3"/>
    <w:rPr>
      <w:sz w:val="28"/>
    </w:rPr>
  </w:style>
  <w:style w:type="paragraph" w:styleId="a5">
    <w:name w:val="footer"/>
    <w:basedOn w:val="a"/>
    <w:link w:val="a6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1"/>
    <w:link w:val="a5"/>
    <w:rPr>
      <w:sz w:val="24"/>
    </w:rPr>
  </w:style>
  <w:style w:type="character" w:customStyle="1" w:styleId="50">
    <w:name w:val="Заголовок 5 Знак"/>
    <w:link w:val="5"/>
    <w:rPr>
      <w:rFonts w:ascii="XO Thames" w:hAnsi="XO Thames"/>
      <w:b/>
      <w:sz w:val="22"/>
    </w:rPr>
  </w:style>
  <w:style w:type="character" w:customStyle="1" w:styleId="11">
    <w:name w:val="Заголовок 1 Знак"/>
    <w:link w:val="10"/>
    <w:rPr>
      <w:rFonts w:ascii="XO Thames" w:hAnsi="XO Thames"/>
      <w:b/>
      <w:sz w:val="32"/>
    </w:rPr>
  </w:style>
  <w:style w:type="paragraph" w:customStyle="1" w:styleId="23">
    <w:name w:val="Гиперссылка2"/>
    <w:link w:val="a7"/>
    <w:rPr>
      <w:color w:val="0000FF"/>
      <w:u w:val="single"/>
    </w:rPr>
  </w:style>
  <w:style w:type="character" w:styleId="a7">
    <w:name w:val="Hyperlink"/>
    <w:link w:val="23"/>
    <w:rPr>
      <w:color w:val="0000FF"/>
      <w:u w:val="single"/>
    </w:rPr>
  </w:style>
  <w:style w:type="paragraph" w:customStyle="1" w:styleId="Footnote">
    <w:name w:val="Footnote"/>
    <w:link w:val="Footnote0"/>
    <w:pPr>
      <w:ind w:firstLine="851"/>
      <w:jc w:val="both"/>
    </w:pPr>
    <w:rPr>
      <w:rFonts w:ascii="XO Thames" w:hAnsi="XO Thames"/>
      <w:sz w:val="22"/>
    </w:rPr>
  </w:style>
  <w:style w:type="character" w:customStyle="1" w:styleId="Footnote0">
    <w:name w:val="Footnote"/>
    <w:link w:val="Footnote"/>
    <w:rPr>
      <w:rFonts w:ascii="XO Thames" w:hAnsi="XO Thames"/>
      <w:sz w:val="22"/>
    </w:rPr>
  </w:style>
  <w:style w:type="paragraph" w:styleId="16">
    <w:name w:val="toc 1"/>
    <w:next w:val="a"/>
    <w:link w:val="17"/>
    <w:uiPriority w:val="39"/>
    <w:rPr>
      <w:rFonts w:ascii="XO Thames" w:hAnsi="XO Thames"/>
      <w:b/>
      <w:sz w:val="28"/>
    </w:rPr>
  </w:style>
  <w:style w:type="character" w:customStyle="1" w:styleId="17">
    <w:name w:val="Оглавление 1 Знак"/>
    <w:link w:val="16"/>
    <w:rPr>
      <w:rFonts w:ascii="XO Thames" w:hAnsi="XO Thames"/>
      <w:b/>
      <w:sz w:val="28"/>
    </w:rPr>
  </w:style>
  <w:style w:type="paragraph" w:customStyle="1" w:styleId="HeaderandFooter">
    <w:name w:val="Header and Footer"/>
    <w:link w:val="HeaderandFooter0"/>
    <w:pPr>
      <w:jc w:val="both"/>
    </w:pPr>
    <w:rPr>
      <w:rFonts w:ascii="XO Thames" w:hAnsi="XO Thames"/>
      <w:sz w:val="28"/>
    </w:rPr>
  </w:style>
  <w:style w:type="character" w:customStyle="1" w:styleId="HeaderandFooter0">
    <w:name w:val="Header and Footer"/>
    <w:link w:val="HeaderandFooter"/>
    <w:rPr>
      <w:rFonts w:ascii="XO Thames" w:hAnsi="XO Thames"/>
      <w:sz w:val="28"/>
    </w:rPr>
  </w:style>
  <w:style w:type="paragraph" w:styleId="a8">
    <w:name w:val="Body Text Indent"/>
    <w:basedOn w:val="a"/>
    <w:link w:val="a9"/>
    <w:pPr>
      <w:ind w:firstLine="426"/>
      <w:jc w:val="both"/>
    </w:pPr>
    <w:rPr>
      <w:sz w:val="28"/>
    </w:rPr>
  </w:style>
  <w:style w:type="character" w:customStyle="1" w:styleId="a9">
    <w:name w:val="Основной текст с отступом Знак"/>
    <w:basedOn w:val="1"/>
    <w:link w:val="a8"/>
    <w:rPr>
      <w:sz w:val="28"/>
    </w:rPr>
  </w:style>
  <w:style w:type="paragraph" w:styleId="9">
    <w:name w:val="toc 9"/>
    <w:next w:val="a"/>
    <w:link w:val="90"/>
    <w:uiPriority w:val="39"/>
    <w:pPr>
      <w:ind w:left="1600"/>
    </w:pPr>
    <w:rPr>
      <w:rFonts w:ascii="XO Thames" w:hAnsi="XO Thames"/>
      <w:sz w:val="28"/>
    </w:rPr>
  </w:style>
  <w:style w:type="character" w:customStyle="1" w:styleId="90">
    <w:name w:val="Оглавление 9 Знак"/>
    <w:link w:val="9"/>
    <w:rPr>
      <w:rFonts w:ascii="XO Thames" w:hAnsi="XO Thames"/>
      <w:sz w:val="28"/>
    </w:rPr>
  </w:style>
  <w:style w:type="paragraph" w:styleId="8">
    <w:name w:val="toc 8"/>
    <w:next w:val="a"/>
    <w:link w:val="80"/>
    <w:uiPriority w:val="39"/>
    <w:pPr>
      <w:ind w:left="1400"/>
    </w:pPr>
    <w:rPr>
      <w:rFonts w:ascii="XO Thames" w:hAnsi="XO Thames"/>
      <w:sz w:val="28"/>
    </w:rPr>
  </w:style>
  <w:style w:type="character" w:customStyle="1" w:styleId="80">
    <w:name w:val="Оглавление 8 Знак"/>
    <w:link w:val="8"/>
    <w:rPr>
      <w:rFonts w:ascii="XO Thames" w:hAnsi="XO Thames"/>
      <w:sz w:val="28"/>
    </w:rPr>
  </w:style>
  <w:style w:type="paragraph" w:customStyle="1" w:styleId="ConsPlusTitle">
    <w:name w:val="ConsPlusTitle"/>
    <w:link w:val="ConsPlusTitle0"/>
    <w:pPr>
      <w:widowControl w:val="0"/>
    </w:pPr>
    <w:rPr>
      <w:rFonts w:ascii="Arial" w:hAnsi="Arial"/>
      <w:b/>
      <w:sz w:val="24"/>
    </w:rPr>
  </w:style>
  <w:style w:type="character" w:customStyle="1" w:styleId="ConsPlusTitle0">
    <w:name w:val="ConsPlusTitle"/>
    <w:link w:val="ConsPlusTitle"/>
    <w:rPr>
      <w:rFonts w:ascii="Arial" w:hAnsi="Arial"/>
      <w:b/>
      <w:sz w:val="24"/>
    </w:rPr>
  </w:style>
  <w:style w:type="paragraph" w:customStyle="1" w:styleId="18">
    <w:name w:val="Обычный1"/>
    <w:link w:val="19"/>
    <w:rPr>
      <w:sz w:val="24"/>
    </w:rPr>
  </w:style>
  <w:style w:type="character" w:customStyle="1" w:styleId="19">
    <w:name w:val="Обычный1"/>
    <w:link w:val="18"/>
    <w:rPr>
      <w:sz w:val="24"/>
    </w:rPr>
  </w:style>
  <w:style w:type="paragraph" w:styleId="51">
    <w:name w:val="toc 5"/>
    <w:next w:val="a"/>
    <w:link w:val="52"/>
    <w:uiPriority w:val="39"/>
    <w:pPr>
      <w:ind w:left="800"/>
    </w:pPr>
    <w:rPr>
      <w:rFonts w:ascii="XO Thames" w:hAnsi="XO Thames"/>
      <w:sz w:val="28"/>
    </w:rPr>
  </w:style>
  <w:style w:type="character" w:customStyle="1" w:styleId="52">
    <w:name w:val="Оглавление 5 Знак"/>
    <w:link w:val="51"/>
    <w:rPr>
      <w:rFonts w:ascii="XO Thames" w:hAnsi="XO Thames"/>
      <w:sz w:val="28"/>
    </w:rPr>
  </w:style>
  <w:style w:type="paragraph" w:customStyle="1" w:styleId="24">
    <w:name w:val="Основной шрифт абзаца2"/>
  </w:style>
  <w:style w:type="paragraph" w:styleId="aa">
    <w:name w:val="Subtitle"/>
    <w:next w:val="a"/>
    <w:link w:val="ab"/>
    <w:uiPriority w:val="11"/>
    <w:qFormat/>
    <w:pPr>
      <w:jc w:val="both"/>
    </w:pPr>
    <w:rPr>
      <w:rFonts w:ascii="XO Thames" w:hAnsi="XO Thames"/>
      <w:i/>
      <w:sz w:val="24"/>
    </w:rPr>
  </w:style>
  <w:style w:type="character" w:customStyle="1" w:styleId="ab">
    <w:name w:val="Подзаголовок Знак"/>
    <w:link w:val="aa"/>
    <w:rPr>
      <w:rFonts w:ascii="XO Thames" w:hAnsi="XO Thames"/>
      <w:i/>
      <w:sz w:val="24"/>
    </w:rPr>
  </w:style>
  <w:style w:type="paragraph" w:styleId="ac">
    <w:name w:val="Title"/>
    <w:next w:val="a"/>
    <w:link w:val="ad"/>
    <w:uiPriority w:val="10"/>
    <w:qFormat/>
    <w:pPr>
      <w:spacing w:before="567" w:after="567"/>
      <w:jc w:val="center"/>
    </w:pPr>
    <w:rPr>
      <w:rFonts w:ascii="XO Thames" w:hAnsi="XO Thames"/>
      <w:b/>
      <w:caps/>
      <w:sz w:val="40"/>
    </w:rPr>
  </w:style>
  <w:style w:type="character" w:customStyle="1" w:styleId="ad">
    <w:name w:val="Заголовок Знак"/>
    <w:link w:val="ac"/>
    <w:rPr>
      <w:rFonts w:ascii="XO Thames" w:hAnsi="XO Thames"/>
      <w:b/>
      <w:caps/>
      <w:sz w:val="40"/>
    </w:rPr>
  </w:style>
  <w:style w:type="character" w:customStyle="1" w:styleId="40">
    <w:name w:val="Заголовок 4 Знак"/>
    <w:link w:val="4"/>
    <w:rPr>
      <w:rFonts w:ascii="XO Thames" w:hAnsi="XO Thames"/>
      <w:b/>
      <w:sz w:val="24"/>
    </w:rPr>
  </w:style>
  <w:style w:type="paragraph" w:styleId="ae">
    <w:name w:val="header"/>
    <w:basedOn w:val="a"/>
    <w:link w:val="af"/>
    <w:pPr>
      <w:tabs>
        <w:tab w:val="center" w:pos="4677"/>
        <w:tab w:val="right" w:pos="9355"/>
      </w:tabs>
    </w:pPr>
  </w:style>
  <w:style w:type="character" w:customStyle="1" w:styleId="af">
    <w:name w:val="Верхний колонтитул Знак"/>
    <w:basedOn w:val="1"/>
    <w:link w:val="ae"/>
    <w:rPr>
      <w:sz w:val="24"/>
    </w:rPr>
  </w:style>
  <w:style w:type="character" w:customStyle="1" w:styleId="20">
    <w:name w:val="Заголовок 2 Знак"/>
    <w:link w:val="2"/>
    <w:rPr>
      <w:rFonts w:ascii="XO Thames" w:hAnsi="XO Thames"/>
      <w:b/>
      <w:sz w:val="28"/>
    </w:rPr>
  </w:style>
  <w:style w:type="paragraph" w:styleId="af0">
    <w:name w:val="Balloon Text"/>
    <w:basedOn w:val="a"/>
    <w:link w:val="af1"/>
    <w:rPr>
      <w:rFonts w:ascii="Segoe UI" w:hAnsi="Segoe UI"/>
      <w:sz w:val="18"/>
    </w:rPr>
  </w:style>
  <w:style w:type="character" w:customStyle="1" w:styleId="af1">
    <w:name w:val="Текст выноски Знак"/>
    <w:basedOn w:val="1"/>
    <w:link w:val="af0"/>
    <w:rPr>
      <w:rFonts w:ascii="Segoe UI" w:hAnsi="Segoe UI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  <a:prstDash val="solid"/>
        </a:ln>
        <a:ln w="25400">
          <a:solidFill>
            <a:schemeClr val="phClr"/>
          </a:solidFill>
          <a:prstDash val="solid"/>
        </a:ln>
        <a:ln w="3810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7</Pages>
  <Words>2320</Words>
  <Characters>13226</Characters>
  <Application>Microsoft Office Word</Application>
  <DocSecurity>0</DocSecurity>
  <Lines>110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Kanc2</dc:creator>
  <cp:lastModifiedBy>Protokol</cp:lastModifiedBy>
  <cp:revision>5</cp:revision>
  <dcterms:created xsi:type="dcterms:W3CDTF">2025-10-17T04:14:00Z</dcterms:created>
  <dcterms:modified xsi:type="dcterms:W3CDTF">2025-10-23T05:20:00Z</dcterms:modified>
</cp:coreProperties>
</file>