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375A" w:rsidRDefault="005B6162">
      <w:pPr>
        <w:tabs>
          <w:tab w:val="left" w:pos="4680"/>
          <w:tab w:val="left" w:pos="5245"/>
          <w:tab w:val="left" w:pos="5670"/>
        </w:tabs>
        <w:spacing w:line="360" w:lineRule="auto"/>
        <w:jc w:val="center"/>
        <w:rPr>
          <w:sz w:val="28"/>
        </w:rPr>
      </w:pPr>
      <w:r>
        <w:rPr>
          <w:noProof/>
          <w:sz w:val="28"/>
        </w:rPr>
        <w:drawing>
          <wp:inline distT="0" distB="0" distL="0" distR="0">
            <wp:extent cx="632460" cy="807720"/>
            <wp:effectExtent l="0" t="0" r="0" b="0"/>
            <wp:docPr id="3" name="Pictu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6"/>
                    <a:srcRect/>
                    <a:stretch/>
                  </pic:blipFill>
                  <pic:spPr>
                    <a:xfrm>
                      <a:off x="0" y="0"/>
                      <a:ext cx="632460" cy="807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375A" w:rsidRDefault="0024375A">
      <w:pPr>
        <w:jc w:val="center"/>
        <w:rPr>
          <w:b/>
          <w:sz w:val="28"/>
        </w:rPr>
      </w:pPr>
    </w:p>
    <w:p w:rsidR="0024375A" w:rsidRDefault="005B6162">
      <w:pPr>
        <w:jc w:val="center"/>
        <w:rPr>
          <w:b/>
          <w:sz w:val="32"/>
        </w:rPr>
      </w:pPr>
      <w:r>
        <w:rPr>
          <w:b/>
          <w:sz w:val="32"/>
        </w:rPr>
        <w:t>АДМИНИСТРАЦИЯ ГОРОДА КЕМЕРОВО</w:t>
      </w:r>
    </w:p>
    <w:p w:rsidR="0024375A" w:rsidRDefault="0024375A">
      <w:pPr>
        <w:spacing w:line="360" w:lineRule="auto"/>
        <w:jc w:val="center"/>
        <w:rPr>
          <w:sz w:val="28"/>
        </w:rPr>
      </w:pPr>
    </w:p>
    <w:p w:rsidR="0024375A" w:rsidRDefault="005B6162">
      <w:pPr>
        <w:jc w:val="center"/>
        <w:rPr>
          <w:b/>
          <w:sz w:val="32"/>
        </w:rPr>
      </w:pPr>
      <w:r>
        <w:rPr>
          <w:b/>
          <w:sz w:val="32"/>
        </w:rPr>
        <w:t xml:space="preserve">ПОСТАНОВЛЕНИЕ </w:t>
      </w:r>
    </w:p>
    <w:p w:rsidR="0024375A" w:rsidRDefault="0024375A">
      <w:pPr>
        <w:jc w:val="center"/>
        <w:rPr>
          <w:b/>
          <w:sz w:val="32"/>
        </w:rPr>
      </w:pPr>
    </w:p>
    <w:p w:rsidR="0024375A" w:rsidRDefault="005B6162">
      <w:pPr>
        <w:spacing w:line="360" w:lineRule="auto"/>
        <w:jc w:val="center"/>
        <w:rPr>
          <w:sz w:val="28"/>
        </w:rPr>
      </w:pPr>
      <w:r>
        <w:rPr>
          <w:sz w:val="28"/>
        </w:rPr>
        <w:t xml:space="preserve">от </w:t>
      </w:r>
      <w:r w:rsidR="00175567">
        <w:rPr>
          <w:sz w:val="28"/>
        </w:rPr>
        <w:t>19.11.2025</w:t>
      </w:r>
      <w:r>
        <w:rPr>
          <w:sz w:val="28"/>
        </w:rPr>
        <w:t xml:space="preserve"> № </w:t>
      </w:r>
      <w:r w:rsidR="00175567">
        <w:rPr>
          <w:sz w:val="28"/>
        </w:rPr>
        <w:t>3822</w:t>
      </w:r>
    </w:p>
    <w:p w:rsidR="0024375A" w:rsidRDefault="0024375A">
      <w:pPr>
        <w:jc w:val="center"/>
        <w:rPr>
          <w:sz w:val="22"/>
        </w:rPr>
      </w:pPr>
    </w:p>
    <w:p w:rsidR="0024375A" w:rsidRDefault="0024375A">
      <w:pPr>
        <w:jc w:val="center"/>
        <w:rPr>
          <w:sz w:val="22"/>
        </w:rPr>
      </w:pPr>
    </w:p>
    <w:p w:rsidR="0024375A" w:rsidRDefault="005B6162">
      <w:pPr>
        <w:jc w:val="center"/>
        <w:rPr>
          <w:sz w:val="28"/>
        </w:rPr>
      </w:pPr>
      <w:r>
        <w:rPr>
          <w:sz w:val="28"/>
        </w:rPr>
        <w:t xml:space="preserve">Об утверждении положения о комиссии по установлению фактов проживания граждан Российской Федерации, иностранных граждан и лиц без гражданства в жилых помещениях, находящихся в зоне чрезвычайной ситуации, нарушения условий их жизнедеятельности и утраты ими имущества в результате чрезвычайной ситуации на территории города Кемерово </w:t>
      </w:r>
    </w:p>
    <w:p w:rsidR="0024375A" w:rsidRDefault="0024375A">
      <w:pPr>
        <w:jc w:val="both"/>
        <w:rPr>
          <w:sz w:val="28"/>
        </w:rPr>
      </w:pPr>
    </w:p>
    <w:p w:rsidR="0024375A" w:rsidRDefault="005B6162">
      <w:pPr>
        <w:ind w:firstLine="709"/>
        <w:jc w:val="both"/>
        <w:rPr>
          <w:sz w:val="28"/>
        </w:rPr>
      </w:pPr>
      <w:r>
        <w:rPr>
          <w:sz w:val="28"/>
        </w:rPr>
        <w:t xml:space="preserve">В соответствии с Федеральным </w:t>
      </w:r>
      <w:hyperlink r:id="rId7" w:history="1">
        <w:r>
          <w:rPr>
            <w:color w:val="000000" w:themeColor="text1"/>
            <w:sz w:val="28"/>
          </w:rPr>
          <w:t>законом</w:t>
        </w:r>
      </w:hyperlink>
      <w:r>
        <w:rPr>
          <w:sz w:val="28"/>
        </w:rPr>
        <w:t xml:space="preserve"> от 21.12.1994 № 68-ФЗ                       «О защите населения и территорий от чрезвычайных ситуаций природного и техногенного характера», постановлением администрации города Кемерово       от 01.09.2025 № 2946 «Об утверждении Порядка установления фактов проживания граждан Российской Федерации, иностранных граждан и лиц без гражданства в жилых помещениях, находящихся в зоне чрезвычайной ситуации, нарушения условий их жизнедеятельности и утраты ими имущества в результате чрезвычайной ситуации на территории города Кемерово»:</w:t>
      </w:r>
    </w:p>
    <w:p w:rsidR="0024375A" w:rsidRDefault="005B6162">
      <w:pPr>
        <w:ind w:firstLine="709"/>
        <w:jc w:val="both"/>
        <w:rPr>
          <w:sz w:val="28"/>
        </w:rPr>
      </w:pPr>
      <w:r>
        <w:rPr>
          <w:sz w:val="28"/>
        </w:rPr>
        <w:t xml:space="preserve">1. Утвердить положение о комиссии по установлению фактов проживания граждан Российской Федерации, иностранных граждан и лиц без гражданства в жилых помещениях, находящихся в зоне чрезвычайной ситуации, нарушения условий их жизнедеятельности и утраты ими имущества в результате чрезвычайной ситуации на территории города Кемерово согласно </w:t>
      </w:r>
      <w:proofErr w:type="gramStart"/>
      <w:r>
        <w:rPr>
          <w:sz w:val="28"/>
        </w:rPr>
        <w:t>приложению</w:t>
      </w:r>
      <w:proofErr w:type="gramEnd"/>
      <w:r>
        <w:rPr>
          <w:sz w:val="28"/>
        </w:rPr>
        <w:t xml:space="preserve"> к настоящему постановлению. </w:t>
      </w:r>
    </w:p>
    <w:p w:rsidR="0024375A" w:rsidRDefault="005B6162">
      <w:pPr>
        <w:ind w:firstLine="709"/>
        <w:jc w:val="both"/>
        <w:rPr>
          <w:sz w:val="28"/>
        </w:rPr>
      </w:pPr>
      <w:r>
        <w:rPr>
          <w:sz w:val="28"/>
        </w:rPr>
        <w:t>2. 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24375A" w:rsidRDefault="005B6162">
      <w:pPr>
        <w:ind w:firstLine="709"/>
        <w:jc w:val="both"/>
        <w:rPr>
          <w:sz w:val="28"/>
        </w:rPr>
      </w:pPr>
      <w:r>
        <w:rPr>
          <w:sz w:val="28"/>
        </w:rPr>
        <w:t>3. Контроль за исполнением настоящего постановления возложить на заместителя Главы города, начальника управления жилищно-коммунального хозяйства Лысенко С.В.</w:t>
      </w:r>
    </w:p>
    <w:p w:rsidR="0024375A" w:rsidRDefault="0024375A">
      <w:pPr>
        <w:ind w:firstLine="709"/>
        <w:jc w:val="both"/>
        <w:rPr>
          <w:sz w:val="28"/>
        </w:rPr>
      </w:pPr>
    </w:p>
    <w:p w:rsidR="0024375A" w:rsidRDefault="0024375A">
      <w:pPr>
        <w:ind w:firstLine="709"/>
        <w:jc w:val="both"/>
        <w:rPr>
          <w:sz w:val="28"/>
        </w:rPr>
      </w:pPr>
    </w:p>
    <w:p w:rsidR="0024375A" w:rsidRDefault="0024375A">
      <w:pPr>
        <w:ind w:firstLine="709"/>
        <w:jc w:val="both"/>
        <w:rPr>
          <w:sz w:val="28"/>
        </w:rPr>
      </w:pPr>
    </w:p>
    <w:p w:rsidR="0024375A" w:rsidRDefault="005B6162">
      <w:pPr>
        <w:rPr>
          <w:sz w:val="28"/>
        </w:rPr>
      </w:pPr>
      <w:r>
        <w:rPr>
          <w:sz w:val="28"/>
        </w:rPr>
        <w:t>Глава города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 xml:space="preserve">                                         Д.В. Анисимов</w:t>
      </w:r>
    </w:p>
    <w:p w:rsidR="0024375A" w:rsidRDefault="005B6162">
      <w:pPr>
        <w:rPr>
          <w:sz w:val="28"/>
        </w:rPr>
      </w:pPr>
      <w:r>
        <w:rPr>
          <w:sz w:val="28"/>
        </w:rPr>
        <w:tab/>
      </w:r>
    </w:p>
    <w:p w:rsidR="0024375A" w:rsidRDefault="005B6162">
      <w:pPr>
        <w:tabs>
          <w:tab w:val="left" w:pos="6379"/>
        </w:tabs>
        <w:ind w:left="4252"/>
        <w:jc w:val="center"/>
        <w:rPr>
          <w:sz w:val="28"/>
        </w:rPr>
      </w:pPr>
      <w:r>
        <w:rPr>
          <w:sz w:val="28"/>
        </w:rPr>
        <w:lastRenderedPageBreak/>
        <w:t xml:space="preserve">           ПРИЛОЖЕНИЕ </w:t>
      </w:r>
    </w:p>
    <w:p w:rsidR="0024375A" w:rsidRDefault="005B6162">
      <w:pPr>
        <w:tabs>
          <w:tab w:val="left" w:pos="851"/>
          <w:tab w:val="left" w:pos="6379"/>
        </w:tabs>
        <w:ind w:left="4960"/>
        <w:jc w:val="center"/>
        <w:rPr>
          <w:sz w:val="28"/>
        </w:rPr>
      </w:pPr>
      <w:r>
        <w:rPr>
          <w:sz w:val="28"/>
        </w:rPr>
        <w:t xml:space="preserve">к постановлению администрации </w:t>
      </w:r>
    </w:p>
    <w:p w:rsidR="0024375A" w:rsidRDefault="005B6162">
      <w:pPr>
        <w:tabs>
          <w:tab w:val="left" w:pos="851"/>
          <w:tab w:val="left" w:pos="6379"/>
        </w:tabs>
        <w:ind w:left="4960"/>
        <w:jc w:val="center"/>
        <w:rPr>
          <w:sz w:val="28"/>
        </w:rPr>
      </w:pPr>
      <w:r>
        <w:rPr>
          <w:sz w:val="28"/>
        </w:rPr>
        <w:t xml:space="preserve">   города Кемерово                                                                                                                                        </w:t>
      </w:r>
    </w:p>
    <w:p w:rsidR="0024375A" w:rsidRDefault="005B6162">
      <w:pPr>
        <w:tabs>
          <w:tab w:val="left" w:pos="851"/>
          <w:tab w:val="left" w:pos="6379"/>
        </w:tabs>
        <w:ind w:left="4960"/>
        <w:jc w:val="center"/>
        <w:rPr>
          <w:sz w:val="28"/>
        </w:rPr>
      </w:pPr>
      <w:r>
        <w:rPr>
          <w:sz w:val="28"/>
        </w:rPr>
        <w:t xml:space="preserve">от </w:t>
      </w:r>
      <w:r w:rsidR="00175567">
        <w:rPr>
          <w:sz w:val="28"/>
        </w:rPr>
        <w:t>19.11.2025</w:t>
      </w:r>
      <w:r>
        <w:rPr>
          <w:sz w:val="28"/>
        </w:rPr>
        <w:t xml:space="preserve"> №</w:t>
      </w:r>
      <w:r w:rsidR="00175567">
        <w:rPr>
          <w:sz w:val="28"/>
        </w:rPr>
        <w:t xml:space="preserve"> </w:t>
      </w:r>
      <w:bookmarkStart w:id="0" w:name="_GoBack"/>
      <w:bookmarkEnd w:id="0"/>
      <w:r w:rsidR="00175567">
        <w:rPr>
          <w:sz w:val="28"/>
        </w:rPr>
        <w:t>3822</w:t>
      </w:r>
    </w:p>
    <w:p w:rsidR="0024375A" w:rsidRDefault="0024375A">
      <w:pPr>
        <w:tabs>
          <w:tab w:val="left" w:pos="851"/>
          <w:tab w:val="left" w:pos="6379"/>
        </w:tabs>
        <w:ind w:firstLine="567"/>
        <w:jc w:val="right"/>
        <w:rPr>
          <w:sz w:val="28"/>
        </w:rPr>
      </w:pPr>
    </w:p>
    <w:p w:rsidR="0024375A" w:rsidRDefault="0024375A">
      <w:pPr>
        <w:tabs>
          <w:tab w:val="left" w:pos="851"/>
          <w:tab w:val="left" w:pos="6379"/>
        </w:tabs>
        <w:ind w:firstLine="567"/>
        <w:jc w:val="right"/>
        <w:rPr>
          <w:sz w:val="28"/>
        </w:rPr>
      </w:pPr>
    </w:p>
    <w:p w:rsidR="0024375A" w:rsidRDefault="005B6162">
      <w:pPr>
        <w:jc w:val="center"/>
        <w:rPr>
          <w:sz w:val="28"/>
        </w:rPr>
      </w:pPr>
      <w:r>
        <w:rPr>
          <w:sz w:val="28"/>
        </w:rPr>
        <w:t>Положение о комиссии по установлению фактов проживания граждан Российской Федерации, иностранных граждан и лиц без гражданства в жилых помещениях, находящихся в зоне чрезвычайной ситуации, нарушения условий их жизнедеятельности и утраты ими имущества в результате чрезвычайной ситуации на территории города Кемерово</w:t>
      </w:r>
    </w:p>
    <w:p w:rsidR="0024375A" w:rsidRDefault="0024375A">
      <w:pPr>
        <w:jc w:val="center"/>
        <w:rPr>
          <w:sz w:val="28"/>
        </w:rPr>
      </w:pPr>
    </w:p>
    <w:p w:rsidR="0024375A" w:rsidRDefault="005B6162">
      <w:pPr>
        <w:jc w:val="center"/>
        <w:rPr>
          <w:b/>
          <w:sz w:val="28"/>
        </w:rPr>
      </w:pPr>
      <w:r>
        <w:rPr>
          <w:b/>
          <w:sz w:val="28"/>
        </w:rPr>
        <w:t>1. Общие положения</w:t>
      </w:r>
    </w:p>
    <w:p w:rsidR="0024375A" w:rsidRDefault="0024375A">
      <w:pPr>
        <w:rPr>
          <w:sz w:val="28"/>
        </w:rPr>
      </w:pPr>
    </w:p>
    <w:p w:rsidR="0024375A" w:rsidRDefault="005B6162">
      <w:pPr>
        <w:ind w:firstLine="709"/>
        <w:jc w:val="both"/>
        <w:rPr>
          <w:sz w:val="28"/>
        </w:rPr>
      </w:pPr>
      <w:r>
        <w:rPr>
          <w:sz w:val="28"/>
        </w:rPr>
        <w:t>1.1. Комиссия по установлению фактов проживания граждан Российской Федерации, иностранных граждан и лиц без гражданства (далее - граждане)  в жилых помещениях, находящихся в зоне чрезвычайной ситуации, нарушения условий их жизнедеятельности и утраты ими имущества в результате чрезвычайной ситуации на территории города Кемерово (далее – комиссия) является коллегиальным органом, создаваемым в целях установления фактов проживания граждан Российской Федерации, иностранных граждан и лиц без гражданства в жилых помещениях, находящихся в зоне чрезвычайной ситуации, нарушения условий их жизнедеятельности и утраты ими имущества в результате чрезвычайной ситуации на территории города Кемерово.</w:t>
      </w:r>
    </w:p>
    <w:p w:rsidR="0024375A" w:rsidRDefault="005B6162">
      <w:pPr>
        <w:ind w:firstLine="709"/>
        <w:jc w:val="both"/>
        <w:rPr>
          <w:sz w:val="28"/>
        </w:rPr>
      </w:pPr>
      <w:r>
        <w:rPr>
          <w:sz w:val="28"/>
        </w:rPr>
        <w:t xml:space="preserve">1.2. Комиссия в своей деятельности руководствуется Федеральным </w:t>
      </w:r>
      <w:hyperlink r:id="rId8" w:history="1">
        <w:r>
          <w:rPr>
            <w:color w:val="000000" w:themeColor="text1"/>
            <w:sz w:val="28"/>
          </w:rPr>
          <w:t>законом</w:t>
        </w:r>
      </w:hyperlink>
      <w:r>
        <w:rPr>
          <w:sz w:val="28"/>
        </w:rPr>
        <w:t xml:space="preserve"> от 21.12.1994 № 68-ФЗ «О защите населения и территорий                             от чрезвычайных ситуаций природного и техногенного характера», постановлением администрации города Кемерово от 01.09.2025 № 2946               «Об утверждении Порядка установления фактов проживания граждан Российской Федерации, иностранных граждан и лиц без гражданства в жилых помещениях, находящихся в зоне чрезвычайной ситуации, нарушения условий их жизнедеятельности и утраты ими имущества в результате чрезвычайной ситуации на территории города Кемерово».</w:t>
      </w:r>
    </w:p>
    <w:p w:rsidR="0024375A" w:rsidRDefault="0024375A">
      <w:pPr>
        <w:ind w:firstLine="709"/>
        <w:jc w:val="both"/>
        <w:rPr>
          <w:sz w:val="28"/>
        </w:rPr>
      </w:pPr>
    </w:p>
    <w:p w:rsidR="0024375A" w:rsidRDefault="005B6162">
      <w:pPr>
        <w:ind w:firstLine="709"/>
        <w:jc w:val="center"/>
        <w:rPr>
          <w:b/>
          <w:sz w:val="28"/>
        </w:rPr>
      </w:pPr>
      <w:r>
        <w:rPr>
          <w:b/>
          <w:sz w:val="28"/>
        </w:rPr>
        <w:t>2. Основные задачи и функции</w:t>
      </w:r>
    </w:p>
    <w:p w:rsidR="0024375A" w:rsidRDefault="0024375A">
      <w:pPr>
        <w:ind w:firstLine="709"/>
        <w:jc w:val="center"/>
        <w:rPr>
          <w:b/>
          <w:sz w:val="28"/>
        </w:rPr>
      </w:pPr>
    </w:p>
    <w:p w:rsidR="0024375A" w:rsidRDefault="005B6162">
      <w:pPr>
        <w:pStyle w:val="a8"/>
        <w:ind w:firstLine="709"/>
        <w:jc w:val="both"/>
        <w:rPr>
          <w:sz w:val="28"/>
        </w:rPr>
      </w:pPr>
      <w:r>
        <w:rPr>
          <w:sz w:val="28"/>
        </w:rPr>
        <w:t>2.1. Задачи комиссии:</w:t>
      </w:r>
    </w:p>
    <w:p w:rsidR="0024375A" w:rsidRDefault="005B6162">
      <w:pPr>
        <w:pStyle w:val="a8"/>
        <w:ind w:firstLine="709"/>
        <w:jc w:val="both"/>
        <w:rPr>
          <w:sz w:val="28"/>
        </w:rPr>
      </w:pPr>
      <w:r>
        <w:rPr>
          <w:sz w:val="28"/>
        </w:rPr>
        <w:t>2.1.1. Установление факта проживания граждан в жилых помещениях, находящихся в зоне чрезвычайной ситуации.</w:t>
      </w:r>
    </w:p>
    <w:p w:rsidR="0024375A" w:rsidRDefault="005B6162">
      <w:pPr>
        <w:pStyle w:val="a8"/>
        <w:ind w:firstLine="709"/>
        <w:jc w:val="both"/>
        <w:rPr>
          <w:sz w:val="28"/>
        </w:rPr>
      </w:pPr>
      <w:r>
        <w:rPr>
          <w:sz w:val="28"/>
        </w:rPr>
        <w:t>2.1.2. Установление факта нарушения условий жизнедеятельности граждан в результате чрезвычайной ситуации.</w:t>
      </w:r>
    </w:p>
    <w:p w:rsidR="0024375A" w:rsidRDefault="005B6162">
      <w:pPr>
        <w:pStyle w:val="a8"/>
        <w:ind w:firstLine="709"/>
        <w:jc w:val="both"/>
        <w:rPr>
          <w:sz w:val="28"/>
        </w:rPr>
      </w:pPr>
      <w:r>
        <w:rPr>
          <w:sz w:val="28"/>
        </w:rPr>
        <w:t>2.1.3. Установление факта утраты гражданами имущества первой необходимости в результате чрезвычайной ситуации.</w:t>
      </w:r>
    </w:p>
    <w:p w:rsidR="0024375A" w:rsidRDefault="005B6162">
      <w:pPr>
        <w:ind w:firstLine="709"/>
        <w:jc w:val="both"/>
        <w:rPr>
          <w:sz w:val="28"/>
        </w:rPr>
      </w:pPr>
      <w:r>
        <w:rPr>
          <w:sz w:val="28"/>
        </w:rPr>
        <w:t>2.2. Функции комиссии:</w:t>
      </w:r>
    </w:p>
    <w:p w:rsidR="0024375A" w:rsidRDefault="005B6162">
      <w:pPr>
        <w:ind w:firstLine="709"/>
        <w:jc w:val="both"/>
        <w:rPr>
          <w:sz w:val="28"/>
        </w:rPr>
      </w:pPr>
      <w:r>
        <w:rPr>
          <w:sz w:val="28"/>
        </w:rPr>
        <w:t xml:space="preserve">2.2.1. Проводит анализ полученных сведений и документов на предмет </w:t>
      </w:r>
      <w:r>
        <w:rPr>
          <w:sz w:val="28"/>
        </w:rPr>
        <w:lastRenderedPageBreak/>
        <w:t>возможности установления фактов, перечисленных в пункте 2.1 настоящего положения.</w:t>
      </w:r>
    </w:p>
    <w:p w:rsidR="0024375A" w:rsidRDefault="005B6162">
      <w:pPr>
        <w:ind w:firstLine="709"/>
        <w:jc w:val="both"/>
        <w:rPr>
          <w:sz w:val="28"/>
        </w:rPr>
      </w:pPr>
      <w:r>
        <w:rPr>
          <w:sz w:val="28"/>
        </w:rPr>
        <w:t>2.2.2. Проводит обследование жилых помещений, попавших в зону чрезвычайной ситуации.</w:t>
      </w:r>
    </w:p>
    <w:p w:rsidR="0024375A" w:rsidRDefault="005B6162">
      <w:pPr>
        <w:ind w:firstLine="709"/>
        <w:jc w:val="both"/>
        <w:rPr>
          <w:sz w:val="28"/>
        </w:rPr>
      </w:pPr>
      <w:r>
        <w:rPr>
          <w:sz w:val="28"/>
        </w:rPr>
        <w:t>В целях повышения оперативности подготовки заключений комиссий обследование жилых помещений, попавших в зону чрезвычайной ситуации, возможно проводить заблаговременно вне зависимости от поступающих заявлений граждан.</w:t>
      </w:r>
    </w:p>
    <w:p w:rsidR="0024375A" w:rsidRDefault="005B6162">
      <w:pPr>
        <w:ind w:firstLine="709"/>
        <w:jc w:val="both"/>
        <w:rPr>
          <w:sz w:val="28"/>
        </w:rPr>
      </w:pPr>
      <w:r>
        <w:rPr>
          <w:sz w:val="28"/>
        </w:rPr>
        <w:t>2.2.3. Принимает решения в виде заключения об установлении фактов, перечисленных в пункте 2.1 настоящего положения, проживания граждан в жилых помещениях, находящихся в зоне чрезвычайной ситуации, нарушения условий их жизнедеятельности и утраты ими имущества в результате чрезвычайной ситуации.</w:t>
      </w:r>
    </w:p>
    <w:p w:rsidR="0024375A" w:rsidRDefault="005B6162">
      <w:pPr>
        <w:ind w:firstLine="709"/>
        <w:jc w:val="both"/>
        <w:rPr>
          <w:sz w:val="28"/>
        </w:rPr>
      </w:pPr>
      <w:r>
        <w:rPr>
          <w:sz w:val="28"/>
        </w:rPr>
        <w:t>В целях оперативного установления указанных фактов заключения комиссии могут быть подготовлены дистанционно при наличии соответствующей информации.</w:t>
      </w:r>
    </w:p>
    <w:p w:rsidR="0024375A" w:rsidRDefault="0024375A">
      <w:pPr>
        <w:jc w:val="both"/>
        <w:rPr>
          <w:sz w:val="28"/>
        </w:rPr>
      </w:pPr>
    </w:p>
    <w:p w:rsidR="0024375A" w:rsidRDefault="005B6162">
      <w:pPr>
        <w:ind w:firstLine="709"/>
        <w:jc w:val="center"/>
        <w:rPr>
          <w:b/>
          <w:sz w:val="28"/>
        </w:rPr>
      </w:pPr>
      <w:r>
        <w:rPr>
          <w:b/>
          <w:sz w:val="28"/>
        </w:rPr>
        <w:t>3. Состав комиссии</w:t>
      </w:r>
    </w:p>
    <w:p w:rsidR="0024375A" w:rsidRDefault="0024375A">
      <w:pPr>
        <w:ind w:firstLine="709"/>
        <w:jc w:val="both"/>
        <w:rPr>
          <w:sz w:val="28"/>
        </w:rPr>
      </w:pPr>
    </w:p>
    <w:p w:rsidR="0024375A" w:rsidRDefault="005B6162">
      <w:pPr>
        <w:ind w:firstLine="709"/>
        <w:jc w:val="both"/>
        <w:rPr>
          <w:sz w:val="28"/>
        </w:rPr>
      </w:pPr>
      <w:r>
        <w:rPr>
          <w:sz w:val="28"/>
        </w:rPr>
        <w:t>3.1. Комиссия состоит из председателя, его заместителя, секретаря и членов комиссии.</w:t>
      </w:r>
    </w:p>
    <w:p w:rsidR="0024375A" w:rsidRDefault="005B6162">
      <w:pPr>
        <w:ind w:firstLine="709"/>
        <w:jc w:val="both"/>
        <w:rPr>
          <w:sz w:val="28"/>
        </w:rPr>
      </w:pPr>
      <w:r>
        <w:rPr>
          <w:sz w:val="28"/>
        </w:rPr>
        <w:t>3.2. Председателем комиссии назначается из числа заместителей Главы города.</w:t>
      </w:r>
    </w:p>
    <w:p w:rsidR="0024375A" w:rsidRDefault="005B6162">
      <w:pPr>
        <w:ind w:firstLine="709"/>
        <w:jc w:val="both"/>
        <w:rPr>
          <w:sz w:val="28"/>
        </w:rPr>
      </w:pPr>
      <w:r>
        <w:rPr>
          <w:sz w:val="28"/>
        </w:rPr>
        <w:t>Председатель комиссии руководит деятельностью комиссии и несет ответственность за выполнение возложенных на нее задач.</w:t>
      </w:r>
    </w:p>
    <w:p w:rsidR="0024375A" w:rsidRDefault="005B6162">
      <w:pPr>
        <w:ind w:firstLine="709"/>
        <w:jc w:val="both"/>
        <w:rPr>
          <w:sz w:val="28"/>
        </w:rPr>
      </w:pPr>
      <w:r>
        <w:rPr>
          <w:sz w:val="28"/>
        </w:rPr>
        <w:t>В период отсутствия председателя комиссии исполнение его обязанностей возлагается на заместителя председателя комиссии.</w:t>
      </w:r>
    </w:p>
    <w:p w:rsidR="0024375A" w:rsidRDefault="005B6162">
      <w:pPr>
        <w:ind w:firstLine="709"/>
        <w:jc w:val="both"/>
        <w:rPr>
          <w:sz w:val="28"/>
        </w:rPr>
      </w:pPr>
      <w:r>
        <w:rPr>
          <w:sz w:val="28"/>
        </w:rPr>
        <w:t>3.3. Секретарь комиссии осуществляет организационно-техническую работу по подготовке, проведению заседаний и оформлению документации по результатам работы комиссии.</w:t>
      </w:r>
    </w:p>
    <w:p w:rsidR="0024375A" w:rsidRDefault="005B6162">
      <w:pPr>
        <w:ind w:firstLine="709"/>
        <w:jc w:val="both"/>
        <w:rPr>
          <w:sz w:val="28"/>
        </w:rPr>
      </w:pPr>
      <w:r>
        <w:rPr>
          <w:sz w:val="28"/>
        </w:rPr>
        <w:t>В отсутствие секретаря комиссии его полномочия может исполнять другой член комиссии по решению председателя комиссии.</w:t>
      </w:r>
    </w:p>
    <w:p w:rsidR="0024375A" w:rsidRDefault="0024375A">
      <w:pPr>
        <w:ind w:firstLine="709"/>
        <w:jc w:val="center"/>
        <w:rPr>
          <w:b/>
          <w:sz w:val="28"/>
        </w:rPr>
      </w:pPr>
    </w:p>
    <w:p w:rsidR="0024375A" w:rsidRDefault="005B6162">
      <w:pPr>
        <w:ind w:firstLine="709"/>
        <w:jc w:val="center"/>
        <w:rPr>
          <w:b/>
          <w:sz w:val="28"/>
        </w:rPr>
      </w:pPr>
      <w:r>
        <w:rPr>
          <w:b/>
          <w:sz w:val="28"/>
        </w:rPr>
        <w:t>4. Порядок деятельности</w:t>
      </w:r>
    </w:p>
    <w:p w:rsidR="0024375A" w:rsidRDefault="0024375A">
      <w:pPr>
        <w:pStyle w:val="a8"/>
        <w:ind w:firstLine="709"/>
        <w:jc w:val="both"/>
        <w:rPr>
          <w:sz w:val="28"/>
        </w:rPr>
      </w:pPr>
    </w:p>
    <w:p w:rsidR="0024375A" w:rsidRDefault="005B6162">
      <w:pPr>
        <w:pStyle w:val="a8"/>
        <w:ind w:firstLine="709"/>
        <w:jc w:val="both"/>
        <w:rPr>
          <w:sz w:val="28"/>
        </w:rPr>
      </w:pPr>
      <w:r>
        <w:rPr>
          <w:sz w:val="28"/>
        </w:rPr>
        <w:t>4.1. Заседания комиссии созываются по мере необходимости.</w:t>
      </w:r>
    </w:p>
    <w:p w:rsidR="0024375A" w:rsidRDefault="005B6162">
      <w:pPr>
        <w:pStyle w:val="a8"/>
        <w:ind w:firstLine="709"/>
        <w:jc w:val="both"/>
        <w:rPr>
          <w:sz w:val="28"/>
        </w:rPr>
      </w:pPr>
      <w:r>
        <w:rPr>
          <w:sz w:val="28"/>
        </w:rPr>
        <w:t>4.2. Заседание является правомочным, если на нем присутствует более половины членов комиссии. В случае отсутствия члена комиссии на заседании он имеет право представить свое мнение по рассматриваемым вопросам в письменной форме.</w:t>
      </w:r>
    </w:p>
    <w:p w:rsidR="0024375A" w:rsidRDefault="005B6162">
      <w:pPr>
        <w:pStyle w:val="a8"/>
        <w:ind w:firstLine="709"/>
        <w:jc w:val="both"/>
        <w:rPr>
          <w:sz w:val="28"/>
        </w:rPr>
      </w:pPr>
      <w:r>
        <w:rPr>
          <w:sz w:val="28"/>
        </w:rPr>
        <w:t>4.3. Решения комиссии принимаются на ее заседаниях открытым голосованием простым большинством голосов присутствующих членов комиссии. В случае равенства голосов решающим является голос председательствующего.</w:t>
      </w:r>
    </w:p>
    <w:p w:rsidR="0024375A" w:rsidRDefault="005B6162">
      <w:pPr>
        <w:pStyle w:val="a8"/>
        <w:ind w:firstLine="709"/>
        <w:jc w:val="both"/>
        <w:rPr>
          <w:sz w:val="28"/>
        </w:rPr>
      </w:pPr>
      <w:r>
        <w:rPr>
          <w:sz w:val="28"/>
        </w:rPr>
        <w:t xml:space="preserve">4.4. Решение оформляется в виде заключения, которое подписывается </w:t>
      </w:r>
      <w:r>
        <w:rPr>
          <w:sz w:val="28"/>
        </w:rPr>
        <w:lastRenderedPageBreak/>
        <w:t>председателем комиссии или его заместителем, председательствующим на заседании, секретарем комиссии и всеми членами комиссии, присутствующими на заседании.</w:t>
      </w:r>
    </w:p>
    <w:p w:rsidR="0024375A" w:rsidRDefault="005B6162">
      <w:pPr>
        <w:pStyle w:val="a8"/>
        <w:ind w:firstLine="709"/>
        <w:jc w:val="both"/>
        <w:rPr>
          <w:sz w:val="28"/>
        </w:rPr>
      </w:pPr>
      <w:r>
        <w:rPr>
          <w:sz w:val="28"/>
        </w:rPr>
        <w:t>4.5. Решения комиссии могут быть обжалованы в порядке, установленном действующим законодательством.</w:t>
      </w:r>
    </w:p>
    <w:p w:rsidR="0024375A" w:rsidRDefault="0024375A">
      <w:pPr>
        <w:ind w:firstLine="709"/>
        <w:jc w:val="both"/>
        <w:rPr>
          <w:sz w:val="28"/>
        </w:rPr>
      </w:pPr>
    </w:p>
    <w:sectPr w:rsidR="0024375A">
      <w:headerReference w:type="default" r:id="rId9"/>
      <w:pgSz w:w="11908" w:h="16848"/>
      <w:pgMar w:top="1134" w:right="850" w:bottom="1134" w:left="1417" w:header="567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391A" w:rsidRDefault="005B6162">
      <w:r>
        <w:separator/>
      </w:r>
    </w:p>
  </w:endnote>
  <w:endnote w:type="continuationSeparator" w:id="0">
    <w:p w:rsidR="00B6391A" w:rsidRDefault="005B61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01"/>
    <w:family w:val="roman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391A" w:rsidRDefault="005B6162">
      <w:r>
        <w:separator/>
      </w:r>
    </w:p>
  </w:footnote>
  <w:footnote w:type="continuationSeparator" w:id="0">
    <w:p w:rsidR="00B6391A" w:rsidRDefault="005B61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375A" w:rsidRDefault="005B6162">
    <w:pPr>
      <w:pStyle w:val="af0"/>
      <w:tabs>
        <w:tab w:val="left" w:pos="5520"/>
      </w:tabs>
      <w:jc w:val="center"/>
    </w:pPr>
    <w:r>
      <w:tab/>
    </w:r>
    <w:r>
      <w:tab/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0" cy="0"/>
              <wp:effectExtent l="0" t="0" r="0" b="0"/>
              <wp:wrapSquare wrapText="bothSides"/>
              <wp:docPr id="1" name="Pictur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0" cy="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24375A" w:rsidRDefault="005B6162">
                          <w:r>
                            <w:fldChar w:fldCharType="begin"/>
                          </w:r>
                          <w:r>
                            <w:instrText>PAGE \* Arabic</w:instrText>
                          </w:r>
                          <w:r>
                            <w:fldChar w:fldCharType="separate"/>
                          </w:r>
                          <w:r w:rsidR="00175567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square" lIns="91440" tIns="45720" rIns="91440" bIns="45720" anchor="ctr" anchorCtr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icture 1" o:spid="_x0000_s1026" type="#_x0000_t202" style="position:absolute;left:0;text-align:left;margin-left:0;margin-top:0;width:0;height:0;z-index:25165824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" filled="f" stroked="f">
              <v:textbox style="mso-fit-shape-to-text:t">
                <w:txbxContent>
                  <w:p w:rsidR="0024375A" w:rsidRDefault="005B6162">
                    <w:r>
                      <w:fldChar w:fldCharType="begin"/>
                    </w:r>
                    <w:r>
                      <w:instrText>PAGE \* Arabic</w:instrText>
                    </w:r>
                    <w:r>
                      <w:fldChar w:fldCharType="separate"/>
                    </w:r>
                    <w:r w:rsidR="00175567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  <w:p w:rsidR="0024375A" w:rsidRDefault="0024375A">
    <w:pPr>
      <w:pStyle w:val="af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375A"/>
    <w:rsid w:val="00175567"/>
    <w:rsid w:val="0024375A"/>
    <w:rsid w:val="005B6162"/>
    <w:rsid w:val="007F01FF"/>
    <w:rsid w:val="00B63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32B4DBC-774F-4CE1-A185-2F649513D6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"/>
    <w:qFormat/>
    <w:rPr>
      <w:sz w:val="24"/>
    </w:rPr>
  </w:style>
  <w:style w:type="paragraph" w:styleId="10">
    <w:name w:val="heading 1"/>
    <w:basedOn w:val="a"/>
    <w:link w:val="11"/>
    <w:uiPriority w:val="9"/>
    <w:qFormat/>
    <w:pPr>
      <w:spacing w:beforeAutospacing="1" w:afterAutospacing="1"/>
      <w:outlineLvl w:val="0"/>
    </w:pPr>
    <w:rPr>
      <w:b/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Pr>
      <w:sz w:val="24"/>
    </w:rPr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customStyle="1" w:styleId="ConsPlusTitle">
    <w:name w:val="ConsPlusTitle"/>
    <w:link w:val="ConsPlusTitle0"/>
    <w:rPr>
      <w:rFonts w:ascii="Calibri" w:hAnsi="Calibri"/>
      <w:b/>
      <w:sz w:val="22"/>
    </w:rPr>
  </w:style>
  <w:style w:type="character" w:customStyle="1" w:styleId="ConsPlusTitle0">
    <w:name w:val="ConsPlusTitle"/>
    <w:link w:val="ConsPlusTitle"/>
    <w:rPr>
      <w:rFonts w:ascii="Calibri" w:hAnsi="Calibri"/>
      <w:b/>
      <w:sz w:val="22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Pr>
      <w:rFonts w:ascii="XO Thames" w:hAnsi="XO Thames"/>
      <w:sz w:val="22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styleId="a3">
    <w:name w:val="Balloon Text"/>
    <w:basedOn w:val="a"/>
    <w:link w:val="a4"/>
    <w:rPr>
      <w:rFonts w:ascii="Segoe UI" w:hAnsi="Segoe UI"/>
      <w:sz w:val="18"/>
    </w:rPr>
  </w:style>
  <w:style w:type="character" w:customStyle="1" w:styleId="a4">
    <w:name w:val="Текст выноски Знак"/>
    <w:basedOn w:val="1"/>
    <w:link w:val="a3"/>
    <w:rPr>
      <w:rFonts w:ascii="Segoe UI" w:hAnsi="Segoe UI"/>
      <w:sz w:val="18"/>
    </w:rPr>
  </w:style>
  <w:style w:type="paragraph" w:customStyle="1" w:styleId="12">
    <w:name w:val="Основной шрифт абзаца1"/>
  </w:style>
  <w:style w:type="paragraph" w:styleId="a5">
    <w:name w:val="footer"/>
    <w:basedOn w:val="a"/>
    <w:link w:val="a6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1"/>
    <w:link w:val="a5"/>
    <w:rPr>
      <w:sz w:val="24"/>
    </w:rPr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character" w:customStyle="1" w:styleId="11">
    <w:name w:val="Заголовок 1 Знак"/>
    <w:basedOn w:val="1"/>
    <w:link w:val="10"/>
    <w:rPr>
      <w:b/>
      <w:sz w:val="48"/>
    </w:rPr>
  </w:style>
  <w:style w:type="paragraph" w:customStyle="1" w:styleId="13">
    <w:name w:val="Гиперссылка1"/>
    <w:link w:val="a7"/>
    <w:rPr>
      <w:color w:val="0563C1"/>
      <w:u w:val="single"/>
    </w:rPr>
  </w:style>
  <w:style w:type="character" w:styleId="a7">
    <w:name w:val="Hyperlink"/>
    <w:link w:val="13"/>
    <w:rPr>
      <w:color w:val="0563C1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  <w:sz w:val="22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paragraph" w:styleId="14">
    <w:name w:val="toc 1"/>
    <w:next w:val="a"/>
    <w:link w:val="15"/>
    <w:uiPriority w:val="39"/>
    <w:rPr>
      <w:rFonts w:ascii="XO Thames" w:hAnsi="XO Thames"/>
      <w:b/>
      <w:sz w:val="28"/>
    </w:rPr>
  </w:style>
  <w:style w:type="character" w:customStyle="1" w:styleId="15">
    <w:name w:val="Оглавление 1 Знак"/>
    <w:link w:val="14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pPr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styleId="a8">
    <w:name w:val="No Spacing"/>
    <w:link w:val="a9"/>
    <w:rPr>
      <w:sz w:val="24"/>
    </w:rPr>
  </w:style>
  <w:style w:type="character" w:customStyle="1" w:styleId="a9">
    <w:name w:val="Без интервала Знак"/>
    <w:link w:val="a8"/>
    <w:rPr>
      <w:sz w:val="24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aa">
    <w:name w:val="List Paragraph"/>
    <w:basedOn w:val="a"/>
    <w:link w:val="ab"/>
    <w:pPr>
      <w:ind w:left="720"/>
      <w:contextualSpacing/>
    </w:pPr>
  </w:style>
  <w:style w:type="character" w:customStyle="1" w:styleId="ab">
    <w:name w:val="Абзац списка Знак"/>
    <w:basedOn w:val="1"/>
    <w:link w:val="aa"/>
    <w:rPr>
      <w:sz w:val="24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styleId="ac">
    <w:name w:val="Subtitle"/>
    <w:next w:val="a"/>
    <w:link w:val="ad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d">
    <w:name w:val="Подзаголовок Знак"/>
    <w:link w:val="ac"/>
    <w:rPr>
      <w:rFonts w:ascii="XO Thames" w:hAnsi="XO Thames"/>
      <w:i/>
      <w:sz w:val="24"/>
    </w:rPr>
  </w:style>
  <w:style w:type="paragraph" w:styleId="ae">
    <w:name w:val="Title"/>
    <w:next w:val="a"/>
    <w:link w:val="af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f">
    <w:name w:val="Название Знак"/>
    <w:link w:val="ae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Pr>
      <w:rFonts w:ascii="XO Thames" w:hAnsi="XO Thames"/>
      <w:b/>
      <w:sz w:val="24"/>
    </w:rPr>
  </w:style>
  <w:style w:type="paragraph" w:customStyle="1" w:styleId="ConsPlusNormal">
    <w:name w:val="ConsPlusNormal"/>
    <w:link w:val="ConsPlusNormal0"/>
    <w:rPr>
      <w:rFonts w:ascii="Calibri" w:hAnsi="Calibri"/>
      <w:sz w:val="22"/>
    </w:rPr>
  </w:style>
  <w:style w:type="character" w:customStyle="1" w:styleId="ConsPlusNormal0">
    <w:name w:val="ConsPlusNormal"/>
    <w:link w:val="ConsPlusNormal"/>
    <w:rPr>
      <w:rFonts w:ascii="Calibri" w:hAnsi="Calibri"/>
      <w:sz w:val="22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paragraph" w:styleId="af0">
    <w:name w:val="header"/>
    <w:basedOn w:val="a"/>
    <w:link w:val="af1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1"/>
    <w:link w:val="af0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477377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login.consultant.ru/link/?req=doc&amp;base=LAW&amp;n=477377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985</Words>
  <Characters>5621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Kanc2</dc:creator>
  <cp:lastModifiedBy>Kanc4</cp:lastModifiedBy>
  <cp:revision>4</cp:revision>
  <cp:lastPrinted>2025-11-17T09:13:00Z</cp:lastPrinted>
  <dcterms:created xsi:type="dcterms:W3CDTF">2025-11-17T09:07:00Z</dcterms:created>
  <dcterms:modified xsi:type="dcterms:W3CDTF">2025-11-19T03:23:00Z</dcterms:modified>
</cp:coreProperties>
</file>