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74F2" w:rsidRDefault="00570608">
      <w:pPr>
        <w:widowControl w:val="0"/>
        <w:spacing w:after="0" w:line="240" w:lineRule="auto"/>
        <w:jc w:val="center"/>
        <w:rPr>
          <w:rFonts w:ascii="Arial" w:hAnsi="Arial"/>
          <w:b/>
          <w:sz w:val="36"/>
        </w:rPr>
      </w:pPr>
      <w:r>
        <w:rPr>
          <w:rFonts w:ascii="Arial" w:hAnsi="Arial"/>
          <w:b/>
          <w:noProof/>
          <w:sz w:val="36"/>
        </w:rPr>
        <w:drawing>
          <wp:inline distT="0" distB="0" distL="0" distR="0">
            <wp:extent cx="688975" cy="84137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/>
                    <a:srcRect/>
                    <a:stretch/>
                  </pic:blipFill>
                  <pic:spPr>
                    <a:xfrm>
                      <a:off x="0" y="0"/>
                      <a:ext cx="688975" cy="84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74F2" w:rsidRDefault="006C74F2">
      <w:pPr>
        <w:spacing w:after="0" w:line="36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АДМИНИСТРАЦИЯ ГОРОДА КЕМЕРОВО</w:t>
      </w:r>
    </w:p>
    <w:p w:rsidR="006C74F2" w:rsidRDefault="006C74F2">
      <w:pPr>
        <w:spacing w:after="0" w:line="360" w:lineRule="auto"/>
        <w:jc w:val="center"/>
        <w:rPr>
          <w:rFonts w:ascii="Times New Roman" w:hAnsi="Times New Roman"/>
          <w:sz w:val="20"/>
        </w:rPr>
      </w:pPr>
    </w:p>
    <w:p w:rsidR="006C74F2" w:rsidRDefault="00570608">
      <w:pPr>
        <w:tabs>
          <w:tab w:val="left" w:pos="2119"/>
          <w:tab w:val="center" w:pos="5359"/>
        </w:tabs>
        <w:spacing w:after="0" w:line="240" w:lineRule="auto"/>
        <w:jc w:val="center"/>
        <w:rPr>
          <w:rFonts w:ascii="Times New Roman" w:hAnsi="Times New Roman"/>
          <w:b/>
          <w:sz w:val="32"/>
        </w:rPr>
      </w:pPr>
      <w:r>
        <w:rPr>
          <w:rFonts w:ascii="Times New Roman" w:hAnsi="Times New Roman"/>
          <w:b/>
          <w:sz w:val="32"/>
        </w:rPr>
        <w:t>ПОСТАНОВЛЕНИЕ</w:t>
      </w:r>
    </w:p>
    <w:p w:rsidR="006C74F2" w:rsidRDefault="006C74F2">
      <w:pPr>
        <w:spacing w:after="0" w:line="480" w:lineRule="auto"/>
        <w:jc w:val="center"/>
        <w:rPr>
          <w:rFonts w:ascii="Times New Roman" w:hAnsi="Times New Roman"/>
          <w:sz w:val="20"/>
        </w:rPr>
      </w:pPr>
    </w:p>
    <w:p w:rsidR="006C74F2" w:rsidRDefault="00FC572F">
      <w:pPr>
        <w:spacing w:after="0" w:line="36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</w:t>
      </w:r>
      <w:r w:rsidR="00570608">
        <w:rPr>
          <w:rFonts w:ascii="Times New Roman" w:hAnsi="Times New Roman"/>
          <w:sz w:val="28"/>
        </w:rPr>
        <w:t>т</w:t>
      </w:r>
      <w:r>
        <w:rPr>
          <w:rFonts w:ascii="Times New Roman" w:hAnsi="Times New Roman"/>
          <w:sz w:val="28"/>
        </w:rPr>
        <w:t xml:space="preserve"> 18.12.2025</w:t>
      </w:r>
      <w:r w:rsidR="00570608">
        <w:rPr>
          <w:rFonts w:ascii="Times New Roman" w:hAnsi="Times New Roman"/>
          <w:sz w:val="28"/>
        </w:rPr>
        <w:t xml:space="preserve"> № </w:t>
      </w:r>
      <w:r>
        <w:rPr>
          <w:rFonts w:ascii="Times New Roman" w:hAnsi="Times New Roman"/>
          <w:sz w:val="28"/>
        </w:rPr>
        <w:t>4169</w:t>
      </w:r>
    </w:p>
    <w:p w:rsidR="006C74F2" w:rsidRDefault="006C74F2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center"/>
        <w:rPr>
          <w:rFonts w:ascii="Times New Roman" w:hAnsi="Times New Roman"/>
          <w:sz w:val="2"/>
        </w:rPr>
      </w:pP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 утверждении муниципальной программы </w:t>
      </w: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«Молодежь города Кемерово»</w:t>
      </w:r>
    </w:p>
    <w:p w:rsidR="006C74F2" w:rsidRDefault="00570608">
      <w:pPr>
        <w:tabs>
          <w:tab w:val="left" w:pos="720"/>
        </w:tabs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ab/>
      </w:r>
    </w:p>
    <w:p w:rsidR="00E406F7" w:rsidRDefault="00E406F7">
      <w:pPr>
        <w:tabs>
          <w:tab w:val="left" w:pos="720"/>
        </w:tabs>
        <w:spacing w:after="0" w:line="240" w:lineRule="auto"/>
        <w:jc w:val="both"/>
        <w:rPr>
          <w:rFonts w:ascii="Times New Roman" w:hAnsi="Times New Roman"/>
          <w:sz w:val="20"/>
        </w:rPr>
      </w:pPr>
    </w:p>
    <w:p w:rsidR="006C74F2" w:rsidRDefault="00570608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целях формирования в городском сообществе условий, способствующих самореализации, социализации и гражданскому становлению молодежи города Кемер</w:t>
      </w:r>
      <w:r w:rsidR="00E15D68">
        <w:rPr>
          <w:rFonts w:ascii="Times New Roman" w:hAnsi="Times New Roman"/>
          <w:sz w:val="28"/>
        </w:rPr>
        <w:t xml:space="preserve">ово, в соответствии со статьей </w:t>
      </w:r>
      <w:r>
        <w:rPr>
          <w:rFonts w:ascii="Times New Roman" w:hAnsi="Times New Roman"/>
          <w:sz w:val="28"/>
        </w:rPr>
        <w:t xml:space="preserve">179 Бюджетного кодекса Российской </w:t>
      </w:r>
      <w:r>
        <w:rPr>
          <w:rFonts w:ascii="Times New Roman" w:hAnsi="Times New Roman"/>
          <w:sz w:val="28"/>
        </w:rPr>
        <w:br/>
        <w:t xml:space="preserve">Федерации, постановлением администрации города Кемерово от 25.08.2025 </w:t>
      </w:r>
      <w:r>
        <w:rPr>
          <w:rFonts w:ascii="Times New Roman" w:hAnsi="Times New Roman"/>
          <w:sz w:val="28"/>
        </w:rPr>
        <w:br/>
        <w:t xml:space="preserve">№ 2867 «Об утверждении Порядка разработки и реализации муниципальных </w:t>
      </w:r>
      <w:r>
        <w:rPr>
          <w:rFonts w:ascii="Times New Roman" w:hAnsi="Times New Roman"/>
          <w:sz w:val="28"/>
        </w:rPr>
        <w:br/>
        <w:t>программ города Кемерово» и статьей 45 Устава города Кемерово</w:t>
      </w:r>
    </w:p>
    <w:p w:rsidR="006C74F2" w:rsidRDefault="00570608">
      <w:pPr>
        <w:numPr>
          <w:ilvl w:val="0"/>
          <w:numId w:val="1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Утвердить муниципальную программу «Молодежь города Кемерово» согласно </w:t>
      </w:r>
      <w:proofErr w:type="gramStart"/>
      <w:r>
        <w:rPr>
          <w:rFonts w:ascii="Times New Roman" w:hAnsi="Times New Roman"/>
          <w:sz w:val="28"/>
        </w:rPr>
        <w:t>приложению</w:t>
      </w:r>
      <w:proofErr w:type="gramEnd"/>
      <w:r>
        <w:rPr>
          <w:rFonts w:ascii="Times New Roman" w:hAnsi="Times New Roman"/>
          <w:sz w:val="28"/>
        </w:rPr>
        <w:t xml:space="preserve"> к настоящему постановлению.</w:t>
      </w:r>
    </w:p>
    <w:p w:rsidR="006C74F2" w:rsidRDefault="00570608">
      <w:pPr>
        <w:numPr>
          <w:ilvl w:val="0"/>
          <w:numId w:val="1"/>
        </w:numPr>
        <w:tabs>
          <w:tab w:val="left" w:pos="1276"/>
        </w:tabs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Комитету по работе со средствами массовой информации </w:t>
      </w:r>
      <w:r>
        <w:rPr>
          <w:rFonts w:ascii="Times New Roman" w:hAnsi="Times New Roman"/>
          <w:sz w:val="28"/>
        </w:rPr>
        <w:br/>
        <w:t xml:space="preserve">администрации города Кемерово обеспечить официальное опубликование </w:t>
      </w:r>
      <w:r>
        <w:rPr>
          <w:rFonts w:ascii="Times New Roman" w:hAnsi="Times New Roman"/>
          <w:sz w:val="28"/>
        </w:rPr>
        <w:br/>
        <w:t>настоящего постановления.</w:t>
      </w:r>
    </w:p>
    <w:p w:rsidR="006C74F2" w:rsidRDefault="00283D95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570608">
        <w:rPr>
          <w:rFonts w:ascii="Times New Roman" w:hAnsi="Times New Roman"/>
          <w:sz w:val="28"/>
        </w:rPr>
        <w:t xml:space="preserve">. Контроль за исполнением настоящего постановления возложить на </w:t>
      </w:r>
      <w:r w:rsidR="00570608">
        <w:rPr>
          <w:rFonts w:ascii="Times New Roman" w:hAnsi="Times New Roman"/>
          <w:sz w:val="28"/>
        </w:rPr>
        <w:br/>
        <w:t>заместителя Главы города по социальным вопросам Коваленко О.В.</w:t>
      </w:r>
    </w:p>
    <w:p w:rsidR="006C74F2" w:rsidRDefault="006C74F2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tabs>
          <w:tab w:val="left" w:pos="1276"/>
        </w:tabs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570608">
      <w:pPr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Глава города 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 xml:space="preserve">    </w:t>
      </w:r>
      <w:r>
        <w:rPr>
          <w:rFonts w:ascii="Times New Roman" w:hAnsi="Times New Roman"/>
          <w:sz w:val="28"/>
        </w:rPr>
        <w:tab/>
      </w:r>
      <w:r>
        <w:rPr>
          <w:rFonts w:ascii="Times New Roman" w:hAnsi="Times New Roman"/>
          <w:sz w:val="28"/>
        </w:rPr>
        <w:tab/>
        <w:t xml:space="preserve">                </w:t>
      </w:r>
      <w:r w:rsidR="0052614B">
        <w:rPr>
          <w:rFonts w:ascii="Times New Roman" w:hAnsi="Times New Roman"/>
          <w:sz w:val="28"/>
        </w:rPr>
        <w:t xml:space="preserve">     </w:t>
      </w:r>
      <w:r>
        <w:rPr>
          <w:rFonts w:ascii="Times New Roman" w:hAnsi="Times New Roman"/>
          <w:sz w:val="28"/>
        </w:rPr>
        <w:t>Д.В. Анисимов</w:t>
      </w: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ind w:left="4678"/>
        <w:jc w:val="right"/>
        <w:rPr>
          <w:rFonts w:ascii="Times New Roman" w:hAnsi="Times New Roman"/>
          <w:sz w:val="28"/>
        </w:rPr>
      </w:pPr>
      <w:r>
        <w:br w:type="page"/>
      </w:r>
    </w:p>
    <w:p w:rsidR="005369FD" w:rsidRPr="00B477E7" w:rsidRDefault="005369FD" w:rsidP="005369FD">
      <w:pPr>
        <w:pStyle w:val="ConsPlusNormal"/>
        <w:ind w:firstLine="524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П</w:t>
      </w:r>
      <w:r w:rsidRPr="00B477E7">
        <w:rPr>
          <w:rFonts w:ascii="Times New Roman" w:hAnsi="Times New Roman" w:cs="Times New Roman"/>
          <w:sz w:val="28"/>
          <w:szCs w:val="28"/>
        </w:rPr>
        <w:t>РИЛОЖЕНИЕ</w:t>
      </w:r>
    </w:p>
    <w:p w:rsidR="005369FD" w:rsidRPr="00B477E7" w:rsidRDefault="005369FD" w:rsidP="005369FD">
      <w:pPr>
        <w:pStyle w:val="ConsPlusNormal"/>
        <w:ind w:firstLine="524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477E7">
        <w:rPr>
          <w:rFonts w:ascii="Times New Roman" w:hAnsi="Times New Roman" w:cs="Times New Roman"/>
          <w:sz w:val="28"/>
          <w:szCs w:val="28"/>
        </w:rPr>
        <w:t>к постановлению администрации</w:t>
      </w:r>
    </w:p>
    <w:p w:rsidR="005369FD" w:rsidRPr="00B477E7" w:rsidRDefault="005369FD" w:rsidP="005369FD">
      <w:pPr>
        <w:pStyle w:val="ConsPlusNormal"/>
        <w:ind w:firstLine="524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477E7">
        <w:rPr>
          <w:rFonts w:ascii="Times New Roman" w:hAnsi="Times New Roman" w:cs="Times New Roman"/>
          <w:sz w:val="28"/>
          <w:szCs w:val="28"/>
        </w:rPr>
        <w:t>города Кемерово</w:t>
      </w:r>
    </w:p>
    <w:p w:rsidR="005369FD" w:rsidRPr="00B477E7" w:rsidRDefault="005369FD" w:rsidP="005369FD">
      <w:pPr>
        <w:pStyle w:val="ConsPlusNormal"/>
        <w:ind w:firstLine="5245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B477E7">
        <w:rPr>
          <w:rFonts w:ascii="Times New Roman" w:hAnsi="Times New Roman" w:cs="Times New Roman"/>
          <w:sz w:val="28"/>
          <w:szCs w:val="28"/>
        </w:rPr>
        <w:t xml:space="preserve">от </w:t>
      </w:r>
      <w:r w:rsidR="00FC572F">
        <w:rPr>
          <w:rFonts w:ascii="Times New Roman" w:hAnsi="Times New Roman" w:cs="Times New Roman"/>
          <w:sz w:val="28"/>
          <w:szCs w:val="28"/>
        </w:rPr>
        <w:t>18.12.</w:t>
      </w:r>
      <w:r w:rsidRPr="00B477E7">
        <w:rPr>
          <w:rFonts w:ascii="Times New Roman" w:hAnsi="Times New Roman" w:cs="Times New Roman"/>
          <w:sz w:val="28"/>
          <w:szCs w:val="28"/>
        </w:rPr>
        <w:t xml:space="preserve">2025 г. № </w:t>
      </w:r>
      <w:r w:rsidR="00FC572F">
        <w:rPr>
          <w:rFonts w:ascii="Times New Roman" w:hAnsi="Times New Roman" w:cs="Times New Roman"/>
          <w:sz w:val="28"/>
          <w:szCs w:val="28"/>
        </w:rPr>
        <w:t>4169</w:t>
      </w:r>
    </w:p>
    <w:p w:rsidR="006C74F2" w:rsidRDefault="006C74F2">
      <w:pPr>
        <w:widowControl w:val="0"/>
        <w:spacing w:after="0" w:line="240" w:lineRule="auto"/>
        <w:ind w:left="4678"/>
        <w:rPr>
          <w:rFonts w:ascii="Times New Roman" w:hAnsi="Times New Roman"/>
          <w:sz w:val="28"/>
        </w:rPr>
      </w:pPr>
    </w:p>
    <w:p w:rsidR="006C74F2" w:rsidRDefault="006C74F2">
      <w:pPr>
        <w:widowControl w:val="0"/>
        <w:spacing w:after="0" w:line="240" w:lineRule="auto"/>
        <w:ind w:left="4678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Муниципальная программа «Молодежь города Кемерово» </w:t>
      </w:r>
      <w:r>
        <w:rPr>
          <w:rFonts w:ascii="Times New Roman" w:hAnsi="Times New Roman"/>
          <w:sz w:val="28"/>
        </w:rPr>
        <w:br/>
        <w:t xml:space="preserve">(далее - программа)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Стратегические приоритеты </w:t>
      </w:r>
      <w:r w:rsidR="00E0451D">
        <w:rPr>
          <w:rFonts w:ascii="Times New Roman" w:hAnsi="Times New Roman"/>
          <w:sz w:val="28"/>
        </w:rPr>
        <w:t xml:space="preserve">муниципальной </w:t>
      </w:r>
      <w:r>
        <w:rPr>
          <w:rFonts w:ascii="Times New Roman" w:hAnsi="Times New Roman"/>
          <w:sz w:val="28"/>
        </w:rPr>
        <w:t xml:space="preserve">программы </w:t>
      </w:r>
    </w:p>
    <w:p w:rsidR="006C74F2" w:rsidRDefault="00E0451D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«Молодежь города Кемерово»</w:t>
      </w:r>
    </w:p>
    <w:p w:rsidR="006C74F2" w:rsidRDefault="00570608">
      <w:pPr>
        <w:widowControl w:val="0"/>
        <w:numPr>
          <w:ilvl w:val="0"/>
          <w:numId w:val="3"/>
        </w:numPr>
        <w:spacing w:after="0" w:line="240" w:lineRule="auto"/>
        <w:ind w:left="0"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Оценка текущего состояния сферы молодежной политики </w:t>
      </w:r>
      <w:r w:rsidR="003963E1">
        <w:rPr>
          <w:rFonts w:ascii="Times New Roman" w:hAnsi="Times New Roman"/>
          <w:sz w:val="28"/>
        </w:rPr>
        <w:t xml:space="preserve">                          </w:t>
      </w:r>
      <w:r>
        <w:rPr>
          <w:rFonts w:ascii="Times New Roman" w:hAnsi="Times New Roman"/>
          <w:sz w:val="28"/>
        </w:rPr>
        <w:t>города Кемерово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Молодежная политика – совокупность мер, направленных на создание </w:t>
      </w:r>
      <w:r>
        <w:rPr>
          <w:rFonts w:ascii="Times New Roman" w:hAnsi="Times New Roman"/>
          <w:sz w:val="28"/>
          <w:highlight w:val="white"/>
        </w:rPr>
        <w:br/>
        <w:t xml:space="preserve">условий для развития и самореализации молодежи в различных сферах </w:t>
      </w:r>
      <w:r>
        <w:rPr>
          <w:rFonts w:ascii="Times New Roman" w:hAnsi="Times New Roman"/>
          <w:sz w:val="28"/>
          <w:highlight w:val="white"/>
        </w:rPr>
        <w:br/>
        <w:t xml:space="preserve">жизнедеятельности. Реализация молодежной политики направлена на духовно-нравственное и патриотическое воспитание молодого поколения, а также на </w:t>
      </w:r>
      <w:r>
        <w:rPr>
          <w:rFonts w:ascii="Times New Roman" w:hAnsi="Times New Roman"/>
          <w:sz w:val="28"/>
          <w:highlight w:val="white"/>
        </w:rPr>
        <w:br/>
        <w:t xml:space="preserve">достижение устойчивого социально-экономического развития, глобальной </w:t>
      </w:r>
      <w:r>
        <w:rPr>
          <w:rFonts w:ascii="Times New Roman" w:hAnsi="Times New Roman"/>
          <w:sz w:val="28"/>
          <w:highlight w:val="white"/>
        </w:rPr>
        <w:br/>
        <w:t>конкурентоспособности и национальной безопасности страны.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Муниципальная молодежная политика направлена на социально-</w:t>
      </w:r>
      <w:r>
        <w:rPr>
          <w:rFonts w:ascii="Times New Roman" w:hAnsi="Times New Roman"/>
          <w:sz w:val="28"/>
          <w:highlight w:val="white"/>
        </w:rPr>
        <w:br/>
        <w:t xml:space="preserve">демографическую группу лиц в возрасте от 14 до 35 лет включительно, </w:t>
      </w:r>
      <w:r>
        <w:rPr>
          <w:rFonts w:ascii="Times New Roman" w:hAnsi="Times New Roman"/>
          <w:sz w:val="28"/>
          <w:highlight w:val="white"/>
        </w:rPr>
        <w:br/>
        <w:t>проживающих на территории города Кемерово.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Ключевые направления реализации молодежной политики представлены в статье 6 Федерального закона от 30.12.2020 № 489-ФЗ «О молодежной политике в Российской Федерации».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В возрасте 14 - 17 лет происходит выбор молодыми гражданами будущей профессии, определение образовательной стратегии, формируются ценности </w:t>
      </w:r>
      <w:r>
        <w:rPr>
          <w:rFonts w:ascii="Times New Roman" w:hAnsi="Times New Roman"/>
          <w:sz w:val="28"/>
          <w:highlight w:val="white"/>
        </w:rPr>
        <w:br/>
        <w:t xml:space="preserve">личности и гражданина, привычки к ведению активного образа жизни. Важным моментом в воспитании молодого гражданина 14 - 17 лет является формирование устойчивой системы убеждений, которая закладывается </w:t>
      </w:r>
      <w:proofErr w:type="gramStart"/>
      <w:r>
        <w:rPr>
          <w:rFonts w:ascii="Times New Roman" w:hAnsi="Times New Roman"/>
          <w:sz w:val="28"/>
          <w:highlight w:val="white"/>
        </w:rPr>
        <w:t>в более раннем возрасте</w:t>
      </w:r>
      <w:proofErr w:type="gramEnd"/>
      <w:r>
        <w:rPr>
          <w:rFonts w:ascii="Times New Roman" w:hAnsi="Times New Roman"/>
          <w:sz w:val="28"/>
          <w:highlight w:val="white"/>
        </w:rPr>
        <w:t xml:space="preserve"> и которая определяет его нравственное и социальное поведение.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Возраст 18 - 24 года является решающим для социализации молодого </w:t>
      </w:r>
      <w:r>
        <w:rPr>
          <w:rFonts w:ascii="Times New Roman" w:hAnsi="Times New Roman"/>
          <w:sz w:val="28"/>
          <w:highlight w:val="white"/>
        </w:rPr>
        <w:br/>
        <w:t xml:space="preserve">гражданина. Основное содержание такого этапа заключается в готовности к </w:t>
      </w:r>
      <w:r>
        <w:rPr>
          <w:rFonts w:ascii="Times New Roman" w:hAnsi="Times New Roman"/>
          <w:sz w:val="28"/>
          <w:highlight w:val="white"/>
        </w:rPr>
        <w:br/>
        <w:t xml:space="preserve">активной социальной деятельности, получению профессионального образования и подготовке к началу трудовой деятельности. На этом этапе закрепляются навыки </w:t>
      </w:r>
      <w:proofErr w:type="spellStart"/>
      <w:r>
        <w:rPr>
          <w:rFonts w:ascii="Times New Roman" w:hAnsi="Times New Roman"/>
          <w:sz w:val="28"/>
          <w:highlight w:val="white"/>
        </w:rPr>
        <w:t>просоциального</w:t>
      </w:r>
      <w:proofErr w:type="spellEnd"/>
      <w:r>
        <w:rPr>
          <w:rFonts w:ascii="Times New Roman" w:hAnsi="Times New Roman"/>
          <w:sz w:val="28"/>
          <w:highlight w:val="white"/>
        </w:rPr>
        <w:t xml:space="preserve"> поведения, гражданского участия, саморазвития, ведения активного образа жизни, которые сохраняются на протяжении всей жизни </w:t>
      </w:r>
      <w:r>
        <w:rPr>
          <w:rFonts w:ascii="Times New Roman" w:hAnsi="Times New Roman"/>
          <w:sz w:val="28"/>
          <w:highlight w:val="white"/>
        </w:rPr>
        <w:br/>
        <w:t xml:space="preserve">человека и которые определяют его жизненный уровень, адаптивность к </w:t>
      </w:r>
      <w:r>
        <w:rPr>
          <w:rFonts w:ascii="Times New Roman" w:hAnsi="Times New Roman"/>
          <w:sz w:val="28"/>
          <w:highlight w:val="white"/>
        </w:rPr>
        <w:br/>
        <w:t>изменениям, продуктивность как члена общества.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Возраст 25 - 35 лет - это период активной трудовой деятельности, </w:t>
      </w:r>
      <w:r>
        <w:rPr>
          <w:rFonts w:ascii="Times New Roman" w:hAnsi="Times New Roman"/>
          <w:sz w:val="28"/>
          <w:highlight w:val="white"/>
        </w:rPr>
        <w:br/>
        <w:t xml:space="preserve">профессиональной самореализации, углубления профессиональных знаний и навыков. Завершается отделение молодого гражданина от родителей, создается собственная семья, рождаются дети. У молодого гражданина наступает период, </w:t>
      </w:r>
      <w:r>
        <w:rPr>
          <w:rFonts w:ascii="Times New Roman" w:hAnsi="Times New Roman"/>
          <w:sz w:val="28"/>
          <w:highlight w:val="white"/>
        </w:rPr>
        <w:lastRenderedPageBreak/>
        <w:t>когда он становится главным двигателем повышения социально-экономической конкурентоспособности страны.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Программа предполагает реализацию мер и мероприятий для каждой </w:t>
      </w:r>
      <w:r>
        <w:rPr>
          <w:rFonts w:ascii="Times New Roman" w:hAnsi="Times New Roman"/>
          <w:sz w:val="28"/>
          <w:highlight w:val="white"/>
        </w:rPr>
        <w:br/>
        <w:t>возрастной группы молодежи, учитывает потребности различных социально-</w:t>
      </w:r>
      <w:r>
        <w:rPr>
          <w:rFonts w:ascii="Times New Roman" w:hAnsi="Times New Roman"/>
          <w:sz w:val="28"/>
          <w:highlight w:val="white"/>
        </w:rPr>
        <w:br/>
        <w:t xml:space="preserve">демографических групп молодежи, а именно обучающихся, молодых специалистов, творческих и общественных деятелей, молодых родителей, подростков, </w:t>
      </w:r>
      <w:r>
        <w:rPr>
          <w:rFonts w:ascii="Times New Roman" w:hAnsi="Times New Roman"/>
          <w:sz w:val="28"/>
          <w:highlight w:val="white"/>
        </w:rPr>
        <w:br/>
        <w:t>состоящих на различных профилактических видах учета.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В городе Кемерово проживает 542,9 тыс. человек, из них молодежи 27% (данные по состоянию на январь 2025 года, </w:t>
      </w:r>
      <w:proofErr w:type="spellStart"/>
      <w:r>
        <w:rPr>
          <w:rFonts w:ascii="Times New Roman" w:hAnsi="Times New Roman"/>
          <w:sz w:val="28"/>
          <w:highlight w:val="white"/>
        </w:rPr>
        <w:t>Кемеровостат</w:t>
      </w:r>
      <w:proofErr w:type="spellEnd"/>
      <w:r>
        <w:rPr>
          <w:rFonts w:ascii="Times New Roman" w:hAnsi="Times New Roman"/>
          <w:sz w:val="28"/>
          <w:highlight w:val="white"/>
        </w:rPr>
        <w:t>).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По состоянию на август 2025 года на официальном портале </w:t>
      </w:r>
      <w:proofErr w:type="spellStart"/>
      <w:r>
        <w:rPr>
          <w:rFonts w:ascii="Times New Roman" w:hAnsi="Times New Roman"/>
          <w:sz w:val="28"/>
          <w:highlight w:val="white"/>
        </w:rPr>
        <w:t>Добро.ру</w:t>
      </w:r>
      <w:proofErr w:type="spellEnd"/>
      <w:r>
        <w:rPr>
          <w:rFonts w:ascii="Times New Roman" w:hAnsi="Times New Roman"/>
          <w:sz w:val="28"/>
          <w:highlight w:val="white"/>
        </w:rPr>
        <w:t xml:space="preserve"> на </w:t>
      </w:r>
      <w:r>
        <w:rPr>
          <w:rFonts w:ascii="Times New Roman" w:hAnsi="Times New Roman"/>
          <w:sz w:val="28"/>
          <w:highlight w:val="white"/>
        </w:rPr>
        <w:br/>
        <w:t xml:space="preserve">территории города Кемерово зарегистрирован 29 521 волонтер, в 2024 году </w:t>
      </w:r>
      <w:r>
        <w:rPr>
          <w:rFonts w:ascii="Times New Roman" w:hAnsi="Times New Roman"/>
          <w:sz w:val="28"/>
          <w:highlight w:val="white"/>
        </w:rPr>
        <w:br/>
        <w:t>проведено 1 164 добрых дела (данные «</w:t>
      </w:r>
      <w:proofErr w:type="spellStart"/>
      <w:r>
        <w:rPr>
          <w:rFonts w:ascii="Times New Roman" w:hAnsi="Times New Roman"/>
          <w:sz w:val="28"/>
          <w:highlight w:val="white"/>
        </w:rPr>
        <w:t>Добро.Аналитика</w:t>
      </w:r>
      <w:proofErr w:type="spellEnd"/>
      <w:r>
        <w:rPr>
          <w:rFonts w:ascii="Times New Roman" w:hAnsi="Times New Roman"/>
          <w:sz w:val="28"/>
          <w:highlight w:val="white"/>
        </w:rPr>
        <w:t>»).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Для функционирования направлений молодежной политики важную роль играет инфраструктура молодежной политики, которая представляет собой </w:t>
      </w:r>
      <w:r>
        <w:rPr>
          <w:rFonts w:ascii="Times New Roman" w:hAnsi="Times New Roman"/>
          <w:sz w:val="28"/>
          <w:highlight w:val="white"/>
        </w:rPr>
        <w:br/>
        <w:t xml:space="preserve">систему государственных, муниципальных организаций, общественных </w:t>
      </w:r>
      <w:r>
        <w:rPr>
          <w:rFonts w:ascii="Times New Roman" w:hAnsi="Times New Roman"/>
          <w:sz w:val="28"/>
          <w:highlight w:val="white"/>
        </w:rPr>
        <w:br/>
        <w:t xml:space="preserve">объединений, обеспечивающих возможность оказания услуг и проведения </w:t>
      </w:r>
      <w:r>
        <w:rPr>
          <w:rFonts w:ascii="Times New Roman" w:hAnsi="Times New Roman"/>
          <w:sz w:val="28"/>
          <w:highlight w:val="white"/>
        </w:rPr>
        <w:br/>
        <w:t xml:space="preserve">мероприятий, направленных на улучшение социально-экономического </w:t>
      </w:r>
      <w:r>
        <w:rPr>
          <w:rFonts w:ascii="Times New Roman" w:hAnsi="Times New Roman"/>
          <w:sz w:val="28"/>
          <w:highlight w:val="white"/>
        </w:rPr>
        <w:br/>
        <w:t>положения и развитие молодежи, молодых семей, молодежных организаций.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Исполняет реализацию муниципальной молодежной политики управление культуры, спорта и молодежной политики администрации города Кемерово </w:t>
      </w:r>
      <w:r>
        <w:rPr>
          <w:rFonts w:ascii="Times New Roman" w:hAnsi="Times New Roman"/>
          <w:sz w:val="28"/>
          <w:highlight w:val="white"/>
        </w:rPr>
        <w:br/>
        <w:t xml:space="preserve">(далее – </w:t>
      </w:r>
      <w:r w:rsidR="00484E8C">
        <w:rPr>
          <w:rFonts w:ascii="Times New Roman" w:hAnsi="Times New Roman"/>
          <w:sz w:val="28"/>
          <w:highlight w:val="white"/>
        </w:rPr>
        <w:t>УКСиМП</w:t>
      </w:r>
      <w:r>
        <w:rPr>
          <w:rFonts w:ascii="Times New Roman" w:hAnsi="Times New Roman"/>
          <w:sz w:val="28"/>
          <w:highlight w:val="white"/>
        </w:rPr>
        <w:t xml:space="preserve">). В задачи </w:t>
      </w:r>
      <w:r w:rsidR="00484E8C">
        <w:rPr>
          <w:rFonts w:ascii="Times New Roman" w:hAnsi="Times New Roman"/>
          <w:sz w:val="28"/>
          <w:highlight w:val="white"/>
        </w:rPr>
        <w:t>УКСиМП</w:t>
      </w:r>
      <w:r>
        <w:rPr>
          <w:rFonts w:ascii="Times New Roman" w:hAnsi="Times New Roman"/>
          <w:sz w:val="28"/>
          <w:highlight w:val="white"/>
        </w:rPr>
        <w:t xml:space="preserve"> в сфере молодежной политики входит организация и осуществление мероприятий по работе с детьми и молодежью на территории города Кемерово.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Для реализации мероприятий и программ в сфере молодежной политики функционирует муниципальное автономное учреждение «Дирекция по развитию клубных учреждений», обособленное подразделен</w:t>
      </w:r>
      <w:r w:rsidR="008673E0">
        <w:rPr>
          <w:rFonts w:ascii="Times New Roman" w:hAnsi="Times New Roman"/>
          <w:sz w:val="28"/>
          <w:highlight w:val="white"/>
        </w:rPr>
        <w:t xml:space="preserve">ие «Дворец молодежи» </w:t>
      </w:r>
      <w:r w:rsidR="008673E0">
        <w:rPr>
          <w:rFonts w:ascii="Times New Roman" w:hAnsi="Times New Roman"/>
          <w:sz w:val="28"/>
          <w:highlight w:val="white"/>
        </w:rPr>
        <w:br/>
        <w:t xml:space="preserve">(далее – </w:t>
      </w:r>
      <w:r w:rsidR="00570DFB">
        <w:rPr>
          <w:rFonts w:ascii="Times New Roman" w:hAnsi="Times New Roman"/>
          <w:sz w:val="28"/>
          <w:highlight w:val="white"/>
        </w:rPr>
        <w:t>МАУ «</w:t>
      </w:r>
      <w:r w:rsidR="008673E0">
        <w:rPr>
          <w:rFonts w:ascii="Times New Roman" w:hAnsi="Times New Roman"/>
          <w:sz w:val="28"/>
          <w:highlight w:val="white"/>
        </w:rPr>
        <w:t>ДРКУ</w:t>
      </w:r>
      <w:r w:rsidR="00570DFB">
        <w:rPr>
          <w:rFonts w:ascii="Times New Roman" w:hAnsi="Times New Roman"/>
          <w:sz w:val="28"/>
          <w:highlight w:val="white"/>
        </w:rPr>
        <w:t>»</w:t>
      </w:r>
      <w:r>
        <w:rPr>
          <w:rFonts w:ascii="Times New Roman" w:hAnsi="Times New Roman"/>
          <w:sz w:val="28"/>
          <w:highlight w:val="white"/>
        </w:rPr>
        <w:t xml:space="preserve">). Дворец молодежи – ведущий организатор событий на территории города, место проведения концертных гастрольных туров известных исполнителей и групп, областных и городских мероприятий. Во Дворце молодежи базируются основные городские творческие формирования и общественные </w:t>
      </w:r>
      <w:r>
        <w:rPr>
          <w:rFonts w:ascii="Times New Roman" w:hAnsi="Times New Roman"/>
          <w:sz w:val="28"/>
          <w:highlight w:val="white"/>
        </w:rPr>
        <w:br/>
        <w:t xml:space="preserve">молодежные объединения. 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На базе Дворца молодежи ежегодно реализуется трудоустройство </w:t>
      </w:r>
      <w:r>
        <w:rPr>
          <w:rFonts w:ascii="Times New Roman" w:hAnsi="Times New Roman"/>
          <w:sz w:val="28"/>
          <w:highlight w:val="white"/>
        </w:rPr>
        <w:br/>
        <w:t xml:space="preserve">подростков и молодежи в молодежные профильные отряды и подростковые </w:t>
      </w:r>
      <w:r>
        <w:rPr>
          <w:rFonts w:ascii="Times New Roman" w:hAnsi="Times New Roman"/>
          <w:sz w:val="28"/>
          <w:highlight w:val="white"/>
        </w:rPr>
        <w:br/>
        <w:t xml:space="preserve">трудовые бригады, в 2025 году общее количество трудоустроенных мест </w:t>
      </w:r>
      <w:r>
        <w:rPr>
          <w:rFonts w:ascii="Times New Roman" w:hAnsi="Times New Roman"/>
          <w:sz w:val="28"/>
          <w:highlight w:val="white"/>
        </w:rPr>
        <w:br/>
        <w:t>составило 391.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В 2018 году официально был открыт Центр добровольчества г</w:t>
      </w:r>
      <w:r w:rsidR="00A615A1">
        <w:rPr>
          <w:rFonts w:ascii="Times New Roman" w:hAnsi="Times New Roman"/>
          <w:sz w:val="28"/>
          <w:highlight w:val="white"/>
        </w:rPr>
        <w:t xml:space="preserve">орода </w:t>
      </w:r>
      <w:r w:rsidR="00A615A1">
        <w:rPr>
          <w:rFonts w:ascii="Times New Roman" w:hAnsi="Times New Roman"/>
          <w:sz w:val="28"/>
          <w:highlight w:val="white"/>
        </w:rPr>
        <w:br/>
        <w:t>Кемерово Дворца молодежи (далее – Центр).</w:t>
      </w:r>
      <w:r>
        <w:rPr>
          <w:rFonts w:ascii="Times New Roman" w:hAnsi="Times New Roman"/>
          <w:sz w:val="28"/>
          <w:highlight w:val="white"/>
        </w:rPr>
        <w:t xml:space="preserve"> Основная цел</w:t>
      </w:r>
      <w:r w:rsidR="0066110D">
        <w:rPr>
          <w:rFonts w:ascii="Times New Roman" w:hAnsi="Times New Roman"/>
          <w:sz w:val="28"/>
          <w:highlight w:val="white"/>
        </w:rPr>
        <w:t xml:space="preserve">ь Центра – организация работы </w:t>
      </w:r>
      <w:r>
        <w:rPr>
          <w:rFonts w:ascii="Times New Roman" w:hAnsi="Times New Roman"/>
          <w:sz w:val="28"/>
          <w:highlight w:val="white"/>
        </w:rPr>
        <w:t xml:space="preserve">по популяризации добровольческого движения, вовлечение молодежи города Кемерово в добровольческую деятельность, поддержка добровольческих </w:t>
      </w:r>
      <w:r>
        <w:rPr>
          <w:rFonts w:ascii="Times New Roman" w:hAnsi="Times New Roman"/>
          <w:sz w:val="28"/>
          <w:highlight w:val="white"/>
        </w:rPr>
        <w:br/>
        <w:t xml:space="preserve">объединений и некоммерческого сектора. Центр является ведущим организатором добровольческой деятельности в городе Кемерово, оператором волонтерских </w:t>
      </w:r>
      <w:r>
        <w:rPr>
          <w:rFonts w:ascii="Times New Roman" w:hAnsi="Times New Roman"/>
          <w:sz w:val="28"/>
          <w:highlight w:val="white"/>
        </w:rPr>
        <w:br/>
        <w:t xml:space="preserve">корпусов основных международных, всероссийских, региональных и городских событий, проводимых на территории города Кемерово. Добровольческая </w:t>
      </w:r>
      <w:r>
        <w:rPr>
          <w:rFonts w:ascii="Times New Roman" w:hAnsi="Times New Roman"/>
          <w:sz w:val="28"/>
          <w:highlight w:val="white"/>
        </w:rPr>
        <w:br/>
        <w:t xml:space="preserve">деятельность Центра направлена на сферу культуры и организации событий </w:t>
      </w:r>
      <w:r>
        <w:rPr>
          <w:rFonts w:ascii="Times New Roman" w:hAnsi="Times New Roman"/>
          <w:sz w:val="28"/>
          <w:highlight w:val="white"/>
        </w:rPr>
        <w:br/>
      </w:r>
      <w:r>
        <w:rPr>
          <w:rFonts w:ascii="Times New Roman" w:hAnsi="Times New Roman"/>
          <w:sz w:val="28"/>
          <w:highlight w:val="white"/>
        </w:rPr>
        <w:lastRenderedPageBreak/>
        <w:t>разного профиля.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На территории города Кемерово открыты и функционируют 2 ресурсных центра в сфере добровольчества: Региональный центр развития добровольчества «БлагоДарю», Ресурсный центр поддержки добровольчества в сфере ликвидации чрезвычайных ситуаций Кузбасса, оказывающие методическую и </w:t>
      </w:r>
      <w:r>
        <w:rPr>
          <w:rFonts w:ascii="Times New Roman" w:hAnsi="Times New Roman"/>
          <w:sz w:val="28"/>
          <w:highlight w:val="white"/>
        </w:rPr>
        <w:br/>
        <w:t xml:space="preserve">консультационную поддержку для добровольческих объединений и </w:t>
      </w:r>
      <w:r>
        <w:rPr>
          <w:rFonts w:ascii="Times New Roman" w:hAnsi="Times New Roman"/>
          <w:sz w:val="28"/>
          <w:highlight w:val="white"/>
        </w:rPr>
        <w:br/>
        <w:t xml:space="preserve">добровольцев, являющиеся ключевыми организаторами добровольческой </w:t>
      </w:r>
      <w:r>
        <w:rPr>
          <w:rFonts w:ascii="Times New Roman" w:hAnsi="Times New Roman"/>
          <w:sz w:val="28"/>
          <w:highlight w:val="white"/>
        </w:rPr>
        <w:br/>
        <w:t xml:space="preserve">деятельности в регионе. Также на территории города работает 4 </w:t>
      </w:r>
      <w:proofErr w:type="spellStart"/>
      <w:r>
        <w:rPr>
          <w:rFonts w:ascii="Times New Roman" w:hAnsi="Times New Roman"/>
          <w:sz w:val="28"/>
          <w:highlight w:val="white"/>
        </w:rPr>
        <w:t>Добро.Центра</w:t>
      </w:r>
      <w:proofErr w:type="spellEnd"/>
      <w:r>
        <w:rPr>
          <w:rFonts w:ascii="Times New Roman" w:hAnsi="Times New Roman"/>
          <w:sz w:val="28"/>
          <w:highlight w:val="white"/>
        </w:rPr>
        <w:t xml:space="preserve">, включенные в систему Ассоциации волонтерских центров, некоммерческих </w:t>
      </w:r>
      <w:r>
        <w:rPr>
          <w:rFonts w:ascii="Times New Roman" w:hAnsi="Times New Roman"/>
          <w:sz w:val="28"/>
          <w:highlight w:val="white"/>
        </w:rPr>
        <w:br/>
        <w:t>организаций и институтов общественного развития «</w:t>
      </w:r>
      <w:proofErr w:type="spellStart"/>
      <w:r>
        <w:rPr>
          <w:rFonts w:ascii="Times New Roman" w:hAnsi="Times New Roman"/>
          <w:sz w:val="28"/>
          <w:highlight w:val="white"/>
        </w:rPr>
        <w:t>Добро.рф</w:t>
      </w:r>
      <w:proofErr w:type="spellEnd"/>
      <w:r>
        <w:rPr>
          <w:rFonts w:ascii="Times New Roman" w:hAnsi="Times New Roman"/>
          <w:sz w:val="28"/>
          <w:highlight w:val="white"/>
        </w:rPr>
        <w:t xml:space="preserve">» (данные </w:t>
      </w:r>
      <w:r>
        <w:rPr>
          <w:rFonts w:ascii="Times New Roman" w:hAnsi="Times New Roman"/>
          <w:sz w:val="28"/>
          <w:highlight w:val="white"/>
        </w:rPr>
        <w:br/>
        <w:t>статистики платформы «</w:t>
      </w:r>
      <w:proofErr w:type="spellStart"/>
      <w:r>
        <w:rPr>
          <w:rFonts w:ascii="Times New Roman" w:hAnsi="Times New Roman"/>
          <w:sz w:val="28"/>
          <w:highlight w:val="white"/>
        </w:rPr>
        <w:t>Добро.Центры</w:t>
      </w:r>
      <w:proofErr w:type="spellEnd"/>
      <w:r>
        <w:rPr>
          <w:rFonts w:ascii="Times New Roman" w:hAnsi="Times New Roman"/>
          <w:sz w:val="28"/>
          <w:highlight w:val="white"/>
        </w:rPr>
        <w:t>» по состоянию на 01.08.2025).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На территории города Кемерово открыто местное отделение </w:t>
      </w:r>
      <w:r>
        <w:rPr>
          <w:rFonts w:ascii="Times New Roman" w:hAnsi="Times New Roman"/>
          <w:sz w:val="28"/>
          <w:highlight w:val="white"/>
        </w:rPr>
        <w:br/>
        <w:t xml:space="preserve">Общероссийского общественно-государственного движения детей и молодежи «Движение Первых», которое насчитывает 117 первичных отделений (по </w:t>
      </w:r>
      <w:r>
        <w:rPr>
          <w:rFonts w:ascii="Times New Roman" w:hAnsi="Times New Roman"/>
          <w:sz w:val="28"/>
          <w:highlight w:val="white"/>
        </w:rPr>
        <w:br/>
        <w:t xml:space="preserve">состоянию на 01.08.2025). Функционирует координационный совет при Главе </w:t>
      </w:r>
      <w:r>
        <w:rPr>
          <w:rFonts w:ascii="Times New Roman" w:hAnsi="Times New Roman"/>
          <w:sz w:val="28"/>
          <w:highlight w:val="white"/>
        </w:rPr>
        <w:br/>
        <w:t xml:space="preserve">города Кемерово по взаимодействию с местным отделением «Движение Первых» (далее – координационный совет).  Координационный совет – совещательный </w:t>
      </w:r>
      <w:r>
        <w:rPr>
          <w:rFonts w:ascii="Times New Roman" w:hAnsi="Times New Roman"/>
          <w:sz w:val="28"/>
          <w:highlight w:val="white"/>
        </w:rPr>
        <w:br/>
        <w:t>орган, созданный в целях взаимодействия с Общероссийским общественно-</w:t>
      </w:r>
      <w:r>
        <w:rPr>
          <w:rFonts w:ascii="Times New Roman" w:hAnsi="Times New Roman"/>
          <w:sz w:val="28"/>
          <w:highlight w:val="white"/>
        </w:rPr>
        <w:br/>
        <w:t xml:space="preserve">государственным движением детей и молодежи «Движение Первых», его </w:t>
      </w:r>
      <w:r>
        <w:rPr>
          <w:rFonts w:ascii="Times New Roman" w:hAnsi="Times New Roman"/>
          <w:sz w:val="28"/>
          <w:highlight w:val="white"/>
        </w:rPr>
        <w:br/>
        <w:t>региональным, местным и первичными отделениями.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В городе активно развиваются муниципальные и региональные отделения молодежных и детских общественно-государственных и общественных </w:t>
      </w:r>
      <w:r>
        <w:rPr>
          <w:rFonts w:ascii="Times New Roman" w:hAnsi="Times New Roman"/>
          <w:sz w:val="28"/>
          <w:highlight w:val="white"/>
        </w:rPr>
        <w:br/>
        <w:t xml:space="preserve">объединений: Ассоциация волонтерских центров, Всероссийская общественная молодежная организация «Всероссийский студенческий корпус спасателей», </w:t>
      </w:r>
      <w:r>
        <w:rPr>
          <w:rFonts w:ascii="Times New Roman" w:hAnsi="Times New Roman"/>
          <w:sz w:val="28"/>
          <w:highlight w:val="white"/>
        </w:rPr>
        <w:br/>
        <w:t xml:space="preserve">молодежная общероссийская общественная организация «Российские </w:t>
      </w:r>
      <w:r>
        <w:rPr>
          <w:rFonts w:ascii="Times New Roman" w:hAnsi="Times New Roman"/>
          <w:sz w:val="28"/>
          <w:highlight w:val="white"/>
        </w:rPr>
        <w:br/>
        <w:t xml:space="preserve">Студенческие Отряды», Общероссийская общественная организация «Российский Союз Молодежи», Всероссийское общественное движение «ВОЛОНТЕРЫ ПОБЕДЫ», Всероссийское общественное движение добровольцев в сфере </w:t>
      </w:r>
      <w:r>
        <w:rPr>
          <w:rFonts w:ascii="Times New Roman" w:hAnsi="Times New Roman"/>
          <w:sz w:val="28"/>
          <w:highlight w:val="white"/>
        </w:rPr>
        <w:br/>
        <w:t xml:space="preserve">здравоохранения «Волонтеры-медики», Общероссийская молодежная </w:t>
      </w:r>
      <w:r>
        <w:rPr>
          <w:rFonts w:ascii="Times New Roman" w:hAnsi="Times New Roman"/>
          <w:sz w:val="28"/>
          <w:highlight w:val="white"/>
        </w:rPr>
        <w:br/>
        <w:t xml:space="preserve">общественная организация «Ассоциация студенческих спортивных клубов </w:t>
      </w:r>
      <w:r>
        <w:rPr>
          <w:rFonts w:ascii="Times New Roman" w:hAnsi="Times New Roman"/>
          <w:sz w:val="28"/>
          <w:highlight w:val="white"/>
        </w:rPr>
        <w:br/>
        <w:t xml:space="preserve">России», Общероссийская общественно-государственная просветительская </w:t>
      </w:r>
      <w:r>
        <w:rPr>
          <w:rFonts w:ascii="Times New Roman" w:hAnsi="Times New Roman"/>
          <w:sz w:val="28"/>
          <w:highlight w:val="white"/>
        </w:rPr>
        <w:br/>
        <w:t>организации «Российское общество «Знание» и другие.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Социально ориентированным некоммерческим организациям (далее -</w:t>
      </w:r>
      <w:r>
        <w:br/>
      </w:r>
      <w:r>
        <w:rPr>
          <w:rFonts w:ascii="Times New Roman" w:hAnsi="Times New Roman"/>
          <w:sz w:val="28"/>
          <w:highlight w:val="white"/>
        </w:rPr>
        <w:t xml:space="preserve">СОНКО) оказывается консультационная, методическая, финансовая поддержка. Ежегодно СОНКО получают субсидии на реализацию социальных проектов, в том числе в форме грантов в рамках городского конкурса социально значимых </w:t>
      </w:r>
      <w:r>
        <w:rPr>
          <w:rFonts w:ascii="Times New Roman" w:hAnsi="Times New Roman"/>
          <w:sz w:val="28"/>
          <w:highlight w:val="white"/>
        </w:rPr>
        <w:br/>
        <w:t>проектов «Кемеровское молодежное Вече».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На базе Дворца молодежи функционирует автономная некоммерческая </w:t>
      </w:r>
      <w:r>
        <w:rPr>
          <w:rFonts w:ascii="Times New Roman" w:hAnsi="Times New Roman"/>
          <w:sz w:val="28"/>
          <w:highlight w:val="white"/>
        </w:rPr>
        <w:br/>
        <w:t xml:space="preserve">организация «Клуб КВН» (далее – Клуб КВН). Клуб КВН – добровольное </w:t>
      </w:r>
      <w:r>
        <w:rPr>
          <w:rFonts w:ascii="Times New Roman" w:hAnsi="Times New Roman"/>
          <w:sz w:val="28"/>
          <w:highlight w:val="white"/>
        </w:rPr>
        <w:br/>
        <w:t xml:space="preserve">объединение студентов высших и средних профессиональных образовательных организаций города Кемерово для развития юмористического творчества и </w:t>
      </w:r>
      <w:r>
        <w:rPr>
          <w:rFonts w:ascii="Times New Roman" w:hAnsi="Times New Roman"/>
          <w:sz w:val="28"/>
          <w:highlight w:val="white"/>
        </w:rPr>
        <w:br/>
        <w:t>организации досуга. Совместно с Клубом КВН на территории города Кемерово ежегодно проводятся Студенческие и школьные лиги КВН, городские команды представляют город в региональных лигах КВН и федеральных проектах.</w:t>
      </w:r>
    </w:p>
    <w:p w:rsidR="006C74F2" w:rsidRDefault="008D0B82">
      <w:pPr>
        <w:widowControl w:val="0"/>
        <w:numPr>
          <w:ilvl w:val="0"/>
          <w:numId w:val="3"/>
        </w:numPr>
        <w:spacing w:after="0" w:line="240" w:lineRule="auto"/>
        <w:ind w:left="0"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Описание п</w:t>
      </w:r>
      <w:r w:rsidR="00570608">
        <w:rPr>
          <w:rFonts w:ascii="Times New Roman" w:hAnsi="Times New Roman"/>
          <w:sz w:val="28"/>
        </w:rPr>
        <w:t>риоритет</w:t>
      </w:r>
      <w:r w:rsidR="00396857">
        <w:rPr>
          <w:rFonts w:ascii="Times New Roman" w:hAnsi="Times New Roman"/>
          <w:sz w:val="28"/>
        </w:rPr>
        <w:t>ов</w:t>
      </w:r>
      <w:r w:rsidR="00570608">
        <w:rPr>
          <w:rFonts w:ascii="Times New Roman" w:hAnsi="Times New Roman"/>
          <w:sz w:val="28"/>
        </w:rPr>
        <w:t xml:space="preserve"> и цел</w:t>
      </w:r>
      <w:r>
        <w:rPr>
          <w:rFonts w:ascii="Times New Roman" w:hAnsi="Times New Roman"/>
          <w:sz w:val="28"/>
        </w:rPr>
        <w:t>ей</w:t>
      </w:r>
      <w:r w:rsidR="00570608">
        <w:rPr>
          <w:rFonts w:ascii="Times New Roman" w:hAnsi="Times New Roman"/>
          <w:sz w:val="28"/>
        </w:rPr>
        <w:t xml:space="preserve"> муниципальной политики в сфере </w:t>
      </w:r>
      <w:r w:rsidR="0023627C">
        <w:rPr>
          <w:rFonts w:ascii="Times New Roman" w:hAnsi="Times New Roman"/>
          <w:sz w:val="28"/>
        </w:rPr>
        <w:t xml:space="preserve">    </w:t>
      </w:r>
      <w:r>
        <w:rPr>
          <w:rFonts w:ascii="Times New Roman" w:hAnsi="Times New Roman"/>
          <w:sz w:val="28"/>
        </w:rPr>
        <w:t xml:space="preserve">         молодежной политики города Кемерово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ind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Цель муниципальной программы «Увеличение доли молодежи, </w:t>
      </w:r>
      <w:r>
        <w:rPr>
          <w:rFonts w:ascii="Times New Roman" w:hAnsi="Times New Roman"/>
          <w:sz w:val="28"/>
        </w:rPr>
        <w:br/>
        <w:t xml:space="preserve">участвующей в мероприятиях по реализации приоритетных направлений </w:t>
      </w:r>
      <w:r>
        <w:rPr>
          <w:rFonts w:ascii="Times New Roman" w:hAnsi="Times New Roman"/>
          <w:sz w:val="28"/>
        </w:rPr>
        <w:br/>
        <w:t>муниципальной молодежной политики, в общей численности молодежи города до 62 процентов к 2028 году»</w:t>
      </w:r>
      <w:r>
        <w:rPr>
          <w:rFonts w:ascii="Times New Roman" w:hAnsi="Times New Roman"/>
          <w:sz w:val="28"/>
          <w:highlight w:val="white"/>
        </w:rPr>
        <w:t xml:space="preserve"> с</w:t>
      </w:r>
      <w:r>
        <w:rPr>
          <w:rFonts w:ascii="Times New Roman" w:hAnsi="Times New Roman"/>
          <w:sz w:val="28"/>
        </w:rPr>
        <w:t>формирована с учетом:</w:t>
      </w:r>
    </w:p>
    <w:p w:rsidR="006C74F2" w:rsidRDefault="00570608">
      <w:pPr>
        <w:widowControl w:val="0"/>
        <w:numPr>
          <w:ilvl w:val="0"/>
          <w:numId w:val="4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национальной цели развития Российской Федерации на период до 2030 года и на перспективу до 2036 года: «Реализация потенциала каждого </w:t>
      </w:r>
      <w:r>
        <w:rPr>
          <w:rFonts w:ascii="Times New Roman" w:hAnsi="Times New Roman"/>
          <w:sz w:val="28"/>
        </w:rPr>
        <w:br/>
        <w:t xml:space="preserve">человека, развитие его талантов, воспитание патриотичной и социально </w:t>
      </w:r>
      <w:r>
        <w:rPr>
          <w:rFonts w:ascii="Times New Roman" w:hAnsi="Times New Roman"/>
          <w:sz w:val="28"/>
        </w:rPr>
        <w:br/>
        <w:t>ответственной личности» (указ Президента Российской Федерации от 07.05.2024 № 309);</w:t>
      </w:r>
    </w:p>
    <w:p w:rsidR="006C74F2" w:rsidRDefault="00570608">
      <w:pPr>
        <w:widowControl w:val="0"/>
        <w:numPr>
          <w:ilvl w:val="0"/>
          <w:numId w:val="4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цели национального проекта «Молодежь и дети»: «Становление и </w:t>
      </w:r>
      <w:r>
        <w:rPr>
          <w:rFonts w:ascii="Times New Roman" w:hAnsi="Times New Roman"/>
          <w:sz w:val="28"/>
        </w:rPr>
        <w:br/>
        <w:t xml:space="preserve">развитие поколения российских граждан патриотически настроенного, </w:t>
      </w:r>
      <w:r>
        <w:rPr>
          <w:rFonts w:ascii="Times New Roman" w:hAnsi="Times New Roman"/>
          <w:sz w:val="28"/>
        </w:rPr>
        <w:br/>
        <w:t xml:space="preserve">высоконравственного и ответственного, способного обеспечить суверенитет, </w:t>
      </w:r>
      <w:r>
        <w:rPr>
          <w:rFonts w:ascii="Times New Roman" w:hAnsi="Times New Roman"/>
          <w:sz w:val="28"/>
        </w:rPr>
        <w:br/>
        <w:t>конкурентоспособность и дальнейшее развитие России» (указ Президента Российской Федерации от 07.05.2024 № 309);</w:t>
      </w:r>
    </w:p>
    <w:p w:rsidR="006C74F2" w:rsidRDefault="00570608">
      <w:pPr>
        <w:widowControl w:val="0"/>
        <w:numPr>
          <w:ilvl w:val="0"/>
          <w:numId w:val="4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мероприятий Стратегии реализации молодежной политики в </w:t>
      </w:r>
      <w:r>
        <w:rPr>
          <w:rFonts w:ascii="Times New Roman" w:hAnsi="Times New Roman"/>
          <w:sz w:val="28"/>
        </w:rPr>
        <w:br/>
        <w:t xml:space="preserve">Российской Федерации на период до 2030 года: «Развитие наставничества в </w:t>
      </w:r>
      <w:r>
        <w:rPr>
          <w:rFonts w:ascii="Times New Roman" w:hAnsi="Times New Roman"/>
          <w:sz w:val="28"/>
        </w:rPr>
        <w:br/>
        <w:t>социальной с</w:t>
      </w:r>
      <w:r w:rsidR="00E47602">
        <w:rPr>
          <w:rFonts w:ascii="Times New Roman" w:hAnsi="Times New Roman"/>
          <w:sz w:val="28"/>
        </w:rPr>
        <w:t>ф</w:t>
      </w:r>
      <w:r>
        <w:rPr>
          <w:rFonts w:ascii="Times New Roman" w:hAnsi="Times New Roman"/>
          <w:sz w:val="28"/>
        </w:rPr>
        <w:t>е</w:t>
      </w:r>
      <w:r w:rsidR="00E47602">
        <w:rPr>
          <w:rFonts w:ascii="Times New Roman" w:hAnsi="Times New Roman"/>
          <w:sz w:val="28"/>
        </w:rPr>
        <w:t>ре</w:t>
      </w:r>
      <w:r>
        <w:rPr>
          <w:rFonts w:ascii="Times New Roman" w:hAnsi="Times New Roman"/>
          <w:sz w:val="28"/>
        </w:rPr>
        <w:t xml:space="preserve">, привлечение к работе с детьми и молодежью лиц, имеющих значительные заслуги перед обществом, государственные награды, </w:t>
      </w:r>
      <w:r>
        <w:rPr>
          <w:rFonts w:ascii="Times New Roman" w:hAnsi="Times New Roman"/>
          <w:sz w:val="28"/>
        </w:rPr>
        <w:br/>
        <w:t xml:space="preserve">ведомственные знаки отличия, ветеранов боевых действий и участников </w:t>
      </w:r>
      <w:r>
        <w:rPr>
          <w:rFonts w:ascii="Times New Roman" w:hAnsi="Times New Roman"/>
          <w:sz w:val="28"/>
        </w:rPr>
        <w:br/>
        <w:t>специальной военной операции», «Расширение инфраструктуры для поддержки добровольческого движения и пространств для развития социальных инноваций на муниципальном уровне» (распоряжение Правительства Российской Федерации от 23.06.2025 № 1620-р);</w:t>
      </w:r>
    </w:p>
    <w:p w:rsidR="006C74F2" w:rsidRDefault="00570608">
      <w:pPr>
        <w:numPr>
          <w:ilvl w:val="0"/>
          <w:numId w:val="4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цели государственной программы Кемеровской области - Кузбасса «Наука, высшее образование и молодежная политика Кузбасса»: «Увеличение доли молодежи, участвующей в мероприятиях по реализации приоритетных направлений государственной молодежной политики, в общей численности </w:t>
      </w:r>
      <w:r>
        <w:rPr>
          <w:rFonts w:ascii="Times New Roman" w:hAnsi="Times New Roman"/>
          <w:sz w:val="28"/>
        </w:rPr>
        <w:br/>
        <w:t xml:space="preserve">молодежи до 52 процентов к 2030 году» (постановление Правительства </w:t>
      </w:r>
      <w:r>
        <w:rPr>
          <w:rFonts w:ascii="Times New Roman" w:hAnsi="Times New Roman"/>
          <w:sz w:val="28"/>
        </w:rPr>
        <w:br/>
        <w:t>Кемеровской области - Кузбасса от 16.11.2023 № 750).</w:t>
      </w:r>
    </w:p>
    <w:p w:rsidR="006C74F2" w:rsidRDefault="00570608">
      <w:pPr>
        <w:widowControl w:val="0"/>
        <w:spacing w:after="0" w:line="240" w:lineRule="auto"/>
        <w:ind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Муниципальная программа направлена на достижение показателей «Доля молодых людей, вовлеченных в реализацию приоритетных направлений </w:t>
      </w:r>
      <w:r>
        <w:rPr>
          <w:rFonts w:ascii="Times New Roman" w:hAnsi="Times New Roman"/>
          <w:sz w:val="28"/>
        </w:rPr>
        <w:br/>
        <w:t>муниципальной молодежной политики» и «Доля молодых людей, вовлеченных в добровольческую и общественную деятельность».</w:t>
      </w:r>
    </w:p>
    <w:p w:rsidR="006C74F2" w:rsidRDefault="00570608">
      <w:pPr>
        <w:widowControl w:val="0"/>
        <w:spacing w:after="0" w:line="240" w:lineRule="auto"/>
        <w:ind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Приоритеты реализации молодежной политики на территории города </w:t>
      </w:r>
      <w:r>
        <w:rPr>
          <w:rFonts w:ascii="Times New Roman" w:hAnsi="Times New Roman"/>
          <w:sz w:val="28"/>
        </w:rPr>
        <w:br/>
        <w:t>Кемерово отражены в Стратегии социально-экономического развития города Кемерово до 2035 года</w:t>
      </w:r>
      <w:r w:rsidR="00165F74">
        <w:rPr>
          <w:rFonts w:ascii="Times New Roman" w:hAnsi="Times New Roman"/>
          <w:sz w:val="28"/>
        </w:rPr>
        <w:t xml:space="preserve">, утвержденной </w:t>
      </w:r>
      <w:r w:rsidR="0077064C">
        <w:rPr>
          <w:rFonts w:ascii="Times New Roman" w:hAnsi="Times New Roman"/>
          <w:sz w:val="28"/>
        </w:rPr>
        <w:t>р</w:t>
      </w:r>
      <w:r w:rsidR="00165F74">
        <w:rPr>
          <w:rFonts w:ascii="Times New Roman" w:hAnsi="Times New Roman"/>
          <w:sz w:val="28"/>
        </w:rPr>
        <w:t>ешением Кемеровского совета</w:t>
      </w:r>
      <w:r w:rsidR="0077064C">
        <w:rPr>
          <w:rFonts w:ascii="Times New Roman" w:hAnsi="Times New Roman"/>
          <w:sz w:val="28"/>
        </w:rPr>
        <w:t xml:space="preserve"> народных депутатов от 27.12.2019 № 294</w:t>
      </w:r>
      <w:r>
        <w:rPr>
          <w:rFonts w:ascii="Times New Roman" w:hAnsi="Times New Roman"/>
          <w:sz w:val="28"/>
        </w:rPr>
        <w:t xml:space="preserve"> и представляют собой:</w:t>
      </w:r>
    </w:p>
    <w:p w:rsidR="006C74F2" w:rsidRDefault="00570608">
      <w:pPr>
        <w:widowControl w:val="0"/>
        <w:numPr>
          <w:ilvl w:val="0"/>
          <w:numId w:val="5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повышение привлекательности города Кемерово для молодежи;</w:t>
      </w:r>
    </w:p>
    <w:p w:rsidR="006C74F2" w:rsidRDefault="00570608">
      <w:pPr>
        <w:widowControl w:val="0"/>
        <w:numPr>
          <w:ilvl w:val="0"/>
          <w:numId w:val="5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развитие молодежного предпринимательства и деловой активности молодежи;</w:t>
      </w:r>
    </w:p>
    <w:p w:rsidR="006C74F2" w:rsidRDefault="00570608">
      <w:pPr>
        <w:widowControl w:val="0"/>
        <w:numPr>
          <w:ilvl w:val="0"/>
          <w:numId w:val="5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вовлечение молодежи в инновационные международные проекты в сфере образования, науки, культуры, технологий;</w:t>
      </w:r>
    </w:p>
    <w:p w:rsidR="006C74F2" w:rsidRDefault="00570608">
      <w:pPr>
        <w:widowControl w:val="0"/>
        <w:numPr>
          <w:ilvl w:val="0"/>
          <w:numId w:val="5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внедрение форм и технологий профессионального и социально-</w:t>
      </w:r>
      <w:r>
        <w:rPr>
          <w:rFonts w:ascii="Times New Roman" w:hAnsi="Times New Roman"/>
          <w:sz w:val="28"/>
        </w:rPr>
        <w:br/>
        <w:t>правового просвещения и ориентирования молодежи, помощи в планировании и развитии эффективной карьеры молодежи на рынке труда;</w:t>
      </w:r>
    </w:p>
    <w:p w:rsidR="006C74F2" w:rsidRDefault="00570608">
      <w:pPr>
        <w:widowControl w:val="0"/>
        <w:numPr>
          <w:ilvl w:val="0"/>
          <w:numId w:val="5"/>
        </w:numPr>
        <w:spacing w:after="0" w:line="240" w:lineRule="auto"/>
        <w:ind w:left="0" w:firstLine="705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совершенствование системы социальной поддержки молодежи.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numPr>
          <w:ilvl w:val="0"/>
          <w:numId w:val="3"/>
        </w:numPr>
        <w:spacing w:after="0" w:line="240" w:lineRule="auto"/>
        <w:ind w:left="0" w:firstLine="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Задачи муниципального управления, способы их эффективного решения в сфере молодежной политики</w:t>
      </w:r>
      <w:r w:rsidR="00DE6EA5">
        <w:rPr>
          <w:rFonts w:ascii="Times New Roman" w:hAnsi="Times New Roman"/>
          <w:sz w:val="28"/>
        </w:rPr>
        <w:t xml:space="preserve"> города Кемерово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Основные направления деятельности муниципального управления в сфере молодежной политики:</w:t>
      </w:r>
    </w:p>
    <w:p w:rsidR="006C74F2" w:rsidRDefault="00570608">
      <w:pPr>
        <w:widowControl w:val="0"/>
        <w:numPr>
          <w:ilvl w:val="0"/>
          <w:numId w:val="6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организация и проведения мероприятий приоритетных направлений </w:t>
      </w:r>
      <w:r>
        <w:rPr>
          <w:rFonts w:ascii="Times New Roman" w:hAnsi="Times New Roman"/>
          <w:sz w:val="28"/>
          <w:highlight w:val="white"/>
        </w:rPr>
        <w:br/>
        <w:t>молодежной политики;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увеличение численности молодых людей, вовлеченных в реализацию </w:t>
      </w:r>
      <w:r>
        <w:rPr>
          <w:rFonts w:ascii="Times New Roman" w:hAnsi="Times New Roman"/>
          <w:sz w:val="28"/>
          <w:highlight w:val="white"/>
        </w:rPr>
        <w:br/>
        <w:t>приоритетных направлений молодежной политики;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обеспечение доступа социально ориентированных некоммерческих </w:t>
      </w:r>
      <w:r>
        <w:rPr>
          <w:rFonts w:ascii="Times New Roman" w:hAnsi="Times New Roman"/>
          <w:sz w:val="28"/>
          <w:highlight w:val="white"/>
        </w:rPr>
        <w:br/>
        <w:t>организаций к бюджетным средствам, выделяемым на предоставление услуг в сфере молодежной политики населению города Кемерово;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организация работы городских молодежных профильных отрядов и </w:t>
      </w:r>
      <w:r>
        <w:rPr>
          <w:rFonts w:ascii="Times New Roman" w:hAnsi="Times New Roman"/>
          <w:sz w:val="28"/>
          <w:highlight w:val="white"/>
        </w:rPr>
        <w:br/>
        <w:t>подростковых трудовых бригад;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участие представителей города Кемерово во всероссийских, </w:t>
      </w:r>
      <w:r>
        <w:rPr>
          <w:rFonts w:ascii="Times New Roman" w:hAnsi="Times New Roman"/>
          <w:sz w:val="28"/>
          <w:highlight w:val="white"/>
        </w:rPr>
        <w:br/>
        <w:t>межрегиональных мероприятиях по вопросам деятельности в сфере молодежной политики;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поощрение талантливой молодежи, организация и проведение </w:t>
      </w:r>
      <w:r>
        <w:rPr>
          <w:rFonts w:ascii="Times New Roman" w:hAnsi="Times New Roman"/>
          <w:sz w:val="28"/>
          <w:highlight w:val="white"/>
        </w:rPr>
        <w:br/>
        <w:t>торжественных мероприятий с участием Главы города Кемерово;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организация и проведение городских конкурсов для поощрения </w:t>
      </w:r>
      <w:r>
        <w:rPr>
          <w:rFonts w:ascii="Times New Roman" w:hAnsi="Times New Roman"/>
          <w:sz w:val="28"/>
          <w:highlight w:val="white"/>
        </w:rPr>
        <w:br/>
        <w:t>талантливой молодежи в разных направлениях деятельности;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организация и проведение молодежных творческих фестивалей, форумов, конкурсов, акций;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организация и проведение городских школьных и студенческих лиг КВН;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поддержка деятельности органов студенческого самоуправления </w:t>
      </w:r>
      <w:r>
        <w:rPr>
          <w:rFonts w:ascii="Times New Roman" w:hAnsi="Times New Roman"/>
          <w:sz w:val="28"/>
          <w:highlight w:val="white"/>
        </w:rPr>
        <w:br/>
        <w:t>организаций высшего и среднего профессионального образования, общественных объединений;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>обеспечение деятельности в сфере молодежной политики</w:t>
      </w:r>
      <w:r w:rsidR="00F43D9B">
        <w:rPr>
          <w:rFonts w:ascii="Times New Roman" w:hAnsi="Times New Roman"/>
          <w:sz w:val="28"/>
          <w:highlight w:val="white"/>
        </w:rPr>
        <w:t xml:space="preserve"> МАУ «ДРКУ»</w:t>
      </w:r>
      <w:r>
        <w:rPr>
          <w:rFonts w:ascii="Times New Roman" w:hAnsi="Times New Roman"/>
          <w:sz w:val="28"/>
          <w:highlight w:val="white"/>
        </w:rPr>
        <w:t>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сбор и анализ информации по всем направлениям молодежной политики, издание информационных, методических и рекламных материалов, </w:t>
      </w:r>
      <w:r>
        <w:rPr>
          <w:rFonts w:ascii="Times New Roman" w:hAnsi="Times New Roman"/>
          <w:sz w:val="28"/>
          <w:highlight w:val="white"/>
        </w:rPr>
        <w:br/>
        <w:t xml:space="preserve">информирование молодежи о потенциальных возможностях развития, создание молодежных средств массовой информации, модернизация управления в сфере </w:t>
      </w:r>
      <w:r>
        <w:rPr>
          <w:rFonts w:ascii="Times New Roman" w:hAnsi="Times New Roman"/>
          <w:sz w:val="28"/>
          <w:highlight w:val="white"/>
        </w:rPr>
        <w:br/>
        <w:t>молодежной политики;</w:t>
      </w:r>
    </w:p>
    <w:p w:rsidR="006C74F2" w:rsidRDefault="00570608">
      <w:pPr>
        <w:numPr>
          <w:ilvl w:val="0"/>
          <w:numId w:val="7"/>
        </w:numPr>
        <w:spacing w:after="0" w:line="240" w:lineRule="auto"/>
        <w:ind w:left="-142" w:firstLine="705"/>
        <w:jc w:val="both"/>
        <w:rPr>
          <w:rFonts w:ascii="Times New Roman" w:hAnsi="Times New Roman"/>
          <w:sz w:val="28"/>
          <w:highlight w:val="white"/>
        </w:rPr>
      </w:pPr>
      <w:r>
        <w:rPr>
          <w:rFonts w:ascii="Times New Roman" w:hAnsi="Times New Roman"/>
          <w:sz w:val="28"/>
          <w:highlight w:val="white"/>
        </w:rPr>
        <w:t xml:space="preserve">организация мероприятий, направленных на развитие у молодых людей проектного мышления, организация конкурсов, поддержка молодежных </w:t>
      </w:r>
      <w:r>
        <w:rPr>
          <w:rFonts w:ascii="Times New Roman" w:hAnsi="Times New Roman"/>
          <w:sz w:val="28"/>
          <w:highlight w:val="white"/>
        </w:rPr>
        <w:br/>
        <w:t>инициатив.</w:t>
      </w:r>
    </w:p>
    <w:p w:rsidR="00FB7373" w:rsidRPr="00037CE4" w:rsidRDefault="00037CE4" w:rsidP="00037CE4">
      <w:pPr>
        <w:spacing w:after="0" w:line="240" w:lineRule="auto"/>
        <w:ind w:left="-142" w:firstLine="709"/>
        <w:jc w:val="both"/>
        <w:rPr>
          <w:rFonts w:ascii="Times New Roman" w:hAnsi="Times New Roman"/>
          <w:sz w:val="28"/>
        </w:rPr>
      </w:pPr>
      <w:r w:rsidRPr="00037CE4">
        <w:rPr>
          <w:rFonts w:ascii="Times New Roman" w:hAnsi="Times New Roman"/>
          <w:sz w:val="28"/>
        </w:rPr>
        <w:t xml:space="preserve"> Для реализации данных направлений в сфере молодежной пол</w:t>
      </w:r>
      <w:r w:rsidR="00201FAE">
        <w:rPr>
          <w:rFonts w:ascii="Times New Roman" w:hAnsi="Times New Roman"/>
          <w:sz w:val="28"/>
        </w:rPr>
        <w:t>и</w:t>
      </w:r>
      <w:r w:rsidRPr="00037CE4">
        <w:rPr>
          <w:rFonts w:ascii="Times New Roman" w:hAnsi="Times New Roman"/>
          <w:sz w:val="28"/>
        </w:rPr>
        <w:t>тики в рамках муницип</w:t>
      </w:r>
      <w:r w:rsidR="00201FAE">
        <w:rPr>
          <w:rFonts w:ascii="Times New Roman" w:hAnsi="Times New Roman"/>
          <w:sz w:val="28"/>
        </w:rPr>
        <w:t>аль</w:t>
      </w:r>
      <w:r w:rsidRPr="00037CE4">
        <w:rPr>
          <w:rFonts w:ascii="Times New Roman" w:hAnsi="Times New Roman"/>
          <w:sz w:val="28"/>
        </w:rPr>
        <w:t>ной программ</w:t>
      </w:r>
      <w:r w:rsidR="00201FAE">
        <w:rPr>
          <w:rFonts w:ascii="Times New Roman" w:hAnsi="Times New Roman"/>
          <w:sz w:val="28"/>
        </w:rPr>
        <w:t>ы</w:t>
      </w:r>
      <w:r w:rsidRPr="00037CE4">
        <w:rPr>
          <w:rFonts w:ascii="Times New Roman" w:hAnsi="Times New Roman"/>
          <w:sz w:val="28"/>
        </w:rPr>
        <w:t xml:space="preserve"> «Молодежь города Кемеров</w:t>
      </w:r>
      <w:r w:rsidR="00201FAE">
        <w:rPr>
          <w:rFonts w:ascii="Times New Roman" w:hAnsi="Times New Roman"/>
          <w:sz w:val="28"/>
        </w:rPr>
        <w:t>о</w:t>
      </w:r>
      <w:r w:rsidRPr="00037CE4">
        <w:rPr>
          <w:rFonts w:ascii="Times New Roman" w:hAnsi="Times New Roman"/>
          <w:sz w:val="28"/>
        </w:rPr>
        <w:t>» обозначены следую</w:t>
      </w:r>
      <w:r w:rsidR="00201FAE">
        <w:rPr>
          <w:rFonts w:ascii="Times New Roman" w:hAnsi="Times New Roman"/>
          <w:sz w:val="28"/>
        </w:rPr>
        <w:t>щи</w:t>
      </w:r>
      <w:r w:rsidRPr="00037CE4">
        <w:rPr>
          <w:rFonts w:ascii="Times New Roman" w:hAnsi="Times New Roman"/>
          <w:sz w:val="28"/>
        </w:rPr>
        <w:t>е четыре о</w:t>
      </w:r>
      <w:r w:rsidR="00FB7373" w:rsidRPr="00037CE4">
        <w:rPr>
          <w:rFonts w:ascii="Times New Roman" w:hAnsi="Times New Roman"/>
          <w:sz w:val="28"/>
        </w:rPr>
        <w:t xml:space="preserve">сновные задачи: </w:t>
      </w:r>
    </w:p>
    <w:p w:rsidR="00FB7373" w:rsidRPr="00037CE4" w:rsidRDefault="00FB7373" w:rsidP="00FB7373">
      <w:pPr>
        <w:pStyle w:val="ae"/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  <w:r w:rsidRPr="00037CE4">
        <w:rPr>
          <w:rFonts w:ascii="Times New Roman" w:hAnsi="Times New Roman"/>
          <w:sz w:val="28"/>
        </w:rPr>
        <w:t>-  Создание условий для эффективной</w:t>
      </w:r>
      <w:r w:rsidR="00B7348D">
        <w:rPr>
          <w:rFonts w:ascii="Times New Roman" w:hAnsi="Times New Roman"/>
          <w:sz w:val="28"/>
        </w:rPr>
        <w:t xml:space="preserve"> самореализации молодежи города</w:t>
      </w:r>
      <w:r w:rsidRPr="00037CE4">
        <w:rPr>
          <w:rFonts w:ascii="Times New Roman" w:hAnsi="Times New Roman"/>
          <w:sz w:val="28"/>
        </w:rPr>
        <w:t>;</w:t>
      </w:r>
    </w:p>
    <w:p w:rsidR="00FB7373" w:rsidRPr="00037CE4" w:rsidRDefault="00FB7373" w:rsidP="0086752D">
      <w:pPr>
        <w:pStyle w:val="ae"/>
        <w:widowControl w:val="0"/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 w:rsidRPr="00037CE4">
        <w:rPr>
          <w:rFonts w:ascii="Times New Roman" w:hAnsi="Times New Roman"/>
          <w:sz w:val="28"/>
        </w:rPr>
        <w:t xml:space="preserve">- Создание условий для развития и поддержки общественной деятельности социально ориентированных некоммерческих организаций; </w:t>
      </w:r>
    </w:p>
    <w:p w:rsidR="00FB7373" w:rsidRPr="00037CE4" w:rsidRDefault="00FB7373" w:rsidP="00FB7373">
      <w:pPr>
        <w:pStyle w:val="ae"/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  <w:r w:rsidRPr="00037CE4">
        <w:rPr>
          <w:rFonts w:ascii="Times New Roman" w:hAnsi="Times New Roman"/>
          <w:sz w:val="28"/>
        </w:rPr>
        <w:t xml:space="preserve">- Реализация программ и мероприятий по работе с детьми и молодежью; </w:t>
      </w:r>
    </w:p>
    <w:p w:rsidR="006049EB" w:rsidRPr="00037CE4" w:rsidRDefault="00FB7373" w:rsidP="00FB7373">
      <w:pPr>
        <w:spacing w:after="0" w:line="240" w:lineRule="auto"/>
        <w:ind w:firstLine="705"/>
        <w:jc w:val="both"/>
        <w:rPr>
          <w:rFonts w:ascii="Times New Roman" w:hAnsi="Times New Roman"/>
          <w:sz w:val="28"/>
        </w:rPr>
      </w:pPr>
      <w:r w:rsidRPr="00037CE4">
        <w:rPr>
          <w:rFonts w:ascii="Times New Roman" w:hAnsi="Times New Roman"/>
          <w:sz w:val="28"/>
        </w:rPr>
        <w:t>- Реализация программ поощрения активной молодежи города Кемерово.</w:t>
      </w:r>
    </w:p>
    <w:p w:rsidR="006C74F2" w:rsidRDefault="00570608">
      <w:pPr>
        <w:widowControl w:val="0"/>
        <w:spacing w:after="0" w:line="240" w:lineRule="auto"/>
        <w:ind w:firstLine="705"/>
        <w:jc w:val="both"/>
        <w:rPr>
          <w:rFonts w:ascii="Times New Roman" w:hAnsi="Times New Roman"/>
          <w:sz w:val="28"/>
          <w:highlight w:val="white"/>
        </w:rPr>
      </w:pPr>
      <w:r w:rsidRPr="00037CE4">
        <w:rPr>
          <w:rFonts w:ascii="Times New Roman" w:hAnsi="Times New Roman"/>
          <w:sz w:val="28"/>
        </w:rPr>
        <w:t>В результате реализации муниципальной программы ожидается увеличение</w:t>
      </w:r>
      <w:r>
        <w:rPr>
          <w:rFonts w:ascii="Times New Roman" w:hAnsi="Times New Roman"/>
          <w:sz w:val="28"/>
        </w:rPr>
        <w:t xml:space="preserve"> доли молодежи, участвующей в мероприятиях по реализации приоритетных направлений муниципальной молодежной политики, в общей численности </w:t>
      </w:r>
      <w:r>
        <w:rPr>
          <w:rFonts w:ascii="Times New Roman" w:hAnsi="Times New Roman"/>
          <w:sz w:val="28"/>
        </w:rPr>
        <w:br/>
        <w:t>молодежи города до 62 процентов к 2028 году</w:t>
      </w:r>
      <w:r>
        <w:rPr>
          <w:rFonts w:ascii="Times New Roman" w:hAnsi="Times New Roman"/>
          <w:sz w:val="28"/>
          <w:highlight w:val="white"/>
        </w:rPr>
        <w:t>.</w:t>
      </w:r>
    </w:p>
    <w:p w:rsidR="006C74F2" w:rsidRDefault="00E76C9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Индикаторами достижения цели муниципальной программы являются следующие показатели</w:t>
      </w:r>
      <w:r w:rsidR="00570608">
        <w:rPr>
          <w:rFonts w:ascii="Times New Roman" w:hAnsi="Times New Roman"/>
          <w:sz w:val="28"/>
        </w:rPr>
        <w:t>:</w:t>
      </w:r>
    </w:p>
    <w:p w:rsidR="006C74F2" w:rsidRDefault="00570608">
      <w:pPr>
        <w:widowControl w:val="0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доля молодых людей, вовлеченных в реализацию приоритетных направлений муниципальной молодежной политики;</w:t>
      </w:r>
    </w:p>
    <w:p w:rsidR="006C74F2" w:rsidRDefault="00570608">
      <w:pPr>
        <w:widowControl w:val="0"/>
        <w:numPr>
          <w:ilvl w:val="0"/>
          <w:numId w:val="7"/>
        </w:numPr>
        <w:spacing w:after="0" w:line="240" w:lineRule="auto"/>
        <w:ind w:left="0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доля молодых людей, вовлеченных в добровольческую и </w:t>
      </w:r>
      <w:r>
        <w:rPr>
          <w:rFonts w:ascii="Times New Roman" w:hAnsi="Times New Roman"/>
          <w:sz w:val="28"/>
        </w:rPr>
        <w:br/>
        <w:t>общественную деятельность.</w:t>
      </w:r>
    </w:p>
    <w:p w:rsidR="006C74F2" w:rsidRDefault="00570608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br w:type="page"/>
      </w: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II. ПАСПОРТ муниципальной программы</w:t>
      </w: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«Молодежь города Кемерово»</w:t>
      </w: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(далее - программа) </w:t>
      </w:r>
    </w:p>
    <w:p w:rsidR="006C74F2" w:rsidRDefault="006C74F2">
      <w:pPr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570608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 Основные положения</w:t>
      </w:r>
    </w:p>
    <w:p w:rsidR="006C74F2" w:rsidRDefault="006C74F2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f"/>
        <w:tblW w:w="0" w:type="auto"/>
        <w:tblInd w:w="0" w:type="dxa"/>
        <w:tblLayout w:type="fixed"/>
        <w:tblLook w:val="04A0" w:firstRow="1" w:lastRow="0" w:firstColumn="1" w:lastColumn="0" w:noHBand="0" w:noVBand="1"/>
      </w:tblPr>
      <w:tblGrid>
        <w:gridCol w:w="4890"/>
        <w:gridCol w:w="4860"/>
      </w:tblGrid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Куратор муниципальной программы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 w:rsidP="000D4A7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Начальник управления культуры, спорта и молодежной политики </w:t>
            </w:r>
            <w:r>
              <w:rPr>
                <w:rFonts w:ascii="Times New Roman" w:hAnsi="Times New Roman"/>
                <w:sz w:val="28"/>
              </w:rPr>
              <w:br/>
              <w:t>администрации г</w:t>
            </w:r>
            <w:r w:rsidR="000D4A76">
              <w:rPr>
                <w:rFonts w:ascii="Times New Roman" w:hAnsi="Times New Roman"/>
                <w:sz w:val="28"/>
              </w:rPr>
              <w:t>орода</w:t>
            </w:r>
            <w:r>
              <w:rPr>
                <w:rFonts w:ascii="Times New Roman" w:hAnsi="Times New Roman"/>
                <w:sz w:val="28"/>
              </w:rPr>
              <w:t xml:space="preserve"> Кемерово</w:t>
            </w:r>
          </w:p>
        </w:tc>
      </w:tr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Ответственный исполнитель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муниципальной программы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0D4A7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УКСиМП</w:t>
            </w:r>
          </w:p>
        </w:tc>
      </w:tr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Период реализации муниципальной программы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2026 – 2028 годы</w:t>
            </w:r>
          </w:p>
        </w:tc>
      </w:tr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Цели муниципальной программы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Увеличение доли молодежи, </w:t>
            </w:r>
            <w:r>
              <w:rPr>
                <w:rFonts w:ascii="Times New Roman" w:hAnsi="Times New Roman"/>
                <w:sz w:val="28"/>
              </w:rPr>
              <w:br/>
              <w:t>участвующей в мероприятиях по</w:t>
            </w:r>
            <w:r>
              <w:rPr>
                <w:rFonts w:ascii="Times New Roman" w:hAnsi="Times New Roman"/>
                <w:sz w:val="28"/>
              </w:rPr>
              <w:br/>
              <w:t xml:space="preserve"> реализации приоритетных </w:t>
            </w:r>
            <w:r>
              <w:rPr>
                <w:rFonts w:ascii="Times New Roman" w:hAnsi="Times New Roman"/>
                <w:sz w:val="28"/>
              </w:rPr>
              <w:br/>
              <w:t xml:space="preserve">направлений муниципальной </w:t>
            </w:r>
            <w:r>
              <w:rPr>
                <w:rFonts w:ascii="Times New Roman" w:hAnsi="Times New Roman"/>
                <w:sz w:val="28"/>
              </w:rPr>
              <w:br/>
              <w:t xml:space="preserve">молодежной политики, в общей </w:t>
            </w:r>
            <w:r>
              <w:rPr>
                <w:rFonts w:ascii="Times New Roman" w:hAnsi="Times New Roman"/>
                <w:sz w:val="28"/>
              </w:rPr>
              <w:br/>
              <w:t>численности молодежи города до 62 процентов к 2028 году</w:t>
            </w:r>
          </w:p>
        </w:tc>
      </w:tr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Финансовое обеспечение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муниципальной программы, за весь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период реализации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Общий объем средств, </w:t>
            </w:r>
            <w:r>
              <w:rPr>
                <w:rFonts w:ascii="Times New Roman" w:hAnsi="Times New Roman"/>
                <w:sz w:val="28"/>
              </w:rPr>
              <w:br/>
              <w:t xml:space="preserve">необходимый для реализации </w:t>
            </w:r>
            <w:r>
              <w:rPr>
                <w:rFonts w:ascii="Times New Roman" w:hAnsi="Times New Roman"/>
                <w:sz w:val="28"/>
              </w:rPr>
              <w:br/>
              <w:t xml:space="preserve">муниципальной программы на 2026–2028 годы, составляет 21 715,5 тыс. рублей, в том числе по годам </w:t>
            </w:r>
            <w:r>
              <w:rPr>
                <w:rFonts w:ascii="Times New Roman" w:hAnsi="Times New Roman"/>
                <w:sz w:val="28"/>
              </w:rPr>
              <w:br/>
              <w:t xml:space="preserve">реализации:  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2026 год – 7 238,5 тыс. рублей;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2027 год – 7 238,5 тыс. рублей; </w:t>
            </w:r>
          </w:p>
          <w:p w:rsidR="006C74F2" w:rsidRDefault="00570608">
            <w:pPr>
              <w:spacing w:after="0" w:line="240" w:lineRule="auto"/>
              <w:ind w:firstLine="43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  2028 год – 7 238,5 тыс. рублей.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В том числе по источникам </w:t>
            </w:r>
            <w:r>
              <w:rPr>
                <w:rFonts w:ascii="Times New Roman" w:hAnsi="Times New Roman"/>
                <w:sz w:val="28"/>
              </w:rPr>
              <w:br/>
              <w:t xml:space="preserve">финансирования: 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Средства бюджета города </w:t>
            </w:r>
            <w:r>
              <w:rPr>
                <w:rFonts w:ascii="Times New Roman" w:hAnsi="Times New Roman"/>
                <w:sz w:val="28"/>
              </w:rPr>
              <w:br/>
              <w:t>Кемерово – 19 285,50 тыс. рублей, в том числе по годам реализации: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2026 год – 6 428,5 тыс. рублей;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2027 год – 6 428,5 тыс. рублей; </w:t>
            </w:r>
          </w:p>
          <w:p w:rsidR="006C74F2" w:rsidRDefault="00570608">
            <w:pPr>
              <w:spacing w:after="0" w:line="240" w:lineRule="auto"/>
              <w:ind w:firstLine="43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  2028 год – 6 428,5 тыс. рублей. 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Средства областного бюджета – 2 430,0 тыс. рублей, в том числ</w:t>
            </w:r>
            <w:r w:rsidR="00BA1196">
              <w:rPr>
                <w:rFonts w:ascii="Times New Roman" w:hAnsi="Times New Roman"/>
                <w:sz w:val="28"/>
              </w:rPr>
              <w:t xml:space="preserve">е по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годам реализации: 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2026 год – 810,0 тыс. рублей;</w:t>
            </w:r>
          </w:p>
          <w:p w:rsidR="006C74F2" w:rsidRDefault="00570608">
            <w:pPr>
              <w:spacing w:after="0" w:line="240" w:lineRule="auto"/>
              <w:ind w:firstLine="567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2027 год – 810,0 тыс. рублей; </w:t>
            </w:r>
          </w:p>
          <w:p w:rsidR="006C74F2" w:rsidRDefault="00570608">
            <w:pPr>
              <w:spacing w:after="0" w:line="240" w:lineRule="auto"/>
              <w:ind w:firstLine="430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  2028 год – 810,0 тыс. рублей.</w:t>
            </w:r>
          </w:p>
        </w:tc>
      </w:tr>
      <w:tr w:rsidR="006C74F2">
        <w:tc>
          <w:tcPr>
            <w:tcW w:w="48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BA1196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Связь с национальными целями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Российской Федерации / целями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государственной программы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Российской Федерации (далее - ГП РФ), целями государственной</w:t>
            </w:r>
            <w:r w:rsidR="00BA1196">
              <w:rPr>
                <w:rFonts w:ascii="Times New Roman" w:hAnsi="Times New Roman"/>
                <w:sz w:val="28"/>
              </w:rPr>
              <w:t xml:space="preserve"> программы Кемеровской области </w:t>
            </w:r>
            <w:r>
              <w:rPr>
                <w:rFonts w:ascii="Times New Roman" w:hAnsi="Times New Roman"/>
                <w:sz w:val="28"/>
              </w:rPr>
              <w:t>–</w:t>
            </w:r>
            <w:r w:rsidR="00BA1196">
              <w:rPr>
                <w:rFonts w:ascii="Times New Roman" w:hAnsi="Times New Roman"/>
                <w:sz w:val="28"/>
              </w:rPr>
              <w:t xml:space="preserve"> </w:t>
            </w:r>
            <w:r>
              <w:rPr>
                <w:rFonts w:ascii="Times New Roman" w:hAnsi="Times New Roman"/>
                <w:sz w:val="28"/>
              </w:rPr>
              <w:t>Кузбасса</w:t>
            </w:r>
            <w:r w:rsidR="00BA1196">
              <w:rPr>
                <w:rFonts w:ascii="Times New Roman" w:hAnsi="Times New Roman"/>
                <w:sz w:val="28"/>
              </w:rPr>
              <w:t xml:space="preserve">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(далее - ГП КО)</w:t>
            </w:r>
          </w:p>
        </w:tc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Национальная цель развития Российской Федерации: Реализация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потенциала каждого человека, развитие его талантов, воспитание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патриотической и социально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ответственной личности (указ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Президента Российской Федерации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от 07.05.2024 № 309);</w:t>
            </w:r>
          </w:p>
          <w:p w:rsidR="0079275E" w:rsidRDefault="00570608" w:rsidP="0079275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ГП КО «Наука, высшее образование</w:t>
            </w:r>
            <w:r w:rsidR="00BA1196">
              <w:rPr>
                <w:rFonts w:ascii="Times New Roman" w:hAnsi="Times New Roman"/>
                <w:sz w:val="28"/>
              </w:rPr>
              <w:t xml:space="preserve"> и молодежная политика Кузбасса»</w:t>
            </w:r>
            <w:r>
              <w:rPr>
                <w:rFonts w:ascii="Times New Roman" w:hAnsi="Times New Roman"/>
                <w:sz w:val="28"/>
              </w:rPr>
              <w:t xml:space="preserve">: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 w:rsidR="0079275E">
              <w:rPr>
                <w:rFonts w:ascii="Times New Roman" w:hAnsi="Times New Roman"/>
                <w:sz w:val="28"/>
              </w:rPr>
              <w:t>«</w:t>
            </w:r>
            <w:r>
              <w:rPr>
                <w:rFonts w:ascii="Times New Roman" w:hAnsi="Times New Roman"/>
                <w:sz w:val="28"/>
              </w:rPr>
              <w:t xml:space="preserve">Увеличение доли молодежи,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участвующей в мероприятиях по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реализации приоритетных направлений государственной молодежной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политики, в общей численности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молодежи до 52 процентов</w:t>
            </w:r>
            <w:r w:rsidR="00A15747">
              <w:rPr>
                <w:rFonts w:ascii="Times New Roman" w:hAnsi="Times New Roman"/>
                <w:sz w:val="28"/>
              </w:rPr>
              <w:t xml:space="preserve"> к 203</w:t>
            </w:r>
            <w:r w:rsidR="009B7AF7">
              <w:rPr>
                <w:rFonts w:ascii="Times New Roman" w:hAnsi="Times New Roman"/>
                <w:sz w:val="28"/>
              </w:rPr>
              <w:t>0</w:t>
            </w:r>
            <w:r w:rsidR="00A15747">
              <w:rPr>
                <w:rFonts w:ascii="Times New Roman" w:hAnsi="Times New Roman"/>
                <w:sz w:val="28"/>
              </w:rPr>
              <w:t xml:space="preserve"> году</w:t>
            </w:r>
            <w:r w:rsidR="0079275E">
              <w:rPr>
                <w:rFonts w:ascii="Times New Roman" w:hAnsi="Times New Roman"/>
                <w:sz w:val="28"/>
              </w:rPr>
              <w:t>»</w:t>
            </w:r>
          </w:p>
          <w:p w:rsidR="006C74F2" w:rsidRDefault="00570608" w:rsidP="0079275E">
            <w:pPr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(постановление Правительства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 xml:space="preserve">Кемеровской области - Кузбасса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от 16.11.2023 № 750).</w:t>
            </w:r>
          </w:p>
        </w:tc>
      </w:tr>
    </w:tbl>
    <w:p w:rsidR="006C74F2" w:rsidRDefault="006C74F2">
      <w:pPr>
        <w:widowControl w:val="0"/>
        <w:spacing w:before="220" w:after="0" w:line="240" w:lineRule="auto"/>
        <w:ind w:firstLine="540"/>
        <w:jc w:val="both"/>
        <w:rPr>
          <w:rFonts w:ascii="Times New Roman" w:hAnsi="Times New Roman"/>
          <w:sz w:val="28"/>
        </w:rPr>
      </w:pPr>
    </w:p>
    <w:p w:rsidR="006C74F2" w:rsidRDefault="006C74F2">
      <w:pPr>
        <w:sectPr w:rsidR="006C74F2">
          <w:headerReference w:type="default" r:id="rId9"/>
          <w:footerReference w:type="default" r:id="rId10"/>
          <w:pgSz w:w="11906" w:h="16838"/>
          <w:pgMar w:top="993" w:right="851" w:bottom="1135" w:left="1276" w:header="709" w:footer="709" w:gutter="0"/>
          <w:pgNumType w:start="1"/>
          <w:cols w:space="720"/>
          <w:titlePg/>
        </w:sectPr>
      </w:pP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  Показатели муниципальной программы «Молодежь города Кемерово»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f9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10"/>
        <w:gridCol w:w="1605"/>
        <w:gridCol w:w="1920"/>
        <w:gridCol w:w="1320"/>
        <w:gridCol w:w="1440"/>
        <w:gridCol w:w="1500"/>
        <w:gridCol w:w="1470"/>
        <w:gridCol w:w="1215"/>
        <w:gridCol w:w="1545"/>
        <w:gridCol w:w="1125"/>
        <w:gridCol w:w="1785"/>
      </w:tblGrid>
      <w:tr w:rsidR="006C74F2">
        <w:tc>
          <w:tcPr>
            <w:tcW w:w="5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 п/п</w:t>
            </w:r>
          </w:p>
        </w:tc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показателя</w:t>
            </w:r>
          </w:p>
        </w:tc>
        <w:tc>
          <w:tcPr>
            <w:tcW w:w="1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Признак возрастания (прогрессирующий) / убывания (регрессирующий)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Единица измерения (по </w:t>
            </w:r>
            <w:hyperlink r:id="rId11" w:history="1">
              <w:r>
                <w:rPr>
                  <w:rFonts w:ascii="Times New Roman" w:hAnsi="Times New Roman"/>
                  <w:sz w:val="24"/>
                </w:rPr>
                <w:t>ОКЕИ</w:t>
              </w:r>
            </w:hyperlink>
            <w:r>
              <w:rPr>
                <w:rFonts w:ascii="Times New Roman" w:hAnsi="Times New Roman"/>
                <w:sz w:val="24"/>
              </w:rPr>
              <w:t>)</w:t>
            </w:r>
          </w:p>
        </w:tc>
        <w:tc>
          <w:tcPr>
            <w:tcW w:w="56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Значение показателя по годам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Ответственный за достижение показателя </w:t>
            </w:r>
          </w:p>
        </w:tc>
        <w:tc>
          <w:tcPr>
            <w:tcW w:w="11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Документ </w:t>
            </w:r>
          </w:p>
        </w:tc>
        <w:tc>
          <w:tcPr>
            <w:tcW w:w="17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Связь с показателями национальных, региональных целей</w:t>
            </w:r>
          </w:p>
        </w:tc>
      </w:tr>
      <w:tr w:rsidR="006C74F2">
        <w:trPr>
          <w:trHeight w:val="995"/>
        </w:trPr>
        <w:tc>
          <w:tcPr>
            <w:tcW w:w="5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3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 w:rsidP="00452E8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Базовое значение показателя 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2028</w:t>
            </w:r>
          </w:p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1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7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</w:tr>
      <w:tr w:rsidR="006C74F2">
        <w:trPr>
          <w:trHeight w:val="267"/>
        </w:trPr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1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1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1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11</w:t>
            </w:r>
          </w:p>
        </w:tc>
      </w:tr>
      <w:tr w:rsidR="006C74F2">
        <w:tc>
          <w:tcPr>
            <w:tcW w:w="1543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 w:rsidP="00820FD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Цель муниципальной программы «Увеличение доли м</w:t>
            </w:r>
            <w:r w:rsidR="005F6302">
              <w:rPr>
                <w:rFonts w:ascii="Times New Roman" w:hAnsi="Times New Roman"/>
                <w:sz w:val="24"/>
              </w:rPr>
              <w:t xml:space="preserve">олодежи, </w:t>
            </w:r>
            <w:r w:rsidR="00820FD8">
              <w:rPr>
                <w:rFonts w:ascii="Times New Roman" w:hAnsi="Times New Roman"/>
                <w:sz w:val="24"/>
              </w:rPr>
              <w:t xml:space="preserve">участвующей </w:t>
            </w:r>
            <w:r>
              <w:rPr>
                <w:rFonts w:ascii="Times New Roman" w:hAnsi="Times New Roman"/>
                <w:sz w:val="24"/>
              </w:rPr>
              <w:t xml:space="preserve">в мероприятиях по реализации приоритетных направлений </w:t>
            </w:r>
            <w:r w:rsidR="00BA1196">
              <w:rPr>
                <w:rFonts w:ascii="Times New Roman" w:hAnsi="Times New Roman"/>
                <w:sz w:val="24"/>
              </w:rPr>
              <w:br/>
            </w:r>
            <w:r>
              <w:rPr>
                <w:rFonts w:ascii="Times New Roman" w:hAnsi="Times New Roman"/>
                <w:sz w:val="24"/>
              </w:rPr>
              <w:t>муниципальной молодежной политики, в общей численности молодежи города до 62 процентов к 2028 году»</w:t>
            </w:r>
          </w:p>
        </w:tc>
      </w:tr>
      <w:tr w:rsidR="006C74F2">
        <w:trPr>
          <w:trHeight w:val="424"/>
        </w:trPr>
        <w:tc>
          <w:tcPr>
            <w:tcW w:w="5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 молодых людей, вовлеченных в реализацию приоритетных направлений муниципальной молодежной политики</w:t>
            </w:r>
          </w:p>
        </w:tc>
        <w:tc>
          <w:tcPr>
            <w:tcW w:w="1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Процент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61,7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61,8</w:t>
            </w:r>
          </w:p>
        </w:tc>
        <w:tc>
          <w:tcPr>
            <w:tcW w:w="1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61,9</w:t>
            </w:r>
          </w:p>
        </w:tc>
        <w:tc>
          <w:tcPr>
            <w:tcW w:w="12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62,0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Указ Президента Российской Федерации от 07.05. 2024 </w:t>
            </w:r>
          </w:p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№ 309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 молодых людей, участвующих в проектах и программах, направленных на профессиональное, личностное развитие и патриотическое воспитание не менее</w:t>
            </w:r>
            <w:r w:rsidR="006967F5">
              <w:rPr>
                <w:rFonts w:ascii="Times New Roman" w:hAnsi="Times New Roman"/>
                <w:sz w:val="24"/>
              </w:rPr>
              <w:t xml:space="preserve"> чем до</w:t>
            </w:r>
            <w:r>
              <w:rPr>
                <w:rFonts w:ascii="Times New Roman" w:hAnsi="Times New Roman"/>
                <w:sz w:val="24"/>
              </w:rPr>
              <w:t xml:space="preserve"> 75%</w:t>
            </w:r>
            <w:r w:rsidR="00DA3934">
              <w:rPr>
                <w:rFonts w:ascii="Times New Roman" w:hAnsi="Times New Roman"/>
                <w:sz w:val="24"/>
              </w:rPr>
              <w:t xml:space="preserve"> до 2030 года</w:t>
            </w:r>
          </w:p>
        </w:tc>
      </w:tr>
      <w:tr w:rsidR="006C74F2">
        <w:trPr>
          <w:trHeight w:val="424"/>
        </w:trPr>
        <w:tc>
          <w:tcPr>
            <w:tcW w:w="5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3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5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2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Постановление Правительства Кемеровской области - Кузбасса от 16.11. 2023 </w:t>
            </w:r>
          </w:p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№ 750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336A7C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 молодежи, участвующей в мероприятиях по реализации приоритетных направлений государственной мо</w:t>
            </w:r>
            <w:r w:rsidR="001C79F8">
              <w:rPr>
                <w:rFonts w:ascii="Times New Roman" w:hAnsi="Times New Roman"/>
                <w:sz w:val="24"/>
              </w:rPr>
              <w:t>лодежной политики не менее 52% к 2030 году</w:t>
            </w:r>
          </w:p>
        </w:tc>
      </w:tr>
      <w:tr w:rsidR="006C74F2">
        <w:trPr>
          <w:trHeight w:val="424"/>
        </w:trPr>
        <w:tc>
          <w:tcPr>
            <w:tcW w:w="5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</w:t>
            </w:r>
          </w:p>
        </w:tc>
        <w:tc>
          <w:tcPr>
            <w:tcW w:w="160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 молодых людей, вовлеченных в добровольческую и общественную деятельность</w:t>
            </w:r>
          </w:p>
        </w:tc>
        <w:tc>
          <w:tcPr>
            <w:tcW w:w="19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  <w:p w:rsidR="006C74F2" w:rsidRDefault="006C74F2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13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процент</w:t>
            </w:r>
          </w:p>
        </w:tc>
        <w:tc>
          <w:tcPr>
            <w:tcW w:w="14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35,0</w:t>
            </w:r>
          </w:p>
        </w:tc>
        <w:tc>
          <w:tcPr>
            <w:tcW w:w="1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35,1</w:t>
            </w:r>
          </w:p>
        </w:tc>
        <w:tc>
          <w:tcPr>
            <w:tcW w:w="14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35,2</w:t>
            </w:r>
          </w:p>
        </w:tc>
        <w:tc>
          <w:tcPr>
            <w:tcW w:w="121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35,3</w:t>
            </w:r>
          </w:p>
        </w:tc>
        <w:tc>
          <w:tcPr>
            <w:tcW w:w="154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Указ Президента Российской Федерации от 07.05. 2024 </w:t>
            </w:r>
            <w:r>
              <w:rPr>
                <w:sz w:val="24"/>
              </w:rPr>
              <w:br/>
            </w:r>
            <w:r>
              <w:rPr>
                <w:rFonts w:ascii="Times New Roman" w:hAnsi="Times New Roman"/>
                <w:sz w:val="24"/>
              </w:rPr>
              <w:t>№ 309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Доля молодых людей, вовлеченных в добровольческую и общественную деятельность не менее 45%</w:t>
            </w:r>
          </w:p>
        </w:tc>
      </w:tr>
      <w:tr w:rsidR="006C74F2">
        <w:trPr>
          <w:trHeight w:val="424"/>
        </w:trPr>
        <w:tc>
          <w:tcPr>
            <w:tcW w:w="5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60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9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3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5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21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54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Постановление Правительства Кемеровской области – Кузбасса от 16.11. 2023 года </w:t>
            </w:r>
            <w:r>
              <w:rPr>
                <w:sz w:val="24"/>
              </w:rPr>
              <w:br/>
            </w:r>
            <w:r>
              <w:rPr>
                <w:rFonts w:ascii="Times New Roman" w:hAnsi="Times New Roman"/>
                <w:sz w:val="24"/>
              </w:rPr>
              <w:t>№ 750</w:t>
            </w:r>
          </w:p>
        </w:tc>
        <w:tc>
          <w:tcPr>
            <w:tcW w:w="1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266647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Доля граждан, занимающихся волонтерской (добровольческой) деятельностью или вовлеченных в деятельность волонтерских (добровольческих) организаций не менее 15% </w:t>
            </w:r>
            <w:r w:rsidR="00CF23B7">
              <w:rPr>
                <w:rFonts w:ascii="Times New Roman" w:hAnsi="Times New Roman"/>
                <w:sz w:val="24"/>
              </w:rPr>
              <w:t>к 2030 году</w:t>
            </w:r>
          </w:p>
        </w:tc>
      </w:tr>
    </w:tbl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6C74F2">
      <w:pPr>
        <w:sectPr w:rsidR="006C74F2">
          <w:footerReference w:type="default" r:id="rId12"/>
          <w:pgSz w:w="16838" w:h="11906" w:orient="landscape"/>
          <w:pgMar w:top="851" w:right="397" w:bottom="851" w:left="907" w:header="0" w:footer="0" w:gutter="0"/>
          <w:cols w:space="720"/>
        </w:sectPr>
      </w:pP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3. Структура муниципальной программы «Молодежь города Кемерово»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a"/>
        <w:tblW w:w="9786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2410"/>
        <w:gridCol w:w="3544"/>
        <w:gridCol w:w="3264"/>
      </w:tblGrid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 п/п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Задачи структурного элемента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Краткое описание ожидаемых эффектов от реализации задачи структурного элемента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Связь с показателями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Реализация муниципальной молодежной политики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Процессная часть муниципальной программы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92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Комплекс процессных мероприятий «Развитие системы поддержки молодежи </w:t>
            </w:r>
            <w:r w:rsidR="00BA1196">
              <w:rPr>
                <w:rFonts w:ascii="Times New Roman" w:hAnsi="Times New Roman"/>
                <w:sz w:val="24"/>
              </w:rPr>
              <w:br/>
            </w:r>
            <w:r>
              <w:rPr>
                <w:rFonts w:ascii="Times New Roman" w:hAnsi="Times New Roman"/>
                <w:sz w:val="24"/>
              </w:rPr>
              <w:t xml:space="preserve">«Молодежь </w:t>
            </w:r>
            <w:proofErr w:type="spellStart"/>
            <w:r>
              <w:rPr>
                <w:rFonts w:ascii="Times New Roman" w:hAnsi="Times New Roman"/>
                <w:sz w:val="24"/>
              </w:rPr>
              <w:t>Кемерова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» 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1E652D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Ответственный за реализацию - </w:t>
            </w:r>
            <w:r w:rsidR="001E652D"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68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Срок реализации -  2026-2028 годы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AE220A" w:rsidP="00AE220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Задача 1: </w:t>
            </w:r>
            <w:r w:rsidR="00570608">
              <w:rPr>
                <w:rFonts w:ascii="Times New Roman" w:hAnsi="Times New Roman"/>
                <w:sz w:val="24"/>
              </w:rPr>
              <w:t xml:space="preserve">Создание условий для эффективной самореализации молодежи города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2A5171">
              <w:rPr>
                <w:rFonts w:ascii="Times New Roman" w:hAnsi="Times New Roman"/>
                <w:sz w:val="24"/>
              </w:rPr>
              <w:t>Увеличение числа молодых людей, участвующих в мероприятиях в сфере молодежной политике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Style w:val="13"/>
                <w:rFonts w:ascii="Times New Roman" w:hAnsi="Times New Roman"/>
                <w:sz w:val="24"/>
              </w:rPr>
              <w:t>Доля молодых людей, вовлеченных в реализацию приоритетных направлений муниципальной молодежной политики</w:t>
            </w:r>
            <w:r>
              <w:rPr>
                <w:sz w:val="24"/>
              </w:rPr>
              <w:br/>
            </w:r>
            <w:r>
              <w:rPr>
                <w:rStyle w:val="13"/>
                <w:rFonts w:ascii="Times New Roman" w:hAnsi="Times New Roman"/>
                <w:sz w:val="24"/>
              </w:rPr>
              <w:t>Доля молодых людей, вовлеченных в добровольческую и общественную деятельность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1.2.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AE220A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Задача 2: </w:t>
            </w:r>
            <w:r w:rsidR="00570608">
              <w:rPr>
                <w:rFonts w:ascii="Times New Roman" w:hAnsi="Times New Roman"/>
                <w:sz w:val="24"/>
              </w:rPr>
              <w:t>Создание условий для развития и подд</w:t>
            </w:r>
            <w:r w:rsidR="00D840DF">
              <w:rPr>
                <w:rFonts w:ascii="Times New Roman" w:hAnsi="Times New Roman"/>
                <w:sz w:val="24"/>
              </w:rPr>
              <w:t>ержки общественной деятельности</w:t>
            </w:r>
            <w:r w:rsidR="00570608">
              <w:rPr>
                <w:rFonts w:ascii="Times New Roman" w:hAnsi="Times New Roman"/>
                <w:sz w:val="24"/>
              </w:rPr>
              <w:t xml:space="preserve"> социально ориентированных некоммерческих организаций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2A5171">
              <w:rPr>
                <w:rFonts w:ascii="Times New Roman" w:hAnsi="Times New Roman"/>
                <w:sz w:val="24"/>
              </w:rPr>
              <w:t>Увеличение числа молодых людей, вовлеченных в общественную и добровольческую деятельность и социальные проекты, обеспечение равных возможностей для участия граждан в общественной социальной жизни города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Style w:val="13"/>
                <w:rFonts w:ascii="Times New Roman" w:hAnsi="Times New Roman"/>
                <w:sz w:val="24"/>
              </w:rPr>
              <w:t>Доля молодых людей, вовлеченных в добровольческую и общественную деятельность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1.3.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CC5511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Задача 3: </w:t>
            </w:r>
            <w:r w:rsidR="00570608">
              <w:rPr>
                <w:rFonts w:ascii="Times New Roman" w:hAnsi="Times New Roman"/>
              </w:rPr>
              <w:t>Реализация программ и мероприятий по работе с детьми и молодежью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 w:rsidRPr="002A5171">
              <w:rPr>
                <w:rFonts w:ascii="Times New Roman" w:hAnsi="Times New Roman"/>
              </w:rPr>
              <w:t>Развитие ответственного отношения к работе и трудовой дисциплины среди подростков и молодежи города, обеспечение возможностей для участия подростков и молодежи в трудовой деятельности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Доля молодых людей, вовлеченных в реализацию приоритетных направлений муниципальной молодежной политики</w:t>
            </w:r>
          </w:p>
        </w:tc>
      </w:tr>
      <w:tr w:rsidR="006C74F2" w:rsidTr="00AE220A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1.4.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CC5511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Задача 4: </w:t>
            </w:r>
            <w:r w:rsidR="00570608">
              <w:rPr>
                <w:rFonts w:ascii="Times New Roman" w:hAnsi="Times New Roman"/>
              </w:rPr>
              <w:t>Реализация программ поощрения активной молодежи города Кемерово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 w:rsidRPr="008243F5">
              <w:rPr>
                <w:rFonts w:ascii="Times New Roman" w:hAnsi="Times New Roman"/>
              </w:rPr>
              <w:t>Стимулирование молодых людей к развитию профессиональных и личностных навыков, формирование резерва общественно активных будущих специалистов</w:t>
            </w:r>
          </w:p>
        </w:tc>
        <w:tc>
          <w:tcPr>
            <w:tcW w:w="32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Доля молодых людей, вовлеченных в реализацию приоритетных направлений муниципальной молодежной политики</w:t>
            </w:r>
          </w:p>
        </w:tc>
      </w:tr>
    </w:tbl>
    <w:p w:rsidR="006C74F2" w:rsidRDefault="00570608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</w:t>
      </w:r>
      <w:bookmarkStart w:id="0" w:name="bookmark=id.qjpmojbknskd"/>
      <w:bookmarkEnd w:id="0"/>
    </w:p>
    <w:p w:rsidR="006C74F2" w:rsidRDefault="006C74F2">
      <w:pPr>
        <w:sectPr w:rsidR="006C74F2">
          <w:footerReference w:type="default" r:id="rId13"/>
          <w:pgSz w:w="11906" w:h="16838"/>
          <w:pgMar w:top="1134" w:right="850" w:bottom="1134" w:left="1701" w:header="0" w:footer="0" w:gutter="0"/>
          <w:cols w:space="720"/>
        </w:sectPr>
      </w:pPr>
    </w:p>
    <w:p w:rsidR="006C74F2" w:rsidRDefault="00570608">
      <w:pPr>
        <w:pStyle w:val="ae"/>
        <w:widowControl w:val="0"/>
        <w:numPr>
          <w:ilvl w:val="0"/>
          <w:numId w:val="3"/>
        </w:num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Финансовое обеспечение реализации муниципальной программы «Молодежь города Кемерово» </w:t>
      </w:r>
    </w:p>
    <w:p w:rsidR="006C74F2" w:rsidRDefault="00DF1A53">
      <w:pPr>
        <w:pStyle w:val="ae"/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2026 – 2028 годы</w:t>
      </w:r>
    </w:p>
    <w:p w:rsidR="00DF1A53" w:rsidRDefault="00DF1A53">
      <w:pPr>
        <w:pStyle w:val="ae"/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f1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0"/>
        <w:gridCol w:w="3394"/>
        <w:gridCol w:w="5088"/>
        <w:gridCol w:w="1245"/>
        <w:gridCol w:w="1320"/>
        <w:gridCol w:w="1260"/>
        <w:gridCol w:w="1693"/>
      </w:tblGrid>
      <w:tr w:rsidR="006C74F2"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 п/п</w:t>
            </w:r>
          </w:p>
        </w:tc>
        <w:tc>
          <w:tcPr>
            <w:tcW w:w="3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ind w:left="-93" w:right="-66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50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финансирования</w:t>
            </w:r>
          </w:p>
        </w:tc>
        <w:tc>
          <w:tcPr>
            <w:tcW w:w="38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Объем финансирования (тыс. руб.) по годам реализации</w:t>
            </w:r>
          </w:p>
        </w:tc>
        <w:tc>
          <w:tcPr>
            <w:tcW w:w="16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 за весь период реализации (тыс. руб.)</w:t>
            </w:r>
          </w:p>
        </w:tc>
      </w:tr>
      <w:tr w:rsidR="006C74F2">
        <w:tc>
          <w:tcPr>
            <w:tcW w:w="5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3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50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ind w:right="-68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2026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ind w:left="-60" w:right="-65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2027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2028</w:t>
            </w:r>
          </w:p>
        </w:tc>
        <w:tc>
          <w:tcPr>
            <w:tcW w:w="169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</w:tr>
      <w:tr w:rsidR="006C74F2">
        <w:tc>
          <w:tcPr>
            <w:tcW w:w="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3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Муниципальная программа «Молодежь города Кемерово» </w:t>
            </w:r>
          </w:p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jc w:val="center"/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jc w:val="center"/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21 715,5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Бюджет города Кемерово (далее – МБ)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19 285,5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Областной бюджет (далее – ОБ) 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2 430,0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Процессная часть муниципальной программы (итого)</w:t>
            </w:r>
          </w:p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21 715,5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МБ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19 285,5</w:t>
            </w:r>
          </w:p>
        </w:tc>
      </w:tr>
      <w:tr w:rsidR="006C74F2">
        <w:trPr>
          <w:trHeight w:val="170"/>
        </w:trPr>
        <w:tc>
          <w:tcPr>
            <w:tcW w:w="396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2 430,0</w:t>
            </w:r>
          </w:p>
        </w:tc>
      </w:tr>
      <w:tr w:rsidR="006C74F2">
        <w:trPr>
          <w:trHeight w:val="170"/>
        </w:trPr>
        <w:tc>
          <w:tcPr>
            <w:tcW w:w="57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1.</w:t>
            </w:r>
          </w:p>
        </w:tc>
        <w:tc>
          <w:tcPr>
            <w:tcW w:w="3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Комплекс процессных мероприятий «Развитие системы поддержки молодежи «Молодежь </w:t>
            </w:r>
            <w:proofErr w:type="spellStart"/>
            <w:r>
              <w:rPr>
                <w:rFonts w:ascii="Times New Roman" w:hAnsi="Times New Roman"/>
              </w:rPr>
              <w:t>Кемерова</w:t>
            </w:r>
            <w:proofErr w:type="spellEnd"/>
            <w:r>
              <w:rPr>
                <w:rFonts w:ascii="Times New Roman" w:hAnsi="Times New Roman"/>
              </w:rPr>
              <w:t>»</w:t>
            </w:r>
          </w:p>
          <w:p w:rsidR="006C74F2" w:rsidRDefault="006C74F2">
            <w:pPr>
              <w:rPr>
                <w:rFonts w:ascii="Times New Roman" w:hAnsi="Times New Roman"/>
              </w:rPr>
            </w:pPr>
          </w:p>
          <w:p w:rsidR="006C74F2" w:rsidRDefault="006C74F2">
            <w:pPr>
              <w:jc w:val="right"/>
              <w:rPr>
                <w:rFonts w:ascii="Times New Roman" w:hAnsi="Times New Roman"/>
              </w:rPr>
            </w:pPr>
          </w:p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Всего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7 238,5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21 715,5</w:t>
            </w:r>
          </w:p>
        </w:tc>
      </w:tr>
      <w:tr w:rsidR="006C74F2">
        <w:trPr>
          <w:trHeight w:val="170"/>
        </w:trPr>
        <w:tc>
          <w:tcPr>
            <w:tcW w:w="5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МБ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6 428,5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19 285,5</w:t>
            </w:r>
          </w:p>
        </w:tc>
      </w:tr>
      <w:tr w:rsidR="006C74F2">
        <w:trPr>
          <w:trHeight w:val="170"/>
        </w:trPr>
        <w:tc>
          <w:tcPr>
            <w:tcW w:w="57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5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ОБ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810,0</w:t>
            </w:r>
          </w:p>
        </w:tc>
        <w:tc>
          <w:tcPr>
            <w:tcW w:w="1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2 430,0</w:t>
            </w:r>
          </w:p>
        </w:tc>
      </w:tr>
    </w:tbl>
    <w:p w:rsidR="006C74F2" w:rsidRDefault="006C74F2">
      <w:pPr>
        <w:sectPr w:rsidR="006C74F2">
          <w:footerReference w:type="default" r:id="rId14"/>
          <w:pgSz w:w="16838" w:h="11906" w:orient="landscape"/>
          <w:pgMar w:top="1276" w:right="1134" w:bottom="851" w:left="1134" w:header="0" w:footer="0" w:gutter="0"/>
          <w:cols w:space="720"/>
        </w:sectPr>
      </w:pP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III. ПАСПОРТ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КОМПЛЕКСА ПРОЦЕССНЫХ МЕРОПРИЯТИЙ</w:t>
      </w:r>
    </w:p>
    <w:p w:rsidR="006C74F2" w:rsidRDefault="006C74F2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p w:rsidR="00570608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Комплекс процессных мероприятий «Развитие системы поддержки </w:t>
      </w:r>
      <w:r>
        <w:br/>
      </w:r>
      <w:r>
        <w:rPr>
          <w:rFonts w:ascii="Times New Roman" w:hAnsi="Times New Roman"/>
          <w:sz w:val="28"/>
        </w:rPr>
        <w:t xml:space="preserve">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муниципальной программы 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«Молодежь города Кемерово»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C74F2" w:rsidRDefault="00570608">
      <w:pPr>
        <w:pStyle w:val="ae"/>
        <w:widowControl w:val="0"/>
        <w:spacing w:after="0" w:line="240" w:lineRule="auto"/>
        <w:ind w:left="0"/>
        <w:jc w:val="center"/>
        <w:rPr>
          <w:rFonts w:ascii="Times New Roman" w:hAnsi="Times New Roman"/>
          <w:sz w:val="28"/>
        </w:rPr>
      </w:pPr>
      <w:bookmarkStart w:id="1" w:name="bookmark=id.6gvwcqpv5k9f"/>
      <w:bookmarkEnd w:id="1"/>
      <w:r>
        <w:rPr>
          <w:rFonts w:ascii="Times New Roman" w:hAnsi="Times New Roman"/>
          <w:sz w:val="28"/>
        </w:rPr>
        <w:t>1. Основные положения</w:t>
      </w:r>
    </w:p>
    <w:p w:rsidR="006C74F2" w:rsidRDefault="006C74F2">
      <w:pPr>
        <w:pStyle w:val="ae"/>
        <w:widowControl w:val="0"/>
        <w:spacing w:after="0" w:line="240" w:lineRule="auto"/>
        <w:ind w:left="0"/>
        <w:jc w:val="center"/>
        <w:rPr>
          <w:rFonts w:ascii="Times New Roman" w:hAnsi="Times New Roman"/>
          <w:sz w:val="28"/>
        </w:rPr>
      </w:pPr>
    </w:p>
    <w:tbl>
      <w:tblPr>
        <w:tblStyle w:val="aff2"/>
        <w:tblW w:w="0" w:type="auto"/>
        <w:tblInd w:w="-40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90"/>
        <w:gridCol w:w="5797"/>
      </w:tblGrid>
      <w:tr w:rsidR="006C74F2">
        <w:tc>
          <w:tcPr>
            <w:tcW w:w="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Соисполнитель муниципальной программы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0A6599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УКСиМП</w:t>
            </w:r>
          </w:p>
        </w:tc>
      </w:tr>
      <w:tr w:rsidR="006C74F2">
        <w:tc>
          <w:tcPr>
            <w:tcW w:w="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Участники комплекса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процессных мероприятий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Pr="00100CFB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 w:rsidRPr="00100CFB">
              <w:rPr>
                <w:rFonts w:ascii="Times New Roman" w:hAnsi="Times New Roman"/>
                <w:sz w:val="28"/>
              </w:rPr>
              <w:t>УКСиМП</w:t>
            </w:r>
          </w:p>
          <w:p w:rsidR="006C74F2" w:rsidRPr="0088727B" w:rsidRDefault="00570608" w:rsidP="003A377D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  <w:highlight w:val="yellow"/>
              </w:rPr>
            </w:pPr>
            <w:r w:rsidRPr="00100CFB">
              <w:rPr>
                <w:rFonts w:ascii="Times New Roman" w:hAnsi="Times New Roman"/>
                <w:sz w:val="28"/>
              </w:rPr>
              <w:t>МАУ «ДРКУ»</w:t>
            </w:r>
          </w:p>
        </w:tc>
      </w:tr>
      <w:tr w:rsidR="006C74F2">
        <w:tc>
          <w:tcPr>
            <w:tcW w:w="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Сроки реализации комплекса процессных мероприятий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2026-2028 годы</w:t>
            </w:r>
          </w:p>
        </w:tc>
      </w:tr>
      <w:tr w:rsidR="006C74F2">
        <w:tc>
          <w:tcPr>
            <w:tcW w:w="3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Задачи комплекса процессных мероприятий</w:t>
            </w:r>
          </w:p>
        </w:tc>
        <w:tc>
          <w:tcPr>
            <w:tcW w:w="5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Задача 1 «Создание условий для эффективной самореализации молодежи города»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Задача 2 «Создание условий для развития и поддержки общественной деятельности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социально ориентированных некоммерческих организаций»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Задача 3 «Реализация программ и мероприятий по работе с детьми и молодежью»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 xml:space="preserve">Задача 4 «Реализация программ поощрения </w:t>
            </w:r>
            <w:r w:rsidR="00BA1196">
              <w:rPr>
                <w:rFonts w:ascii="Times New Roman" w:hAnsi="Times New Roman"/>
                <w:sz w:val="28"/>
              </w:rPr>
              <w:br/>
            </w:r>
            <w:r>
              <w:rPr>
                <w:rFonts w:ascii="Times New Roman" w:hAnsi="Times New Roman"/>
                <w:sz w:val="28"/>
              </w:rPr>
              <w:t>активной молодежи города Кемерово»</w:t>
            </w:r>
          </w:p>
        </w:tc>
      </w:tr>
    </w:tbl>
    <w:p w:rsidR="006C74F2" w:rsidRDefault="006C74F2">
      <w:pPr>
        <w:widowControl w:val="0"/>
        <w:spacing w:after="0" w:line="240" w:lineRule="auto"/>
        <w:rPr>
          <w:rFonts w:ascii="Times New Roman" w:hAnsi="Times New Roman"/>
          <w:sz w:val="36"/>
        </w:rPr>
      </w:pPr>
    </w:p>
    <w:p w:rsidR="006C74F2" w:rsidRDefault="006C74F2">
      <w:pPr>
        <w:sectPr w:rsidR="006C74F2">
          <w:footerReference w:type="default" r:id="rId15"/>
          <w:pgSz w:w="11906" w:h="16838"/>
          <w:pgMar w:top="1134" w:right="848" w:bottom="1134" w:left="1701" w:header="709" w:footer="709" w:gutter="0"/>
          <w:cols w:space="720"/>
        </w:sectPr>
      </w:pP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 Показатели комплекса процессных мероприятий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«Развитие системы поддержки 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8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2"/>
        <w:gridCol w:w="5216"/>
        <w:gridCol w:w="2263"/>
        <w:gridCol w:w="1094"/>
        <w:gridCol w:w="1290"/>
        <w:gridCol w:w="1065"/>
        <w:gridCol w:w="945"/>
        <w:gridCol w:w="900"/>
        <w:gridCol w:w="1478"/>
      </w:tblGrid>
      <w:tr w:rsidR="006C74F2" w:rsidTr="00570608">
        <w:tc>
          <w:tcPr>
            <w:tcW w:w="5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№ п/п</w:t>
            </w:r>
          </w:p>
        </w:tc>
        <w:tc>
          <w:tcPr>
            <w:tcW w:w="52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Наименование показателя </w:t>
            </w:r>
          </w:p>
        </w:tc>
        <w:tc>
          <w:tcPr>
            <w:tcW w:w="226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Признак возрастания (прогрессирующий)/ убывания (регрессирующий)</w:t>
            </w:r>
          </w:p>
        </w:tc>
        <w:tc>
          <w:tcPr>
            <w:tcW w:w="10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Единица измерения (по </w:t>
            </w:r>
            <w:hyperlink r:id="rId16" w:history="1">
              <w:r>
                <w:rPr>
                  <w:rFonts w:ascii="Times New Roman" w:hAnsi="Times New Roman"/>
                  <w:sz w:val="24"/>
                </w:rPr>
                <w:t>ОКЕИ</w:t>
              </w:r>
            </w:hyperlink>
            <w:r>
              <w:rPr>
                <w:rFonts w:ascii="Times New Roman" w:hAnsi="Times New Roman"/>
                <w:sz w:val="24"/>
              </w:rPr>
              <w:t>)</w:t>
            </w:r>
          </w:p>
        </w:tc>
        <w:tc>
          <w:tcPr>
            <w:tcW w:w="420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Значение показателя по годам</w:t>
            </w:r>
          </w:p>
        </w:tc>
        <w:tc>
          <w:tcPr>
            <w:tcW w:w="14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Ответственный за достижение показателя</w:t>
            </w:r>
            <w:r>
              <w:rPr>
                <w:rFonts w:ascii="Times New Roman" w:hAnsi="Times New Roman"/>
                <w:sz w:val="24"/>
                <w:vertAlign w:val="superscript"/>
              </w:rPr>
              <w:t xml:space="preserve"> </w:t>
            </w:r>
          </w:p>
        </w:tc>
      </w:tr>
      <w:tr w:rsidR="006C74F2" w:rsidTr="00570608">
        <w:tc>
          <w:tcPr>
            <w:tcW w:w="5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52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226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0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Базовое значение показателя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2028</w:t>
            </w:r>
          </w:p>
        </w:tc>
        <w:tc>
          <w:tcPr>
            <w:tcW w:w="14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</w:tr>
      <w:tr w:rsidR="006C74F2" w:rsidTr="00570608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</w:p>
        </w:tc>
      </w:tr>
      <w:tr w:rsidR="006C74F2">
        <w:tc>
          <w:tcPr>
            <w:tcW w:w="148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1 «Создание условий для эффективной самореализации молодежи города»</w:t>
            </w:r>
          </w:p>
        </w:tc>
      </w:tr>
      <w:tr w:rsidR="006C74F2" w:rsidTr="00570608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молодых людей, участвующих в мероприятиях в сфере молодежной политике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90 800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90 850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90 900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90 950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</w:tr>
      <w:tr w:rsidR="006C74F2">
        <w:tc>
          <w:tcPr>
            <w:tcW w:w="148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70608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2 «Создание условий для развития и поддержки общественной деятельности социально ориентированных</w:t>
            </w:r>
          </w:p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 некоммерческих организаций»</w:t>
            </w:r>
          </w:p>
        </w:tc>
      </w:tr>
      <w:tr w:rsidR="0088727B" w:rsidTr="00570608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социально ориентированных некоммерческих организаций, реализующих мероприятия в сфере молодежной политики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Pr="0088727B" w:rsidRDefault="00A8277A" w:rsidP="008775BA">
            <w:pPr>
              <w:jc w:val="center"/>
              <w:rPr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Единиц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-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</w:tr>
      <w:tr w:rsidR="006C74F2">
        <w:tc>
          <w:tcPr>
            <w:tcW w:w="148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3 «Реализация программ и мероприятий по работе с детьми и молодежью»</w:t>
            </w:r>
          </w:p>
        </w:tc>
      </w:tr>
      <w:tr w:rsidR="0088727B" w:rsidTr="00570608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трудоустроенных молодых людей в городские молодежные профильные отряды и подростковые трудовые отряды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Pr="0088727B" w:rsidRDefault="00A8277A" w:rsidP="008775BA">
            <w:pPr>
              <w:jc w:val="center"/>
              <w:rPr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391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391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391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391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</w:tr>
      <w:tr w:rsidR="006C74F2">
        <w:tc>
          <w:tcPr>
            <w:tcW w:w="1481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 w:rsidP="00326F11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4 «Реализация программ поощрения активной молодежи города Кемерово»</w:t>
            </w:r>
          </w:p>
        </w:tc>
      </w:tr>
      <w:tr w:rsidR="0088727B" w:rsidTr="00570608"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4.1. </w:t>
            </w:r>
          </w:p>
        </w:tc>
        <w:tc>
          <w:tcPr>
            <w:tcW w:w="5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городских конкурсов по поощрению муниципальными стипендиями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Pr="0088727B" w:rsidRDefault="00A8277A" w:rsidP="008775BA">
            <w:pPr>
              <w:jc w:val="center"/>
              <w:rPr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1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Единиц</w:t>
            </w:r>
          </w:p>
        </w:tc>
        <w:tc>
          <w:tcPr>
            <w:tcW w:w="1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4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8727B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</w:tr>
    </w:tbl>
    <w:p w:rsidR="006C74F2" w:rsidRDefault="00570608">
      <w:pPr>
        <w:widowControl w:val="0"/>
        <w:spacing w:after="0" w:line="240" w:lineRule="auto"/>
        <w:ind w:firstLine="540"/>
        <w:jc w:val="both"/>
      </w:pPr>
      <w:r>
        <w:br w:type="page"/>
      </w:r>
    </w:p>
    <w:p w:rsidR="006C74F2" w:rsidRDefault="00570608">
      <w:pPr>
        <w:pStyle w:val="ae"/>
        <w:widowControl w:val="0"/>
        <w:spacing w:after="0" w:line="240" w:lineRule="auto"/>
        <w:ind w:left="0"/>
        <w:jc w:val="center"/>
        <w:rPr>
          <w:rFonts w:ascii="Times New Roman" w:hAnsi="Times New Roman"/>
          <w:sz w:val="28"/>
        </w:rPr>
      </w:pPr>
      <w:bookmarkStart w:id="2" w:name="bookmark=id.8jrjmy7dvedg"/>
      <w:bookmarkEnd w:id="2"/>
      <w:r>
        <w:rPr>
          <w:rFonts w:ascii="Times New Roman" w:hAnsi="Times New Roman"/>
          <w:sz w:val="28"/>
        </w:rPr>
        <w:t>3. Перечень мероприятий (результатов) комплекса процессных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мероприятий «Развитие системы поддержки 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0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5"/>
        <w:gridCol w:w="3106"/>
        <w:gridCol w:w="1559"/>
        <w:gridCol w:w="1701"/>
        <w:gridCol w:w="3119"/>
        <w:gridCol w:w="992"/>
        <w:gridCol w:w="1017"/>
        <w:gridCol w:w="1044"/>
        <w:gridCol w:w="864"/>
        <w:gridCol w:w="866"/>
      </w:tblGrid>
      <w:tr w:rsidR="006C74F2" w:rsidTr="00BA1196">
        <w:trPr>
          <w:trHeight w:val="444"/>
        </w:trPr>
        <w:tc>
          <w:tcPr>
            <w:tcW w:w="5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№ п/п</w:t>
            </w:r>
          </w:p>
        </w:tc>
        <w:tc>
          <w:tcPr>
            <w:tcW w:w="31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мероприятия (результата)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Тип мероприятия (результата)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Участники комплекса процессных мероприятий</w:t>
            </w:r>
          </w:p>
        </w:tc>
        <w:tc>
          <w:tcPr>
            <w:tcW w:w="311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Характеристика, признак</w:t>
            </w:r>
          </w:p>
        </w:tc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Единица измерения (по </w:t>
            </w:r>
            <w:hyperlink r:id="rId17" w:history="1">
              <w:r>
                <w:rPr>
                  <w:rFonts w:ascii="Times New Roman" w:hAnsi="Times New Roman"/>
                  <w:color w:val="0000FF"/>
                  <w:sz w:val="24"/>
                </w:rPr>
                <w:t>ОКЕИ</w:t>
              </w:r>
            </w:hyperlink>
            <w:r>
              <w:rPr>
                <w:rFonts w:ascii="Times New Roman" w:hAnsi="Times New Roman"/>
                <w:sz w:val="24"/>
              </w:rPr>
              <w:t>)</w:t>
            </w:r>
          </w:p>
        </w:tc>
        <w:tc>
          <w:tcPr>
            <w:tcW w:w="379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Значение показателей по годам</w:t>
            </w:r>
          </w:p>
        </w:tc>
      </w:tr>
      <w:tr w:rsidR="006C74F2" w:rsidTr="00BA1196">
        <w:trPr>
          <w:trHeight w:val="444"/>
        </w:trPr>
        <w:tc>
          <w:tcPr>
            <w:tcW w:w="57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31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70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311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Базовое значение показателя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2026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2027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2028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10</w:t>
            </w:r>
          </w:p>
        </w:tc>
      </w:tr>
      <w:tr w:rsidR="006C74F2">
        <w:trPr>
          <w:trHeight w:val="444"/>
        </w:trPr>
        <w:tc>
          <w:tcPr>
            <w:tcW w:w="1484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1 «Создание условий для эффективной самореализации молодежи города»</w:t>
            </w:r>
          </w:p>
        </w:tc>
      </w:tr>
      <w:tr w:rsidR="006C74F2" w:rsidTr="00BA1196">
        <w:trPr>
          <w:trHeight w:val="1337"/>
        </w:trPr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Проведены мероприятия по приоритетным направлениям молодежной политики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Проведение массовых мероприятий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gramStart"/>
            <w:r>
              <w:rPr>
                <w:rFonts w:ascii="Times New Roman" w:hAnsi="Times New Roman"/>
                <w:sz w:val="24"/>
              </w:rPr>
              <w:t>УКСиМП,</w:t>
            </w:r>
            <w:r>
              <w:rPr>
                <w:rFonts w:ascii="Times New Roman" w:hAnsi="Times New Roman"/>
                <w:sz w:val="24"/>
              </w:rPr>
              <w:br/>
            </w:r>
            <w:r w:rsidRPr="00A8277A">
              <w:rPr>
                <w:rFonts w:ascii="Times New Roman" w:hAnsi="Times New Roman"/>
                <w:sz w:val="24"/>
              </w:rPr>
              <w:t>МАУ</w:t>
            </w:r>
            <w:proofErr w:type="gramEnd"/>
            <w:r w:rsidRPr="00A8277A">
              <w:rPr>
                <w:rFonts w:ascii="Times New Roman" w:hAnsi="Times New Roman"/>
                <w:sz w:val="24"/>
              </w:rPr>
              <w:t xml:space="preserve"> «ДРКУ»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молодых людей, участвующих в приоритетных мероприятиях в сфере молодежной политике,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Штук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1 522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1 522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1 522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1 522</w:t>
            </w:r>
          </w:p>
        </w:tc>
      </w:tr>
      <w:tr w:rsidR="006C74F2">
        <w:tc>
          <w:tcPr>
            <w:tcW w:w="1484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0608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Задача 2 «Создание условий для развития и поддержки общественной деятельности социально ориентированных </w:t>
            </w:r>
          </w:p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некоммерческих организаций»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Оказана поддержка социально ориентированным некоммерческим организациям для реализации проектов в сфере молодежной политики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Оказание услуг (выполнение работ)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социально ориентированных некоммерческих организаций, реализующих мероприятия в сфере молодежной политики,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Штук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Оказана поддержка социально ориентированным некоммерческим организациям для реализации проектов городского конкурса социально значимых проектов «Кемеровское молодежное Вече»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Оказание услуг (выполнение работ)</w:t>
            </w:r>
          </w:p>
          <w:p w:rsidR="006C74F2" w:rsidRDefault="006C74F2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yellow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социально ориентированных некоммерческих организаций, реализующих мероприятия в сфере молодежной политики,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Штук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</w:tr>
      <w:tr w:rsidR="006C74F2">
        <w:tc>
          <w:tcPr>
            <w:tcW w:w="1484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3 «Реализация программ и мероприятий по работе с детьми и молодежью»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молодых людей в городские молодежные профильные отряды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Выплаты 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физическим лицам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Pr="00A8277A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gramStart"/>
            <w:r w:rsidRPr="00A8277A">
              <w:rPr>
                <w:rFonts w:ascii="Times New Roman" w:hAnsi="Times New Roman"/>
                <w:sz w:val="24"/>
              </w:rPr>
              <w:t>УКСиМП,</w:t>
            </w:r>
            <w:r w:rsidRPr="00A8277A">
              <w:rPr>
                <w:rFonts w:ascii="Times New Roman" w:hAnsi="Times New Roman"/>
                <w:sz w:val="24"/>
              </w:rPr>
              <w:br/>
              <w:t>МАУ</w:t>
            </w:r>
            <w:proofErr w:type="gramEnd"/>
            <w:r w:rsidRPr="00A8277A">
              <w:rPr>
                <w:rFonts w:ascii="Times New Roman" w:hAnsi="Times New Roman"/>
                <w:sz w:val="24"/>
              </w:rPr>
              <w:t xml:space="preserve"> «ДРКУ»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трудоустроенных молодых людей в городские молодежные профильные отряды и подростковые трудовые отряды,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150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150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несовершеннолетних в городской подростковый трудовой отряд, в том числе состоящих на профилактических видах учета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Выплаты физическим лицам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Pr="00A8277A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gramStart"/>
            <w:r w:rsidRPr="00A8277A">
              <w:rPr>
                <w:rFonts w:ascii="Times New Roman" w:hAnsi="Times New Roman"/>
                <w:sz w:val="24"/>
              </w:rPr>
              <w:t>УКСиМП,</w:t>
            </w:r>
            <w:r w:rsidRPr="00A8277A">
              <w:rPr>
                <w:rFonts w:ascii="Times New Roman" w:hAnsi="Times New Roman"/>
                <w:sz w:val="24"/>
              </w:rPr>
              <w:br/>
              <w:t>МАУ</w:t>
            </w:r>
            <w:proofErr w:type="gramEnd"/>
            <w:r w:rsidRPr="00A8277A">
              <w:rPr>
                <w:rFonts w:ascii="Times New Roman" w:hAnsi="Times New Roman"/>
                <w:sz w:val="24"/>
              </w:rPr>
              <w:t xml:space="preserve"> «ДРКУ»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трудоустроенных молодых людей в городские молодежные профильные отряды и подростковые трудовые отряды,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160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160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160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160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70608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участников в трудовые бригады в возрасте до 18 лет, преимущественно из числа несовершеннолетних граждан, оказавшихся в сложной жизненной ситуации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Выплаты 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физическим 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лицам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Pr="00A8277A" w:rsidRDefault="0088727B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proofErr w:type="gramStart"/>
            <w:r w:rsidRPr="00A8277A">
              <w:rPr>
                <w:rFonts w:ascii="Times New Roman" w:hAnsi="Times New Roman"/>
                <w:sz w:val="24"/>
              </w:rPr>
              <w:t>УКСиМП,</w:t>
            </w:r>
            <w:r w:rsidRPr="00A8277A">
              <w:rPr>
                <w:rFonts w:ascii="Times New Roman" w:hAnsi="Times New Roman"/>
                <w:sz w:val="24"/>
              </w:rPr>
              <w:br/>
            </w:r>
            <w:r w:rsidR="00570608" w:rsidRPr="00A8277A">
              <w:rPr>
                <w:rFonts w:ascii="Times New Roman" w:hAnsi="Times New Roman"/>
                <w:sz w:val="24"/>
              </w:rPr>
              <w:t>МАУ</w:t>
            </w:r>
            <w:proofErr w:type="gramEnd"/>
            <w:r w:rsidR="00570608" w:rsidRPr="00A8277A">
              <w:rPr>
                <w:rFonts w:ascii="Times New Roman" w:hAnsi="Times New Roman"/>
                <w:sz w:val="24"/>
              </w:rPr>
              <w:t xml:space="preserve"> «ДРКУ»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трудоустроенных молодых людей в городские молодежные профильные отряды и подростковые трудовые отряды,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</w:t>
            </w:r>
          </w:p>
        </w:tc>
      </w:tr>
      <w:tr w:rsidR="006C74F2">
        <w:tc>
          <w:tcPr>
            <w:tcW w:w="14843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 w:rsidP="00012224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4 «Реализация программ поощрения активной молодежи города Кемерово»</w:t>
            </w:r>
          </w:p>
        </w:tc>
      </w:tr>
      <w:tr w:rsidR="006C74F2" w:rsidTr="00BA1196">
        <w:tc>
          <w:tcPr>
            <w:tcW w:w="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4.1.</w:t>
            </w:r>
          </w:p>
        </w:tc>
        <w:tc>
          <w:tcPr>
            <w:tcW w:w="3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Оказана поддержка активным молодым людям муниципальными стипендиями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Выплаты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физическим 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лицам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УКСиМП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88727B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Количество городских конкурсов по поощрению муниципальными стипендиями, </w:t>
            </w:r>
            <w:r w:rsidR="00A8277A">
              <w:rPr>
                <w:rFonts w:ascii="Times New Roman" w:hAnsi="Times New Roman"/>
                <w:sz w:val="24"/>
              </w:rPr>
              <w:t>прогрессирующий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Человек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68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68</w:t>
            </w:r>
          </w:p>
        </w:tc>
        <w:tc>
          <w:tcPr>
            <w:tcW w:w="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68</w:t>
            </w:r>
          </w:p>
        </w:tc>
        <w:tc>
          <w:tcPr>
            <w:tcW w:w="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68</w:t>
            </w:r>
          </w:p>
        </w:tc>
      </w:tr>
    </w:tbl>
    <w:p w:rsidR="00BA1196" w:rsidRDefault="00BA1196">
      <w:pPr>
        <w:pStyle w:val="ae"/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bookmarkStart w:id="3" w:name="bookmark=id.jnu13bzi4b9u"/>
      <w:bookmarkEnd w:id="3"/>
    </w:p>
    <w:p w:rsidR="00BA1196" w:rsidRDefault="00BA1196">
      <w:pPr>
        <w:pStyle w:val="ae"/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88727B" w:rsidRDefault="0088727B">
      <w:pPr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br w:type="page"/>
      </w:r>
    </w:p>
    <w:p w:rsidR="006C74F2" w:rsidRDefault="00570608">
      <w:pPr>
        <w:pStyle w:val="ae"/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 Финансовое обеспечение реализации комплекса процессных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мероприятий «Развитие системы поддержки 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p w:rsidR="00647E09" w:rsidRDefault="00647E09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d"/>
        <w:tblW w:w="0" w:type="auto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55"/>
        <w:gridCol w:w="3976"/>
        <w:gridCol w:w="2268"/>
        <w:gridCol w:w="1276"/>
        <w:gridCol w:w="1263"/>
        <w:gridCol w:w="1276"/>
        <w:gridCol w:w="1559"/>
        <w:gridCol w:w="2350"/>
      </w:tblGrid>
      <w:tr w:rsidR="006C74F2" w:rsidTr="00BA1196">
        <w:trPr>
          <w:trHeight w:val="20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 п/п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226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Источники финансирования</w:t>
            </w:r>
          </w:p>
        </w:tc>
        <w:tc>
          <w:tcPr>
            <w:tcW w:w="38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Объем финансирования (тыс. руб.) по годам реализации</w:t>
            </w:r>
          </w:p>
        </w:tc>
        <w:tc>
          <w:tcPr>
            <w:tcW w:w="15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 за весь период реализации (тыс. руб.)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главного распорядителя бюджетных средств, сроки реализации</w:t>
            </w:r>
          </w:p>
        </w:tc>
      </w:tr>
      <w:tr w:rsidR="006C74F2" w:rsidTr="00BA1196">
        <w:trPr>
          <w:trHeight w:val="20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226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2026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2028</w:t>
            </w:r>
          </w:p>
        </w:tc>
        <w:tc>
          <w:tcPr>
            <w:tcW w:w="155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6C74F2"/>
        </w:tc>
      </w:tr>
      <w:tr w:rsidR="006C74F2" w:rsidTr="00BA1196">
        <w:trPr>
          <w:trHeight w:val="20"/>
        </w:trPr>
        <w:tc>
          <w:tcPr>
            <w:tcW w:w="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3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</w:tr>
      <w:tr w:rsidR="006C74F2" w:rsidTr="00BA1196">
        <w:trPr>
          <w:trHeight w:val="20"/>
        </w:trPr>
        <w:tc>
          <w:tcPr>
            <w:tcW w:w="453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Комплекс процессных мероприятий «Развитие системы поддержки молодежи «Молодежь </w:t>
            </w:r>
            <w:proofErr w:type="spellStart"/>
            <w:r>
              <w:rPr>
                <w:rFonts w:ascii="Times New Roman" w:hAnsi="Times New Roman"/>
                <w:sz w:val="24"/>
              </w:rPr>
              <w:t>Кемерова</w:t>
            </w:r>
            <w:proofErr w:type="spellEnd"/>
            <w:r>
              <w:rPr>
                <w:rFonts w:ascii="Times New Roman" w:hAnsi="Times New Roman"/>
                <w:sz w:val="24"/>
              </w:rPr>
              <w:t>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ВСЕГО: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7 238,5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7 238,5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7 238,5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21 715,5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20"/>
        </w:trPr>
        <w:tc>
          <w:tcPr>
            <w:tcW w:w="453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Бюджет города Кемерово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(далее – МБ)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6 428,5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6 428,5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6 428,5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19 285,5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0"/>
        </w:trPr>
        <w:tc>
          <w:tcPr>
            <w:tcW w:w="4531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Областной бюджет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(далее – ОБ)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2 430,0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0"/>
        </w:trPr>
        <w:tc>
          <w:tcPr>
            <w:tcW w:w="121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1 «Создание условий для эффективной самореализации молодежи города»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303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Проведены мероприятия по приоритетным направлениям молодежной политики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  <w:highlight w:val="yellow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6 625,5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858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2 208,5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6 625,5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0"/>
        </w:trPr>
        <w:tc>
          <w:tcPr>
            <w:tcW w:w="121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3C7E0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2 «Создание условий для развития и поддержки общественной деятельности социально ориентированных некоммерческих организаций»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239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Оказана поддержка социально ориентированным некоммерческим организациям для реализации проектов в сфере молодежной политики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663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D90AE7">
        <w:trPr>
          <w:trHeight w:val="456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D90AE7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Реализация социальных проектов и программ «Кемеровское молодежное ВЕЧЕ»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jc w:val="center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567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0,00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0"/>
        </w:trPr>
        <w:tc>
          <w:tcPr>
            <w:tcW w:w="12173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3 «Реализация программ и мероприятий по работе с детьми и молодежью»</w:t>
            </w:r>
          </w:p>
        </w:tc>
        <w:tc>
          <w:tcPr>
            <w:tcW w:w="235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jc w:val="center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20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молодых людей в городские молодежные профильные отряды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7 129,5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478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2 376,50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7 129,5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27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несовершеннолетних в городской подростковый трудовой отряд, в том числе состоящих на профилактических видах учета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3 632,40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858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1 210,80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3 632,40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647E09">
        <w:trPr>
          <w:trHeight w:val="283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</w:t>
            </w:r>
          </w:p>
        </w:tc>
        <w:tc>
          <w:tcPr>
            <w:tcW w:w="39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47E09" w:rsidP="00647E09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Реализация программ и мероприятий по работе с детьми и молодежью  (трудоустройство участников в трудовые бригады в возрасте до 18 лет, преимущественно из числа несовершеннолетних граждан, оказавшихся в сложной жизненной ситуации)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953,0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jc w:val="center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953,0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jc w:val="center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953,0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2 859,0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27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143,0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143,0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143,0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429,0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27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ОБ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810,00</w:t>
            </w:r>
          </w:p>
        </w:tc>
        <w:tc>
          <w:tcPr>
            <w:tcW w:w="126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810,00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2 430,00</w:t>
            </w:r>
          </w:p>
        </w:tc>
        <w:tc>
          <w:tcPr>
            <w:tcW w:w="235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6C74F2" w:rsidRDefault="006C74F2"/>
        </w:tc>
      </w:tr>
      <w:tr w:rsidR="006C74F2" w:rsidTr="00BA1196">
        <w:trPr>
          <w:trHeight w:val="227"/>
        </w:trPr>
        <w:tc>
          <w:tcPr>
            <w:tcW w:w="121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4F2" w:rsidRDefault="00570608" w:rsidP="003C7E0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4 «Реализация программ поощрения активной молодежи города Кемерово»</w:t>
            </w:r>
          </w:p>
        </w:tc>
        <w:tc>
          <w:tcPr>
            <w:tcW w:w="2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УКСиМП, </w:t>
            </w:r>
          </w:p>
          <w:p w:rsidR="006C74F2" w:rsidRDefault="00570608">
            <w:pPr>
              <w:jc w:val="center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01.01.2026-31.12.2028</w:t>
            </w:r>
          </w:p>
        </w:tc>
      </w:tr>
      <w:tr w:rsidR="006C74F2" w:rsidTr="00BA1196">
        <w:trPr>
          <w:trHeight w:val="458"/>
        </w:trPr>
        <w:tc>
          <w:tcPr>
            <w:tcW w:w="5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4.1.</w:t>
            </w:r>
          </w:p>
        </w:tc>
        <w:tc>
          <w:tcPr>
            <w:tcW w:w="39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Оказана поддержка активным молодым людям муниципальными стипендиями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Всего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BA119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BA119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 w:rsidP="00BA1196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1 469,1</w:t>
            </w:r>
          </w:p>
        </w:tc>
        <w:tc>
          <w:tcPr>
            <w:tcW w:w="2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4F2" w:rsidRDefault="006C74F2"/>
        </w:tc>
      </w:tr>
      <w:tr w:rsidR="006C74F2" w:rsidTr="00BA1196">
        <w:trPr>
          <w:trHeight w:val="415"/>
        </w:trPr>
        <w:tc>
          <w:tcPr>
            <w:tcW w:w="5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976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26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МБ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26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489,7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1 469,1</w:t>
            </w:r>
          </w:p>
        </w:tc>
        <w:tc>
          <w:tcPr>
            <w:tcW w:w="2350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</w:tbl>
    <w:p w:rsidR="006C74F2" w:rsidRDefault="006C74F2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p w:rsidR="006C74F2" w:rsidRDefault="006C74F2">
      <w:pPr>
        <w:sectPr w:rsidR="006C74F2">
          <w:footerReference w:type="default" r:id="rId18"/>
          <w:pgSz w:w="16838" w:h="11906" w:orient="landscape"/>
          <w:pgMar w:top="851" w:right="851" w:bottom="851" w:left="1134" w:header="0" w:footer="0" w:gutter="0"/>
          <w:cols w:space="720"/>
        </w:sectPr>
      </w:pPr>
    </w:p>
    <w:p w:rsidR="006C74F2" w:rsidRDefault="00570608">
      <w:pPr>
        <w:pStyle w:val="ae"/>
        <w:widowControl w:val="0"/>
        <w:spacing w:after="0" w:line="240" w:lineRule="auto"/>
        <w:ind w:left="0"/>
        <w:jc w:val="center"/>
        <w:rPr>
          <w:rFonts w:ascii="Times New Roman" w:hAnsi="Times New Roman"/>
          <w:sz w:val="28"/>
        </w:rPr>
      </w:pPr>
      <w:bookmarkStart w:id="4" w:name="bookmark=id.4di5h8rpv7qq"/>
      <w:bookmarkStart w:id="5" w:name="bookmark=id.t7fpcq56rk33"/>
      <w:bookmarkEnd w:id="4"/>
      <w:bookmarkEnd w:id="5"/>
      <w:r>
        <w:rPr>
          <w:rFonts w:ascii="Times New Roman" w:hAnsi="Times New Roman"/>
          <w:sz w:val="28"/>
        </w:rPr>
        <w:t>5. План реализации комплекса процессных мероприятий</w:t>
      </w:r>
    </w:p>
    <w:p w:rsidR="006C74F2" w:rsidRDefault="00570608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«Развитие системы поддержки 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</w:t>
      </w:r>
    </w:p>
    <w:p w:rsidR="006C74F2" w:rsidRDefault="006C74F2">
      <w:pPr>
        <w:widowControl w:val="0"/>
        <w:spacing w:after="0" w:line="240" w:lineRule="auto"/>
        <w:jc w:val="center"/>
        <w:rPr>
          <w:rFonts w:ascii="Times New Roman" w:hAnsi="Times New Roman"/>
          <w:sz w:val="28"/>
        </w:rPr>
      </w:pPr>
    </w:p>
    <w:tbl>
      <w:tblPr>
        <w:tblStyle w:val="afffd"/>
        <w:tblW w:w="0" w:type="auto"/>
        <w:tblInd w:w="-8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5"/>
        <w:gridCol w:w="2671"/>
        <w:gridCol w:w="1491"/>
        <w:gridCol w:w="1442"/>
        <w:gridCol w:w="3754"/>
      </w:tblGrid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 п/п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Задача, мероприятие (результат) / контрольная точка комплекса процессных мероприятий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Дата наступления контрольной точки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Вид подтверждающего документа</w:t>
            </w:r>
          </w:p>
        </w:tc>
      </w:tr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</w:tr>
      <w:tr w:rsidR="006C74F2">
        <w:tc>
          <w:tcPr>
            <w:tcW w:w="101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1 «Создание условий для эффективной самореализации молодежи города»</w:t>
            </w:r>
          </w:p>
        </w:tc>
      </w:tr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Проведены мероприятия по приоритетным направлениям молодежной политики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</w:tr>
      <w:tr w:rsidR="006C74F2">
        <w:trPr>
          <w:trHeight w:val="227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Утверждена концепция мероприятия/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положение 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 мероприятии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Календарный план мероприятий/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положение о мероприятии</w:t>
            </w:r>
          </w:p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Мероприятие проведено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Акт о проведении мероприятии</w:t>
            </w:r>
          </w:p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Утверждена концепция мероприятия/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положение 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 мероприятии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Календарный план мероприятий/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положение о мероприятии</w:t>
            </w:r>
          </w:p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27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Мероприятие проведено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Акт о проведении мероприятии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Утверждена концепция мероприятия/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положение 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 мероприятии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Календарный план мероприятий/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положение о мероприятии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729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Мероприятие проведено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Акт о проведении мероприятии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1.1.7.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Утверждена концепция мероприятия/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положение </w:t>
            </w:r>
          </w:p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 мероприятии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Календарный план мероприятий/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положение о мероприятии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1.1.8.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Мероприятие проведено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Акт о проведении мероприятии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101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 w:rsidP="009259AB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2 «Создание условий для развития и поддержки общественной деятельности социально ориентированных некоммерческих организаций»</w:t>
            </w:r>
          </w:p>
        </w:tc>
      </w:tr>
      <w:tr w:rsidR="006C74F2">
        <w:trPr>
          <w:trHeight w:val="20"/>
        </w:trPr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Оказана поддержка социально ориентированным некоммерческим организациям для реализации проектов в сфере молодежной политики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rPr>
          <w:trHeight w:val="469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433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2.1.7.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2.1.8.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2.1.9.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2.1.10.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2.1.11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478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2.1.12.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Оказана поддержка социально ориентированным некоммерческим организациям для реализации проектов городского конкурса социально значимых проектов «Кемеровское молодежное Вече»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  <w:p w:rsidR="006C74F2" w:rsidRDefault="006C74F2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493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2.2.7.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2.2.8.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2.2.9.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2.2.10.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 xml:space="preserve">Утверждены (одобрены, сформированы) документы, необходимые для оказания услуги (выполнения работы)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Соглашение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2.2.11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 Для оказания услуги (выполнения работы) подготовлено материально-техническое (кадровое) обеспечение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869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76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2.2.12.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Услуга оказана (работы выполнены)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101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Задача 3 «</w:t>
            </w:r>
            <w:r>
              <w:rPr>
                <w:rFonts w:ascii="Times New Roman" w:hAnsi="Times New Roman"/>
                <w:sz w:val="24"/>
                <w:highlight w:val="white"/>
              </w:rPr>
              <w:t>Реализация программ и мероприятий по работе с детьми и молодежью»</w:t>
            </w:r>
          </w:p>
        </w:tc>
      </w:tr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молодых людей в городские молодежные профильные отряды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3.1.6.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несовершеннолетних в городской подростковый трудовой отряд, в том числе состоящих на профилактических видах учета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  <w:r>
              <w:rPr>
                <w:rFonts w:ascii="Times New Roman" w:hAnsi="Times New Roman"/>
                <w:sz w:val="24"/>
              </w:rPr>
              <w:br/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3.2.6.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Организовано трудоустройство участников в трудовые бригады в возрасте до 18 лет, преимущественно из числа несовершеннолетних граждан, оказавшихся в сложной жизненной ситуации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УКСиМП»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X</w:t>
            </w:r>
          </w:p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30.06.2028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Соглашение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3.3.5.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Принято обязательств, % 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3.3.6.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Отчет о реализации Соглашения о предоставлении из бюджета города бюджетному или автономному учреждению города Кемерово субсидии 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30.09.2028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10193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34E8F" w:rsidP="00534E8F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Задача 4 «Реализация программ </w:t>
            </w:r>
            <w:r w:rsidR="00570608">
              <w:rPr>
                <w:rFonts w:ascii="Times New Roman" w:hAnsi="Times New Roman"/>
                <w:sz w:val="24"/>
              </w:rPr>
              <w:t>поощрения активной молодежи города Кемерово»</w:t>
            </w:r>
          </w:p>
        </w:tc>
      </w:tr>
      <w:tr w:rsidR="006C74F2">
        <w:trPr>
          <w:trHeight w:val="20"/>
        </w:trPr>
        <w:tc>
          <w:tcPr>
            <w:tcW w:w="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4.1.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Оказана поддержка активным молодым людям муниципальными стипендиями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X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X</w:t>
            </w:r>
          </w:p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4.1.1.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Положение «О муниципальных стипендиях»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19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4.1.2.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Ведомость на выдачу денежных средств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31.03.2028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4.2.3.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Утвержден/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принят документ, устанавливающий условия осуществления выплат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Положение «О городском конкурсе на соискание муниципальных стипендиатов среди студентов профессиональных образовательных организаций и образовательных организаций высшего образования»</w:t>
            </w:r>
          </w:p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 xml:space="preserve">Положение «О городском конкурсе муниципальной стипендии им. </w:t>
            </w:r>
            <w:proofErr w:type="gramStart"/>
            <w:r>
              <w:rPr>
                <w:rFonts w:ascii="Times New Roman" w:hAnsi="Times New Roman"/>
                <w:sz w:val="24"/>
                <w:highlight w:val="white"/>
              </w:rPr>
              <w:t>М,А</w:t>
            </w:r>
            <w:proofErr w:type="gramEnd"/>
            <w:r>
              <w:rPr>
                <w:rFonts w:ascii="Times New Roman" w:hAnsi="Times New Roman"/>
                <w:sz w:val="24"/>
                <w:highlight w:val="white"/>
              </w:rPr>
              <w:t xml:space="preserve">, </w:t>
            </w:r>
            <w:proofErr w:type="spellStart"/>
            <w:r>
              <w:rPr>
                <w:rFonts w:ascii="Times New Roman" w:hAnsi="Times New Roman"/>
                <w:sz w:val="24"/>
                <w:highlight w:val="white"/>
              </w:rPr>
              <w:t>Подгорбунского</w:t>
            </w:r>
            <w:proofErr w:type="spellEnd"/>
            <w:r>
              <w:rPr>
                <w:rFonts w:ascii="Times New Roman" w:hAnsi="Times New Roman"/>
                <w:sz w:val="24"/>
                <w:highlight w:val="white"/>
              </w:rPr>
              <w:t>»</w:t>
            </w:r>
          </w:p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2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313"/>
        </w:trPr>
        <w:tc>
          <w:tcPr>
            <w:tcW w:w="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4.2.4.</w:t>
            </w:r>
          </w:p>
        </w:tc>
        <w:tc>
          <w:tcPr>
            <w:tcW w:w="26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Style w:val="16"/>
                <w:rFonts w:ascii="Times New Roman" w:hAnsi="Times New Roman"/>
                <w:sz w:val="24"/>
              </w:rPr>
              <w:t>Выплаты осуществлены</w:t>
            </w:r>
          </w:p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31.12.2026</w:t>
            </w:r>
          </w:p>
        </w:tc>
        <w:tc>
          <w:tcPr>
            <w:tcW w:w="14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Начальник УКСиМП</w:t>
            </w:r>
          </w:p>
        </w:tc>
        <w:tc>
          <w:tcPr>
            <w:tcW w:w="37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  <w:highlight w:val="white"/>
              </w:rPr>
              <w:t>Ведомость на выдачу денежных средств</w:t>
            </w:r>
          </w:p>
        </w:tc>
      </w:tr>
      <w:tr w:rsidR="006C74F2">
        <w:trPr>
          <w:trHeight w:val="17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31.12.2027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  <w:tr w:rsidR="006C74F2">
        <w:trPr>
          <w:trHeight w:val="170"/>
        </w:trPr>
        <w:tc>
          <w:tcPr>
            <w:tcW w:w="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26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1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31.12.2028</w:t>
            </w:r>
          </w:p>
        </w:tc>
        <w:tc>
          <w:tcPr>
            <w:tcW w:w="14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  <w:tc>
          <w:tcPr>
            <w:tcW w:w="37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02" w:type="dxa"/>
              <w:left w:w="62" w:type="dxa"/>
              <w:bottom w:w="102" w:type="dxa"/>
              <w:right w:w="62" w:type="dxa"/>
            </w:tcMar>
          </w:tcPr>
          <w:p w:rsidR="006C74F2" w:rsidRDefault="006C74F2"/>
        </w:tc>
      </w:tr>
    </w:tbl>
    <w:p w:rsidR="006C74F2" w:rsidRDefault="006C74F2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  <w:bookmarkStart w:id="6" w:name="bookmark=id.cini79833txj"/>
      <w:bookmarkEnd w:id="6"/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B25760" w:rsidRDefault="00B25760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p w:rsidR="006C74F2" w:rsidRDefault="00570608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6. Информация о расчете показателей комплекса процессных </w:t>
      </w:r>
      <w:proofErr w:type="gramStart"/>
      <w:r>
        <w:rPr>
          <w:rFonts w:ascii="Times New Roman" w:hAnsi="Times New Roman"/>
          <w:sz w:val="28"/>
        </w:rPr>
        <w:t>мероприятий</w:t>
      </w:r>
      <w:r>
        <w:rPr>
          <w:rFonts w:ascii="Times New Roman" w:hAnsi="Times New Roman"/>
          <w:sz w:val="28"/>
        </w:rPr>
        <w:br/>
        <w:t>«</w:t>
      </w:r>
      <w:proofErr w:type="gramEnd"/>
      <w:r>
        <w:rPr>
          <w:rFonts w:ascii="Times New Roman" w:hAnsi="Times New Roman"/>
          <w:sz w:val="28"/>
        </w:rPr>
        <w:t xml:space="preserve">Развитие системы поддержки молодежи «Молодежь </w:t>
      </w:r>
      <w:proofErr w:type="spellStart"/>
      <w:r>
        <w:rPr>
          <w:rFonts w:ascii="Times New Roman" w:hAnsi="Times New Roman"/>
          <w:sz w:val="28"/>
        </w:rPr>
        <w:t>Кемерова</w:t>
      </w:r>
      <w:proofErr w:type="spellEnd"/>
      <w:r>
        <w:rPr>
          <w:rFonts w:ascii="Times New Roman" w:hAnsi="Times New Roman"/>
          <w:sz w:val="28"/>
        </w:rPr>
        <w:t xml:space="preserve">» </w:t>
      </w:r>
    </w:p>
    <w:p w:rsidR="006C74F2" w:rsidRDefault="006C74F2">
      <w:pPr>
        <w:widowControl w:val="0"/>
        <w:spacing w:after="0" w:line="240" w:lineRule="auto"/>
        <w:ind w:left="-851"/>
        <w:jc w:val="center"/>
        <w:rPr>
          <w:rFonts w:ascii="Times New Roman" w:hAnsi="Times New Roman"/>
          <w:sz w:val="28"/>
        </w:rPr>
      </w:pPr>
    </w:p>
    <w:tbl>
      <w:tblPr>
        <w:tblStyle w:val="affff"/>
        <w:tblW w:w="0" w:type="auto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692"/>
        <w:gridCol w:w="886"/>
        <w:gridCol w:w="3567"/>
        <w:gridCol w:w="1498"/>
      </w:tblGrid>
      <w:tr w:rsidR="006C74F2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 п/п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Наименование показателя комплекса процессных мероприятий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Единица измерения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Ответственный за достижение показателя / Источник данных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Методика расчета показателя</w:t>
            </w:r>
          </w:p>
        </w:tc>
      </w:tr>
      <w:tr w:rsidR="006C74F2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5</w:t>
            </w:r>
          </w:p>
        </w:tc>
      </w:tr>
      <w:tr w:rsidR="006C74F2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1.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молодых людей, участвующих в мероприятиях в сфере молодежной политике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чел.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Начальник </w:t>
            </w:r>
            <w:proofErr w:type="gramStart"/>
            <w:r>
              <w:rPr>
                <w:rFonts w:ascii="Times New Roman" w:hAnsi="Times New Roman"/>
                <w:sz w:val="24"/>
              </w:rPr>
              <w:t>УКСиМП,</w:t>
            </w:r>
            <w:r>
              <w:rPr>
                <w:rFonts w:ascii="Times New Roman" w:hAnsi="Times New Roman"/>
                <w:sz w:val="24"/>
              </w:rPr>
              <w:br/>
              <w:t>отчет</w:t>
            </w:r>
            <w:proofErr w:type="gramEnd"/>
            <w:r>
              <w:rPr>
                <w:rFonts w:ascii="Times New Roman" w:hAnsi="Times New Roman"/>
                <w:sz w:val="24"/>
              </w:rPr>
              <w:t xml:space="preserve"> отдела молодежной политики УКСиМП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 абсолютных числах</w:t>
            </w:r>
          </w:p>
        </w:tc>
      </w:tr>
      <w:tr w:rsidR="006C74F2">
        <w:trPr>
          <w:trHeight w:val="20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2.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социально ориентированных некоммерческих организаций, реализующих мероприятия в сфере молодежной политики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ед.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/>
              <w:rPr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Начальник УКСиМП, </w:t>
            </w:r>
            <w:r>
              <w:rPr>
                <w:rFonts w:ascii="Times New Roman" w:hAnsi="Times New Roman"/>
                <w:sz w:val="24"/>
              </w:rPr>
              <w:br/>
              <w:t>Отчет о реализации Соглашения о предоставлении из бюджета города субсидии социально ориентированной некоммерческой организации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 абсолютных числах</w:t>
            </w:r>
          </w:p>
        </w:tc>
      </w:tr>
      <w:tr w:rsidR="006C74F2">
        <w:trPr>
          <w:trHeight w:val="16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3.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трудоустроенных молодых людей в городские молодежные профильные отряды и подростковые трудовые бригады</w:t>
            </w: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чел.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/>
              <w:rPr>
                <w:rFonts w:ascii="Times New Roman" w:hAnsi="Times New Roman"/>
                <w:sz w:val="24"/>
                <w:highlight w:val="white"/>
              </w:rPr>
            </w:pPr>
            <w:r>
              <w:rPr>
                <w:rFonts w:ascii="Times New Roman" w:hAnsi="Times New Roman"/>
                <w:sz w:val="24"/>
              </w:rPr>
              <w:t xml:space="preserve">Начальник УКСиМП, </w:t>
            </w:r>
            <w:r>
              <w:rPr>
                <w:rFonts w:ascii="Times New Roman" w:hAnsi="Times New Roman"/>
                <w:sz w:val="24"/>
              </w:rPr>
              <w:br/>
            </w:r>
            <w:r>
              <w:rPr>
                <w:rFonts w:ascii="Times New Roman" w:hAnsi="Times New Roman"/>
                <w:sz w:val="24"/>
                <w:highlight w:val="white"/>
              </w:rPr>
              <w:t>отчет о реализации Соглашения о предоставлении из бюджета города бюджетному или автономному учреждению города Кемерово субсидии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 абсолютных числах</w:t>
            </w:r>
          </w:p>
        </w:tc>
      </w:tr>
      <w:tr w:rsidR="006C74F2">
        <w:trPr>
          <w:trHeight w:val="207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4.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Количество городских конкурсов по поощрению муниципальными стипендиями</w:t>
            </w:r>
          </w:p>
          <w:p w:rsidR="006C74F2" w:rsidRDefault="006C74F2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8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ед.</w:t>
            </w:r>
          </w:p>
        </w:tc>
        <w:tc>
          <w:tcPr>
            <w:tcW w:w="3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spacing w:after="0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Начальник УКСиМП, </w:t>
            </w:r>
            <w:r>
              <w:rPr>
                <w:sz w:val="24"/>
              </w:rPr>
              <w:br/>
            </w:r>
            <w:r>
              <w:rPr>
                <w:rFonts w:ascii="Times New Roman" w:hAnsi="Times New Roman"/>
                <w:sz w:val="24"/>
              </w:rPr>
              <w:t xml:space="preserve">постановления об утверждении положений о проведении городских конкурсов муниципальных стипендий </w:t>
            </w:r>
          </w:p>
        </w:tc>
        <w:tc>
          <w:tcPr>
            <w:tcW w:w="14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C74F2" w:rsidRDefault="00570608">
            <w:pPr>
              <w:widowControl w:val="0"/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в абсолютных числах</w:t>
            </w:r>
          </w:p>
        </w:tc>
      </w:tr>
    </w:tbl>
    <w:p w:rsidR="006C74F2" w:rsidRDefault="006C74F2">
      <w:pPr>
        <w:widowControl w:val="0"/>
        <w:spacing w:after="0" w:line="240" w:lineRule="auto"/>
        <w:jc w:val="both"/>
        <w:rPr>
          <w:rFonts w:ascii="Times New Roman" w:hAnsi="Times New Roman"/>
          <w:sz w:val="28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72"/>
        <w:gridCol w:w="2894"/>
        <w:gridCol w:w="1888"/>
      </w:tblGrid>
      <w:tr w:rsidR="006C74F2">
        <w:tc>
          <w:tcPr>
            <w:tcW w:w="4572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6C74F2" w:rsidRDefault="00570608">
            <w:pPr>
              <w:widowControl w:val="0"/>
              <w:spacing w:line="240" w:lineRule="auto"/>
              <w:ind w:right="-26"/>
              <w:jc w:val="both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Начальник управления культуры, спорта и молодежной политики администрации города Кемерово</w:t>
            </w:r>
          </w:p>
        </w:tc>
        <w:tc>
          <w:tcPr>
            <w:tcW w:w="28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6C74F2" w:rsidRDefault="006C74F2">
            <w:pPr>
              <w:widowControl w:val="0"/>
              <w:spacing w:line="240" w:lineRule="auto"/>
              <w:jc w:val="center"/>
              <w:rPr>
                <w:rFonts w:ascii="Times New Roman" w:hAnsi="Times New Roman"/>
                <w:sz w:val="28"/>
              </w:rPr>
            </w:pPr>
          </w:p>
        </w:tc>
        <w:tc>
          <w:tcPr>
            <w:tcW w:w="1888" w:type="dxa"/>
            <w:tcBorders>
              <w:top w:val="nil"/>
              <w:left w:val="nil"/>
              <w:right w:val="nil"/>
            </w:tcBorders>
            <w:shd w:val="clear" w:color="auto" w:fill="auto"/>
            <w:tcMar>
              <w:top w:w="102" w:type="dxa"/>
              <w:left w:w="62" w:type="dxa"/>
              <w:bottom w:w="102" w:type="dxa"/>
              <w:right w:w="62" w:type="dxa"/>
            </w:tcMar>
            <w:vAlign w:val="center"/>
          </w:tcPr>
          <w:p w:rsidR="006C74F2" w:rsidRDefault="00570608">
            <w:pPr>
              <w:widowControl w:val="0"/>
              <w:spacing w:line="240" w:lineRule="auto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Ф.Ф. Горб</w:t>
            </w:r>
          </w:p>
        </w:tc>
      </w:tr>
    </w:tbl>
    <w:p w:rsidR="006C74F2" w:rsidRDefault="006C74F2">
      <w:pPr>
        <w:spacing w:after="0" w:line="240" w:lineRule="auto"/>
        <w:ind w:firstLine="709"/>
        <w:jc w:val="right"/>
        <w:rPr>
          <w:rFonts w:ascii="Times New Roman" w:hAnsi="Times New Roman"/>
          <w:sz w:val="28"/>
        </w:rPr>
      </w:pPr>
    </w:p>
    <w:p w:rsidR="006C74F2" w:rsidRDefault="00570608" w:rsidP="00FC572F">
      <w:pPr>
        <w:spacing w:after="0" w:line="240" w:lineRule="auto"/>
        <w:ind w:firstLine="709"/>
        <w:jc w:val="right"/>
        <w:rPr>
          <w:rFonts w:ascii="Times New Roman" w:hAnsi="Times New Roman"/>
          <w:sz w:val="28"/>
        </w:rPr>
      </w:pPr>
      <w:r>
        <w:br w:type="page"/>
      </w:r>
      <w:bookmarkStart w:id="7" w:name="_GoBack"/>
      <w:bookmarkEnd w:id="7"/>
    </w:p>
    <w:p w:rsidR="006C74F2" w:rsidRDefault="006C74F2">
      <w:pPr>
        <w:spacing w:after="0"/>
        <w:rPr>
          <w:rFonts w:ascii="Times New Roman" w:hAnsi="Times New Roman"/>
          <w:sz w:val="28"/>
        </w:rPr>
      </w:pPr>
    </w:p>
    <w:sectPr w:rsidR="006C74F2">
      <w:footerReference w:type="default" r:id="rId19"/>
      <w:pgSz w:w="11906" w:h="16838"/>
      <w:pgMar w:top="1134" w:right="851" w:bottom="1134" w:left="1701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E96" w:rsidRDefault="00A83E96">
      <w:pPr>
        <w:spacing w:after="0" w:line="240" w:lineRule="auto"/>
      </w:pPr>
      <w:r>
        <w:separator/>
      </w:r>
    </w:p>
  </w:endnote>
  <w:endnote w:type="continuationSeparator" w:id="0">
    <w:p w:rsidR="00A83E96" w:rsidRDefault="00A8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XO Thames">
    <w:charset w:val="CC"/>
    <w:family w:val="roman"/>
    <w:pitch w:val="variable"/>
    <w:sig w:usb0="800006FF" w:usb1="0000285A" w:usb2="00000000" w:usb3="00000000" w:csb0="00000015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0608" w:rsidRDefault="00570608">
    <w:pPr>
      <w:tabs>
        <w:tab w:val="center" w:pos="4677"/>
        <w:tab w:val="right" w:pos="9355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E96" w:rsidRDefault="00A83E96">
      <w:pPr>
        <w:spacing w:after="0" w:line="240" w:lineRule="auto"/>
      </w:pPr>
      <w:r>
        <w:separator/>
      </w:r>
    </w:p>
  </w:footnote>
  <w:footnote w:type="continuationSeparator" w:id="0">
    <w:p w:rsidR="00A83E96" w:rsidRDefault="00A83E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3997699"/>
      <w:docPartObj>
        <w:docPartGallery w:val="Page Numbers (Top of Page)"/>
        <w:docPartUnique/>
      </w:docPartObj>
    </w:sdtPr>
    <w:sdtEndPr/>
    <w:sdtContent>
      <w:p w:rsidR="00064F94" w:rsidRDefault="00064F94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572F">
          <w:rPr>
            <w:noProof/>
          </w:rPr>
          <w:t>21</w:t>
        </w:r>
        <w:r>
          <w:fldChar w:fldCharType="end"/>
        </w:r>
      </w:p>
    </w:sdtContent>
  </w:sdt>
  <w:p w:rsidR="00064F94" w:rsidRDefault="00064F94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D36879"/>
    <w:multiLevelType w:val="multilevel"/>
    <w:tmpl w:val="57CCA2A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15CE2E89"/>
    <w:multiLevelType w:val="multilevel"/>
    <w:tmpl w:val="F39C2A4A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EC210B6"/>
    <w:multiLevelType w:val="multilevel"/>
    <w:tmpl w:val="8096950A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upperRoman"/>
      <w:lvlText w:val="%4."/>
      <w:lvlJc w:val="righ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upperRoman"/>
      <w:lvlText w:val="%7."/>
      <w:lvlJc w:val="righ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 w15:restartNumberingAfterBreak="0">
    <w:nsid w:val="43682F44"/>
    <w:multiLevelType w:val="multilevel"/>
    <w:tmpl w:val="E35C0392"/>
    <w:lvl w:ilvl="0">
      <w:start w:val="1"/>
      <w:numFmt w:val="decimal"/>
      <w:lvlText w:val="%1."/>
      <w:lvlJc w:val="left"/>
      <w:pPr>
        <w:ind w:left="1935" w:hanging="375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abstractNum w:abstractNumId="4" w15:restartNumberingAfterBreak="0">
    <w:nsid w:val="4FF94F43"/>
    <w:multiLevelType w:val="multilevel"/>
    <w:tmpl w:val="E2989B3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57DA1C75"/>
    <w:multiLevelType w:val="multilevel"/>
    <w:tmpl w:val="E5C20A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5D681FAB"/>
    <w:multiLevelType w:val="multilevel"/>
    <w:tmpl w:val="51C2EB54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6"/>
  </w:num>
  <w:num w:numId="5">
    <w:abstractNumId w:val="5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autoHyphenation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74F2"/>
    <w:rsid w:val="000106F6"/>
    <w:rsid w:val="00012224"/>
    <w:rsid w:val="00025BE5"/>
    <w:rsid w:val="00037CE4"/>
    <w:rsid w:val="00064F94"/>
    <w:rsid w:val="0008515B"/>
    <w:rsid w:val="000A6599"/>
    <w:rsid w:val="000D4A76"/>
    <w:rsid w:val="00100CFB"/>
    <w:rsid w:val="00114433"/>
    <w:rsid w:val="00165F74"/>
    <w:rsid w:val="001A1502"/>
    <w:rsid w:val="001B242F"/>
    <w:rsid w:val="001C79F8"/>
    <w:rsid w:val="001D28A6"/>
    <w:rsid w:val="001E652D"/>
    <w:rsid w:val="00201FAE"/>
    <w:rsid w:val="002059A1"/>
    <w:rsid w:val="0022387A"/>
    <w:rsid w:val="0023627C"/>
    <w:rsid w:val="00266647"/>
    <w:rsid w:val="00283D95"/>
    <w:rsid w:val="00283FC8"/>
    <w:rsid w:val="00296D92"/>
    <w:rsid w:val="002A5171"/>
    <w:rsid w:val="002F3E98"/>
    <w:rsid w:val="003130AC"/>
    <w:rsid w:val="003246A4"/>
    <w:rsid w:val="00326F11"/>
    <w:rsid w:val="00336A7C"/>
    <w:rsid w:val="003505ED"/>
    <w:rsid w:val="003963E1"/>
    <w:rsid w:val="00396857"/>
    <w:rsid w:val="003A377D"/>
    <w:rsid w:val="003C7E0B"/>
    <w:rsid w:val="00452E88"/>
    <w:rsid w:val="00484E8C"/>
    <w:rsid w:val="00494885"/>
    <w:rsid w:val="0052614B"/>
    <w:rsid w:val="00534E8F"/>
    <w:rsid w:val="005369FD"/>
    <w:rsid w:val="00541BB5"/>
    <w:rsid w:val="00554BDE"/>
    <w:rsid w:val="00570608"/>
    <w:rsid w:val="00570DFB"/>
    <w:rsid w:val="005F6302"/>
    <w:rsid w:val="006049EB"/>
    <w:rsid w:val="00640A25"/>
    <w:rsid w:val="00647E09"/>
    <w:rsid w:val="0066110D"/>
    <w:rsid w:val="006967F5"/>
    <w:rsid w:val="006C74F2"/>
    <w:rsid w:val="00702424"/>
    <w:rsid w:val="00713A2C"/>
    <w:rsid w:val="007144D0"/>
    <w:rsid w:val="0074387E"/>
    <w:rsid w:val="0077064C"/>
    <w:rsid w:val="0079275E"/>
    <w:rsid w:val="00820FD8"/>
    <w:rsid w:val="008243F5"/>
    <w:rsid w:val="008673E0"/>
    <w:rsid w:val="0086752D"/>
    <w:rsid w:val="00872368"/>
    <w:rsid w:val="008775BA"/>
    <w:rsid w:val="0088727B"/>
    <w:rsid w:val="008D0B82"/>
    <w:rsid w:val="008D3E2C"/>
    <w:rsid w:val="008D4551"/>
    <w:rsid w:val="009117D0"/>
    <w:rsid w:val="00915283"/>
    <w:rsid w:val="009163CF"/>
    <w:rsid w:val="009259AB"/>
    <w:rsid w:val="009554F0"/>
    <w:rsid w:val="009B7AF7"/>
    <w:rsid w:val="00A15747"/>
    <w:rsid w:val="00A615A1"/>
    <w:rsid w:val="00A81B0C"/>
    <w:rsid w:val="00A8277A"/>
    <w:rsid w:val="00A83E96"/>
    <w:rsid w:val="00AC41CD"/>
    <w:rsid w:val="00AE220A"/>
    <w:rsid w:val="00AF4C95"/>
    <w:rsid w:val="00B25760"/>
    <w:rsid w:val="00B43451"/>
    <w:rsid w:val="00B51B9A"/>
    <w:rsid w:val="00B7348D"/>
    <w:rsid w:val="00B754A2"/>
    <w:rsid w:val="00B97194"/>
    <w:rsid w:val="00BA1196"/>
    <w:rsid w:val="00BC179B"/>
    <w:rsid w:val="00CC5511"/>
    <w:rsid w:val="00CF23B7"/>
    <w:rsid w:val="00D62302"/>
    <w:rsid w:val="00D840DF"/>
    <w:rsid w:val="00D90AE7"/>
    <w:rsid w:val="00DA3934"/>
    <w:rsid w:val="00DC49D6"/>
    <w:rsid w:val="00DD4E54"/>
    <w:rsid w:val="00DE6EA5"/>
    <w:rsid w:val="00DF1A53"/>
    <w:rsid w:val="00E0451D"/>
    <w:rsid w:val="00E15D68"/>
    <w:rsid w:val="00E406F7"/>
    <w:rsid w:val="00E47602"/>
    <w:rsid w:val="00E76C90"/>
    <w:rsid w:val="00ED2890"/>
    <w:rsid w:val="00F26DF3"/>
    <w:rsid w:val="00F43D9B"/>
    <w:rsid w:val="00F830D6"/>
    <w:rsid w:val="00FB7373"/>
    <w:rsid w:val="00FC5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7790BCBA-FAEF-44A4-9C37-F6A20B060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basedOn w:val="a"/>
    <w:next w:val="a"/>
    <w:link w:val="11"/>
    <w:uiPriority w:val="9"/>
    <w:qFormat/>
    <w:pPr>
      <w:keepNext/>
      <w:keepLines/>
      <w:spacing w:before="480" w:after="120"/>
      <w:outlineLvl w:val="0"/>
    </w:pPr>
    <w:rPr>
      <w:b/>
      <w:sz w:val="48"/>
    </w:rPr>
  </w:style>
  <w:style w:type="paragraph" w:styleId="2">
    <w:name w:val="heading 2"/>
    <w:basedOn w:val="a"/>
    <w:next w:val="a"/>
    <w:link w:val="20"/>
    <w:uiPriority w:val="9"/>
    <w:qFormat/>
    <w:pPr>
      <w:keepNext/>
      <w:keepLines/>
      <w:spacing w:before="360" w:after="80"/>
      <w:outlineLvl w:val="1"/>
    </w:pPr>
    <w:rPr>
      <w:b/>
      <w:sz w:val="36"/>
    </w:rPr>
  </w:style>
  <w:style w:type="paragraph" w:styleId="3">
    <w:name w:val="heading 3"/>
    <w:basedOn w:val="a"/>
    <w:next w:val="a"/>
    <w:link w:val="30"/>
    <w:uiPriority w:val="9"/>
    <w:qFormat/>
    <w:pPr>
      <w:keepNext/>
      <w:keepLines/>
      <w:spacing w:before="280" w:after="80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keepLines/>
      <w:spacing w:before="240" w:after="40"/>
      <w:outlineLvl w:val="3"/>
    </w:pPr>
    <w:rPr>
      <w:b/>
      <w:sz w:val="24"/>
    </w:rPr>
  </w:style>
  <w:style w:type="paragraph" w:styleId="5">
    <w:name w:val="heading 5"/>
    <w:basedOn w:val="a"/>
    <w:next w:val="a"/>
    <w:link w:val="50"/>
    <w:uiPriority w:val="9"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link w:val="60"/>
    <w:uiPriority w:val="9"/>
    <w:qFormat/>
    <w:pPr>
      <w:keepNext/>
      <w:keepLines/>
      <w:spacing w:before="200" w:after="40"/>
      <w:outlineLvl w:val="5"/>
    </w:pPr>
    <w:rPr>
      <w:b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customStyle="1" w:styleId="12">
    <w:name w:val="Обычный1"/>
    <w:link w:val="13"/>
  </w:style>
  <w:style w:type="character" w:customStyle="1" w:styleId="13">
    <w:name w:val="Обычный1"/>
    <w:link w:val="12"/>
  </w:style>
  <w:style w:type="paragraph" w:customStyle="1" w:styleId="14">
    <w:name w:val="Основной шрифт абзаца1"/>
  </w:style>
  <w:style w:type="paragraph" w:styleId="41">
    <w:name w:val="toc 4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customStyle="1" w:styleId="23">
    <w:name w:val="Гиперссылка2"/>
    <w:link w:val="24"/>
    <w:rPr>
      <w:color w:val="0000FF"/>
      <w:u w:val="single"/>
    </w:rPr>
  </w:style>
  <w:style w:type="character" w:customStyle="1" w:styleId="24">
    <w:name w:val="Гиперссылка2"/>
    <w:link w:val="23"/>
    <w:rPr>
      <w:color w:val="0000FF"/>
      <w:u w:val="single"/>
    </w:rPr>
  </w:style>
  <w:style w:type="paragraph" w:styleId="61">
    <w:name w:val="toc 6"/>
    <w:link w:val="62"/>
    <w:uiPriority w:val="39"/>
    <w:pPr>
      <w:ind w:left="1000"/>
    </w:pPr>
    <w:rPr>
      <w:rFonts w:ascii="XO Thames" w:hAnsi="XO Thames"/>
      <w:sz w:val="28"/>
    </w:rPr>
  </w:style>
  <w:style w:type="character" w:customStyle="1" w:styleId="62">
    <w:name w:val="Оглавление 6 Знак"/>
    <w:link w:val="61"/>
    <w:rPr>
      <w:rFonts w:ascii="XO Thames" w:hAnsi="XO Thames"/>
      <w:sz w:val="28"/>
    </w:rPr>
  </w:style>
  <w:style w:type="paragraph" w:styleId="7">
    <w:name w:val="toc 7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15">
    <w:name w:val="Обычный1"/>
    <w:link w:val="16"/>
  </w:style>
  <w:style w:type="character" w:customStyle="1" w:styleId="16">
    <w:name w:val="Обычный1"/>
    <w:link w:val="15"/>
  </w:style>
  <w:style w:type="character" w:customStyle="1" w:styleId="30">
    <w:name w:val="Заголовок 3 Знак"/>
    <w:basedOn w:val="1"/>
    <w:link w:val="3"/>
    <w:rPr>
      <w:b/>
      <w:sz w:val="28"/>
    </w:rPr>
  </w:style>
  <w:style w:type="paragraph" w:customStyle="1" w:styleId="31">
    <w:name w:val="Гиперссылка3"/>
    <w:link w:val="32"/>
    <w:rPr>
      <w:color w:val="0000FF"/>
      <w:u w:val="single"/>
    </w:rPr>
  </w:style>
  <w:style w:type="character" w:customStyle="1" w:styleId="32">
    <w:name w:val="Гиперссылка3"/>
    <w:link w:val="31"/>
    <w:rPr>
      <w:color w:val="0000FF"/>
      <w:u w:val="single"/>
    </w:rPr>
  </w:style>
  <w:style w:type="paragraph" w:styleId="a3">
    <w:name w:val="header"/>
    <w:basedOn w:val="a"/>
    <w:link w:val="a4"/>
    <w:uiPriority w:val="9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1"/>
    <w:link w:val="a3"/>
    <w:uiPriority w:val="99"/>
  </w:style>
  <w:style w:type="paragraph" w:customStyle="1" w:styleId="17">
    <w:name w:val="Основной шрифт абзаца1"/>
    <w:link w:val="18"/>
  </w:style>
  <w:style w:type="character" w:customStyle="1" w:styleId="18">
    <w:name w:val="Основной шрифт абзаца1"/>
    <w:link w:val="17"/>
  </w:style>
  <w:style w:type="paragraph" w:customStyle="1" w:styleId="25">
    <w:name w:val="Гиперссылка2"/>
    <w:link w:val="26"/>
    <w:rPr>
      <w:color w:val="0000FF"/>
      <w:u w:val="single"/>
    </w:rPr>
  </w:style>
  <w:style w:type="character" w:customStyle="1" w:styleId="26">
    <w:name w:val="Гиперссылка2"/>
    <w:link w:val="25"/>
    <w:rPr>
      <w:color w:val="0000FF"/>
      <w:u w:val="single"/>
    </w:rPr>
  </w:style>
  <w:style w:type="paragraph" w:customStyle="1" w:styleId="19">
    <w:name w:val="Обычный1"/>
    <w:link w:val="1a"/>
  </w:style>
  <w:style w:type="character" w:customStyle="1" w:styleId="1a">
    <w:name w:val="Обычный1"/>
    <w:link w:val="19"/>
  </w:style>
  <w:style w:type="paragraph" w:customStyle="1" w:styleId="27">
    <w:name w:val="Основной шрифт абзаца2"/>
    <w:link w:val="28"/>
  </w:style>
  <w:style w:type="character" w:customStyle="1" w:styleId="28">
    <w:name w:val="Основной шрифт абзаца2"/>
    <w:link w:val="27"/>
  </w:style>
  <w:style w:type="paragraph" w:styleId="33">
    <w:name w:val="toc 3"/>
    <w:link w:val="34"/>
    <w:uiPriority w:val="39"/>
    <w:pPr>
      <w:ind w:left="400"/>
    </w:pPr>
    <w:rPr>
      <w:rFonts w:ascii="XO Thames" w:hAnsi="XO Thames"/>
      <w:sz w:val="28"/>
    </w:rPr>
  </w:style>
  <w:style w:type="character" w:customStyle="1" w:styleId="34">
    <w:name w:val="Оглавление 3 Знак"/>
    <w:link w:val="33"/>
    <w:rPr>
      <w:rFonts w:ascii="XO Thames" w:hAnsi="XO Thames"/>
      <w:sz w:val="28"/>
    </w:rPr>
  </w:style>
  <w:style w:type="paragraph" w:styleId="a5">
    <w:name w:val="footer"/>
    <w:basedOn w:val="a"/>
    <w:link w:val="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1"/>
    <w:link w:val="a5"/>
  </w:style>
  <w:style w:type="character" w:customStyle="1" w:styleId="50">
    <w:name w:val="Заголовок 5 Знак"/>
    <w:basedOn w:val="1"/>
    <w:link w:val="5"/>
    <w:rPr>
      <w:b/>
    </w:rPr>
  </w:style>
  <w:style w:type="character" w:customStyle="1" w:styleId="11">
    <w:name w:val="Заголовок 1 Знак"/>
    <w:basedOn w:val="1"/>
    <w:link w:val="10"/>
    <w:rPr>
      <w:b/>
      <w:sz w:val="48"/>
    </w:rPr>
  </w:style>
  <w:style w:type="paragraph" w:customStyle="1" w:styleId="1b">
    <w:name w:val="Гиперссылка1"/>
    <w:link w:val="1c"/>
    <w:rPr>
      <w:color w:val="0000FF"/>
      <w:u w:val="single"/>
    </w:rPr>
  </w:style>
  <w:style w:type="character" w:customStyle="1" w:styleId="1c">
    <w:name w:val="Гиперссылка1"/>
    <w:link w:val="1b"/>
    <w:rPr>
      <w:color w:val="0000FF"/>
      <w:u w:val="single"/>
    </w:rPr>
  </w:style>
  <w:style w:type="paragraph" w:customStyle="1" w:styleId="43">
    <w:name w:val="Гиперссылка4"/>
    <w:link w:val="a7"/>
    <w:rPr>
      <w:color w:val="0000FF"/>
      <w:u w:val="single"/>
    </w:rPr>
  </w:style>
  <w:style w:type="character" w:styleId="a7">
    <w:name w:val="Hyperlink"/>
    <w:link w:val="4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</w:rPr>
  </w:style>
  <w:style w:type="paragraph" w:styleId="1d">
    <w:name w:val="toc 1"/>
    <w:link w:val="1e"/>
    <w:uiPriority w:val="39"/>
    <w:rPr>
      <w:rFonts w:ascii="XO Thames" w:hAnsi="XO Thames"/>
      <w:b/>
      <w:sz w:val="28"/>
    </w:rPr>
  </w:style>
  <w:style w:type="character" w:customStyle="1" w:styleId="1e">
    <w:name w:val="Оглавление 1 Знак"/>
    <w:link w:val="1d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0"/>
    </w:rPr>
  </w:style>
  <w:style w:type="character" w:customStyle="1" w:styleId="HeaderandFooter0">
    <w:name w:val="Header and Footer"/>
    <w:link w:val="HeaderandFooter"/>
    <w:rPr>
      <w:rFonts w:ascii="XO Thames" w:hAnsi="XO Thames"/>
      <w:sz w:val="20"/>
    </w:rPr>
  </w:style>
  <w:style w:type="paragraph" w:customStyle="1" w:styleId="1f">
    <w:name w:val="Основной шрифт абзаца1"/>
    <w:link w:val="1f0"/>
  </w:style>
  <w:style w:type="character" w:customStyle="1" w:styleId="1f0">
    <w:name w:val="Основной шрифт абзаца1"/>
    <w:link w:val="1f"/>
  </w:style>
  <w:style w:type="paragraph" w:styleId="a8">
    <w:name w:val="Balloon Text"/>
    <w:basedOn w:val="a"/>
    <w:link w:val="a9"/>
    <w:pPr>
      <w:spacing w:after="0" w:line="240" w:lineRule="auto"/>
    </w:pPr>
    <w:rPr>
      <w:rFonts w:ascii="Segoe UI" w:hAnsi="Segoe UI"/>
      <w:sz w:val="18"/>
    </w:rPr>
  </w:style>
  <w:style w:type="character" w:customStyle="1" w:styleId="a9">
    <w:name w:val="Текст выноски Знак"/>
    <w:basedOn w:val="1"/>
    <w:link w:val="a8"/>
    <w:rPr>
      <w:rFonts w:ascii="Segoe UI" w:hAnsi="Segoe UI"/>
      <w:sz w:val="18"/>
    </w:rPr>
  </w:style>
  <w:style w:type="paragraph" w:customStyle="1" w:styleId="1f1">
    <w:name w:val="Гиперссылка1"/>
    <w:link w:val="1f2"/>
    <w:rPr>
      <w:color w:val="0000FF"/>
      <w:u w:val="single"/>
    </w:rPr>
  </w:style>
  <w:style w:type="character" w:customStyle="1" w:styleId="1f2">
    <w:name w:val="Гиперссылка1"/>
    <w:link w:val="1f1"/>
    <w:rPr>
      <w:color w:val="0000FF"/>
      <w:u w:val="single"/>
    </w:rPr>
  </w:style>
  <w:style w:type="paragraph" w:customStyle="1" w:styleId="1f3">
    <w:name w:val="Обычный1"/>
    <w:link w:val="1f4"/>
  </w:style>
  <w:style w:type="character" w:customStyle="1" w:styleId="1f4">
    <w:name w:val="Обычный1"/>
    <w:link w:val="1f3"/>
  </w:style>
  <w:style w:type="paragraph" w:customStyle="1" w:styleId="1f5">
    <w:name w:val="Обычный1"/>
    <w:link w:val="1f6"/>
  </w:style>
  <w:style w:type="character" w:customStyle="1" w:styleId="1f6">
    <w:name w:val="Обычный1"/>
    <w:link w:val="1f5"/>
  </w:style>
  <w:style w:type="paragraph" w:styleId="9">
    <w:name w:val="toc 9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customStyle="1" w:styleId="1f7">
    <w:name w:val="Основной шрифт абзаца1"/>
    <w:link w:val="1f8"/>
  </w:style>
  <w:style w:type="character" w:customStyle="1" w:styleId="1f8">
    <w:name w:val="Основной шрифт абзаца1"/>
    <w:link w:val="1f7"/>
  </w:style>
  <w:style w:type="paragraph" w:styleId="8">
    <w:name w:val="toc 8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styleId="51">
    <w:name w:val="toc 5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a">
    <w:name w:val="Subtitle"/>
    <w:basedOn w:val="a"/>
    <w:next w:val="a"/>
    <w:link w:val="ab"/>
    <w:uiPriority w:val="11"/>
    <w:qFormat/>
    <w:pPr>
      <w:keepNext/>
      <w:keepLines/>
      <w:spacing w:before="360" w:after="80"/>
    </w:pPr>
    <w:rPr>
      <w:rFonts w:ascii="Georgia" w:hAnsi="Georgia"/>
      <w:i/>
      <w:color w:val="666666"/>
      <w:sz w:val="48"/>
    </w:rPr>
  </w:style>
  <w:style w:type="character" w:customStyle="1" w:styleId="ab">
    <w:name w:val="Подзаголовок Знак"/>
    <w:basedOn w:val="1"/>
    <w:link w:val="aa"/>
    <w:rPr>
      <w:rFonts w:ascii="Georgia" w:hAnsi="Georgia"/>
      <w:i/>
      <w:color w:val="666666"/>
      <w:sz w:val="48"/>
    </w:rPr>
  </w:style>
  <w:style w:type="paragraph" w:styleId="ac">
    <w:name w:val="Title"/>
    <w:basedOn w:val="a"/>
    <w:next w:val="a"/>
    <w:link w:val="ad"/>
    <w:uiPriority w:val="10"/>
    <w:qFormat/>
    <w:pPr>
      <w:keepNext/>
      <w:keepLines/>
      <w:spacing w:before="480" w:after="120"/>
    </w:pPr>
    <w:rPr>
      <w:b/>
      <w:sz w:val="72"/>
    </w:rPr>
  </w:style>
  <w:style w:type="character" w:customStyle="1" w:styleId="ad">
    <w:name w:val="Название Знак"/>
    <w:basedOn w:val="1"/>
    <w:link w:val="ac"/>
    <w:rPr>
      <w:b/>
      <w:sz w:val="72"/>
    </w:rPr>
  </w:style>
  <w:style w:type="character" w:customStyle="1" w:styleId="40">
    <w:name w:val="Заголовок 4 Знак"/>
    <w:basedOn w:val="1"/>
    <w:link w:val="4"/>
    <w:rPr>
      <w:b/>
      <w:sz w:val="24"/>
    </w:rPr>
  </w:style>
  <w:style w:type="paragraph" w:styleId="ae">
    <w:name w:val="List Paragraph"/>
    <w:basedOn w:val="a"/>
    <w:link w:val="af"/>
    <w:pPr>
      <w:ind w:left="720"/>
      <w:contextualSpacing/>
    </w:pPr>
  </w:style>
  <w:style w:type="character" w:customStyle="1" w:styleId="af">
    <w:name w:val="Абзац списка Знак"/>
    <w:basedOn w:val="1"/>
    <w:link w:val="ae"/>
  </w:style>
  <w:style w:type="character" w:customStyle="1" w:styleId="20">
    <w:name w:val="Заголовок 2 Знак"/>
    <w:basedOn w:val="1"/>
    <w:link w:val="2"/>
    <w:rPr>
      <w:b/>
      <w:sz w:val="36"/>
    </w:rPr>
  </w:style>
  <w:style w:type="character" w:customStyle="1" w:styleId="60">
    <w:name w:val="Заголовок 6 Знак"/>
    <w:basedOn w:val="1"/>
    <w:link w:val="6"/>
    <w:rPr>
      <w:b/>
      <w:sz w:val="20"/>
    </w:rPr>
  </w:style>
  <w:style w:type="table" w:customStyle="1" w:styleId="af0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1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2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3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4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5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6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7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8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9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a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b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c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d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0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1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2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3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4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5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6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7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8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9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a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b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c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d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e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0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1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2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3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4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5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6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7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8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9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a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b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c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d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e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0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1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2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3"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4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table" w:customStyle="1" w:styleId="affff5">
    <w:basedOn w:val="TableNormal"/>
    <w:semiHidden/>
    <w:unhideWhenUsed/>
    <w:tblPr>
      <w:tblCellMar>
        <w:top w:w="102" w:type="dxa"/>
        <w:left w:w="62" w:type="dxa"/>
        <w:bottom w:w="102" w:type="dxa"/>
        <w:right w:w="62" w:type="dxa"/>
      </w:tblCellMar>
    </w:tblPr>
  </w:style>
  <w:style w:type="character" w:styleId="affff6">
    <w:name w:val="Placeholder Text"/>
    <w:basedOn w:val="a0"/>
    <w:uiPriority w:val="99"/>
    <w:semiHidden/>
    <w:rsid w:val="00064F94"/>
    <w:rPr>
      <w:color w:val="808080"/>
    </w:rPr>
  </w:style>
  <w:style w:type="paragraph" w:customStyle="1" w:styleId="ConsPlusNormal">
    <w:name w:val="ConsPlusNormal"/>
    <w:rsid w:val="005369FD"/>
    <w:pPr>
      <w:widowControl w:val="0"/>
      <w:autoSpaceDE w:val="0"/>
      <w:autoSpaceDN w:val="0"/>
      <w:spacing w:after="0" w:line="240" w:lineRule="auto"/>
    </w:pPr>
    <w:rPr>
      <w:rFonts w:cs="Calibri"/>
      <w:color w:val="auto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yperlink" Target="https://login.consultant.ru/link/?req=doc&amp;base=LAW&amp;n=495935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LAW&amp;n=495935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login.consultant.ru/link/?req=doc&amp;base=LAW&amp;n=495935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5.xml"/><Relationship Id="rId10" Type="http://schemas.openxmlformats.org/officeDocument/2006/relationships/footer" Target="footer1.xml"/><Relationship Id="rId19" Type="http://schemas.openxmlformats.org/officeDocument/2006/relationships/footer" Target="footer7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</a:gradFill>
        <a:gradFill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</a:gradFill>
      </a:fillStyleLst>
      <a:lnStyleLst>
        <a:ln w="9525">
          <a:solidFill>
            <a:schemeClr val="phClr">
              <a:shade val="95000"/>
              <a:satMod val="105000"/>
            </a:schemeClr>
          </a:solidFill>
          <a:prstDash val="solid"/>
        </a:ln>
        <a:ln w="25400">
          <a:solidFill>
            <a:schemeClr val="phClr"/>
          </a:solidFill>
          <a:prstDash val="solid"/>
        </a:ln>
        <a:ln w="3810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77B117-0ADC-46E8-BD56-4E27736DD7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29</Pages>
  <Words>6782</Words>
  <Characters>38662</Characters>
  <Application>Microsoft Office Word</Application>
  <DocSecurity>0</DocSecurity>
  <Lines>322</Lines>
  <Paragraphs>90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DM-Mol2</dc:creator>
  <cp:lastModifiedBy>Kanc4</cp:lastModifiedBy>
  <cp:revision>109</cp:revision>
  <cp:lastPrinted>2025-12-16T09:56:00Z</cp:lastPrinted>
  <dcterms:created xsi:type="dcterms:W3CDTF">2025-10-29T07:44:00Z</dcterms:created>
  <dcterms:modified xsi:type="dcterms:W3CDTF">2025-12-18T03:02:00Z</dcterms:modified>
</cp:coreProperties>
</file>