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3797" w:rsidRPr="00A1581C" w:rsidRDefault="00C77232">
      <w:pPr>
        <w:tabs>
          <w:tab w:val="left" w:pos="4680"/>
        </w:tabs>
        <w:spacing w:line="360" w:lineRule="auto"/>
        <w:ind w:left="2126" w:firstLine="709"/>
        <w:rPr>
          <w:sz w:val="32"/>
          <w:szCs w:val="32"/>
        </w:rPr>
      </w:pPr>
      <w:r>
        <w:rPr>
          <w:sz w:val="32"/>
          <w:szCs w:val="32"/>
        </w:rPr>
        <w:t xml:space="preserve">                </w:t>
      </w:r>
      <w:r w:rsidRPr="00DD153F">
        <w:rPr>
          <w:noProof/>
          <w:sz w:val="28"/>
          <w:szCs w:val="28"/>
          <w:lang w:eastAsia="ru-RU"/>
        </w:rPr>
        <w:drawing>
          <wp:inline distT="0" distB="0" distL="0" distR="0">
            <wp:extent cx="638175" cy="809625"/>
            <wp:effectExtent l="0" t="0" r="9525" b="9525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232" w:rsidRDefault="00C77232" w:rsidP="004D6F65">
      <w:pPr>
        <w:jc w:val="center"/>
        <w:rPr>
          <w:rFonts w:hAnsi="Times New Roman" w:cs="Times New Roman"/>
          <w:b/>
          <w:bCs/>
          <w:sz w:val="32"/>
          <w:szCs w:val="32"/>
        </w:rPr>
      </w:pPr>
    </w:p>
    <w:p w:rsidR="00443797" w:rsidRPr="00A1581C" w:rsidRDefault="00275854" w:rsidP="004D6F65">
      <w:pPr>
        <w:jc w:val="center"/>
        <w:rPr>
          <w:rFonts w:hAnsi="Times New Roman" w:cs="Times New Roman"/>
          <w:b/>
          <w:bCs/>
          <w:sz w:val="32"/>
          <w:szCs w:val="32"/>
        </w:rPr>
      </w:pPr>
      <w:r w:rsidRPr="00A1581C">
        <w:rPr>
          <w:rFonts w:hAnsi="Times New Roman" w:cs="Times New Roman"/>
          <w:b/>
          <w:bCs/>
          <w:sz w:val="32"/>
          <w:szCs w:val="32"/>
        </w:rPr>
        <w:t>АДМИНИСТРАЦИЯ ГОРОДА КЕМЕРОВО</w:t>
      </w:r>
    </w:p>
    <w:p w:rsidR="00443797" w:rsidRPr="00A1581C" w:rsidRDefault="00443797" w:rsidP="004D6F65">
      <w:pPr>
        <w:jc w:val="center"/>
        <w:rPr>
          <w:rFonts w:hAnsi="Times New Roman" w:cs="Times New Roman"/>
          <w:sz w:val="32"/>
          <w:szCs w:val="32"/>
        </w:rPr>
      </w:pPr>
    </w:p>
    <w:p w:rsidR="00443797" w:rsidRPr="00A1581C" w:rsidRDefault="00275854" w:rsidP="004D6F65">
      <w:pPr>
        <w:jc w:val="center"/>
        <w:rPr>
          <w:rFonts w:hAnsi="Times New Roman" w:cs="Times New Roman"/>
          <w:b/>
          <w:bCs/>
          <w:sz w:val="32"/>
          <w:szCs w:val="32"/>
        </w:rPr>
      </w:pPr>
      <w:r w:rsidRPr="00A1581C">
        <w:rPr>
          <w:rFonts w:hAnsi="Times New Roman" w:cs="Times New Roman"/>
          <w:b/>
          <w:bCs/>
          <w:sz w:val="32"/>
          <w:szCs w:val="32"/>
        </w:rPr>
        <w:t xml:space="preserve">ПОСТАНОВЛЕНИЕ </w:t>
      </w:r>
    </w:p>
    <w:p w:rsidR="00443797" w:rsidRPr="009B1A27" w:rsidRDefault="00443797" w:rsidP="004D6F65">
      <w:pPr>
        <w:jc w:val="center"/>
        <w:rPr>
          <w:rFonts w:hAnsi="Times New Roman" w:cs="Times New Roman"/>
          <w:sz w:val="28"/>
          <w:szCs w:val="28"/>
        </w:rPr>
      </w:pPr>
    </w:p>
    <w:p w:rsidR="00443797" w:rsidRPr="009B1A27" w:rsidRDefault="00275854" w:rsidP="004D6F65">
      <w:pPr>
        <w:jc w:val="center"/>
        <w:rPr>
          <w:rFonts w:hAnsi="Times New Roman" w:cs="Times New Roman"/>
          <w:sz w:val="28"/>
          <w:szCs w:val="28"/>
        </w:rPr>
      </w:pPr>
      <w:r w:rsidRPr="009B1A27">
        <w:rPr>
          <w:rFonts w:hAnsi="Times New Roman" w:cs="Times New Roman"/>
          <w:sz w:val="28"/>
          <w:szCs w:val="28"/>
        </w:rPr>
        <w:t xml:space="preserve">от </w:t>
      </w:r>
      <w:r w:rsidR="00EA5D9A">
        <w:rPr>
          <w:rFonts w:hAnsi="Times New Roman" w:cs="Times New Roman"/>
          <w:sz w:val="28"/>
          <w:szCs w:val="28"/>
        </w:rPr>
        <w:t xml:space="preserve">22.12.2025 </w:t>
      </w:r>
      <w:r w:rsidRPr="009B1A27">
        <w:rPr>
          <w:rFonts w:hAnsi="Times New Roman" w:cs="Times New Roman"/>
          <w:sz w:val="28"/>
          <w:szCs w:val="28"/>
        </w:rPr>
        <w:t xml:space="preserve">№ </w:t>
      </w:r>
      <w:r w:rsidR="00EA5D9A">
        <w:rPr>
          <w:rFonts w:hAnsi="Times New Roman" w:cs="Times New Roman"/>
          <w:sz w:val="28"/>
          <w:szCs w:val="28"/>
        </w:rPr>
        <w:t>4240</w:t>
      </w:r>
    </w:p>
    <w:p w:rsidR="00443797" w:rsidRPr="009B1A27" w:rsidRDefault="00443797" w:rsidP="004D6F65">
      <w:pPr>
        <w:jc w:val="center"/>
        <w:rPr>
          <w:rFonts w:hAnsi="Times New Roman" w:cs="Times New Roman"/>
          <w:sz w:val="28"/>
          <w:szCs w:val="28"/>
        </w:rPr>
      </w:pPr>
    </w:p>
    <w:p w:rsidR="003E64F4" w:rsidRDefault="003E64F4" w:rsidP="003E64F4">
      <w:pPr>
        <w:pStyle w:val="ConsPlusNormal"/>
        <w:jc w:val="center"/>
        <w:rPr>
          <w:rFonts w:hAnsi="Times New Roman" w:cs="Times New Roman"/>
          <w:sz w:val="28"/>
          <w:szCs w:val="28"/>
        </w:rPr>
      </w:pPr>
    </w:p>
    <w:p w:rsidR="002F1E61" w:rsidRDefault="00275854" w:rsidP="003E64F4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D11900">
        <w:rPr>
          <w:rFonts w:hAnsi="Times New Roman" w:cs="Times New Roman"/>
          <w:sz w:val="28"/>
          <w:szCs w:val="28"/>
        </w:rPr>
        <w:t>О</w:t>
      </w:r>
      <w:r w:rsidR="003E64F4">
        <w:rPr>
          <w:rFonts w:hAnsi="Times New Roman" w:cs="Times New Roman"/>
          <w:sz w:val="28"/>
          <w:szCs w:val="28"/>
        </w:rPr>
        <w:t>б</w:t>
      </w:r>
      <w:r w:rsidR="003E64F4">
        <w:rPr>
          <w:rFonts w:hAnsi="Times New Roman" w:cs="Times New Roman"/>
          <w:sz w:val="28"/>
          <w:szCs w:val="28"/>
        </w:rPr>
        <w:t xml:space="preserve"> </w:t>
      </w:r>
      <w:r w:rsidR="003E64F4">
        <w:rPr>
          <w:rFonts w:hAnsi="Times New Roman" w:cs="Times New Roman"/>
          <w:sz w:val="28"/>
          <w:szCs w:val="28"/>
        </w:rPr>
        <w:t>утверждении</w:t>
      </w:r>
      <w:r w:rsidR="003E64F4">
        <w:rPr>
          <w:rFonts w:hAnsi="Times New Roman" w:cs="Times New Roman"/>
          <w:sz w:val="28"/>
          <w:szCs w:val="28"/>
        </w:rPr>
        <w:t xml:space="preserve"> </w:t>
      </w:r>
      <w:r w:rsidR="003E64F4" w:rsidRPr="00D11900">
        <w:rPr>
          <w:rFonts w:hAnsi="Times New Roman" w:cs="Times New Roman"/>
          <w:sz w:val="28"/>
          <w:szCs w:val="28"/>
        </w:rPr>
        <w:t>программы</w:t>
      </w:r>
      <w:r w:rsidR="003E64F4">
        <w:rPr>
          <w:rFonts w:hAnsi="Times New Roman" w:cs="Times New Roman"/>
          <w:sz w:val="28"/>
          <w:szCs w:val="28"/>
        </w:rPr>
        <w:t xml:space="preserve"> </w:t>
      </w:r>
      <w:r w:rsidR="003E64F4" w:rsidRPr="003E64F4">
        <w:rPr>
          <w:rFonts w:ascii="Times New Roman" w:hAnsi="Times New Roman" w:cs="Times New Roman"/>
          <w:sz w:val="28"/>
          <w:szCs w:val="28"/>
        </w:rPr>
        <w:t xml:space="preserve">профилактики рисков </w:t>
      </w:r>
    </w:p>
    <w:p w:rsidR="002F1E61" w:rsidRDefault="003E64F4" w:rsidP="003E64F4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3E64F4">
        <w:rPr>
          <w:rFonts w:ascii="Times New Roman" w:hAnsi="Times New Roman" w:cs="Times New Roman"/>
          <w:sz w:val="28"/>
          <w:szCs w:val="28"/>
        </w:rPr>
        <w:t xml:space="preserve">причинения вреда (ущерба) охраняемым законом ценностям при осуществлении муниципального контроля </w:t>
      </w:r>
      <w:r w:rsidR="005B1E0D" w:rsidRPr="00C2410A">
        <w:rPr>
          <w:rFonts w:ascii="Times New Roman" w:hAnsi="Times New Roman" w:cs="Times New Roman"/>
          <w:sz w:val="28"/>
          <w:szCs w:val="28"/>
        </w:rPr>
        <w:t xml:space="preserve">в области охраны </w:t>
      </w:r>
    </w:p>
    <w:p w:rsidR="003E64F4" w:rsidRPr="003E64F4" w:rsidRDefault="005B1E0D" w:rsidP="003E64F4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 xml:space="preserve">и использования особо охраняемых природных территорий местного значения в границах города Кемерово </w:t>
      </w:r>
      <w:r w:rsidR="003E64F4" w:rsidRPr="003E64F4">
        <w:rPr>
          <w:rFonts w:ascii="Times New Roman" w:hAnsi="Times New Roman" w:cs="Times New Roman"/>
          <w:sz w:val="28"/>
          <w:szCs w:val="28"/>
        </w:rPr>
        <w:t>на 202</w:t>
      </w:r>
      <w:r w:rsidR="006301DF">
        <w:rPr>
          <w:rFonts w:ascii="Times New Roman" w:hAnsi="Times New Roman" w:cs="Times New Roman"/>
          <w:sz w:val="28"/>
          <w:szCs w:val="28"/>
        </w:rPr>
        <w:t>6</w:t>
      </w:r>
      <w:r w:rsidR="003E64F4" w:rsidRPr="003E64F4">
        <w:rPr>
          <w:rFonts w:ascii="Times New Roman" w:hAnsi="Times New Roman" w:cs="Times New Roman"/>
          <w:sz w:val="28"/>
          <w:szCs w:val="28"/>
        </w:rPr>
        <w:t xml:space="preserve"> год</w:t>
      </w:r>
    </w:p>
    <w:p w:rsidR="0061595B" w:rsidRDefault="0061595B" w:rsidP="003E64F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jc w:val="center"/>
        <w:rPr>
          <w:rFonts w:hAnsi="Times New Roman" w:cs="Times New Roman"/>
          <w:spacing w:val="4"/>
          <w:sz w:val="28"/>
          <w:szCs w:val="28"/>
        </w:rPr>
      </w:pPr>
    </w:p>
    <w:p w:rsidR="003E64F4" w:rsidRPr="003E64F4" w:rsidRDefault="003E64F4" w:rsidP="003E64F4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3E64F4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31.07.2020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3E64F4">
        <w:rPr>
          <w:rFonts w:ascii="Times New Roman" w:hAnsi="Times New Roman" w:cs="Times New Roman"/>
          <w:sz w:val="28"/>
          <w:szCs w:val="28"/>
        </w:rPr>
        <w:t xml:space="preserve"> 248-ФЗ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AA7C13">
        <w:rPr>
          <w:rFonts w:ascii="Times New Roman" w:hAnsi="Times New Roman" w:cs="Times New Roman"/>
          <w:sz w:val="28"/>
          <w:szCs w:val="28"/>
        </w:rPr>
        <w:t>О </w:t>
      </w:r>
      <w:r w:rsidRPr="003E64F4">
        <w:rPr>
          <w:rFonts w:ascii="Times New Roman" w:hAnsi="Times New Roman" w:cs="Times New Roman"/>
          <w:sz w:val="28"/>
          <w:szCs w:val="28"/>
        </w:rPr>
        <w:t>государственном контроле (надз</w:t>
      </w:r>
      <w:r w:rsidR="00AA7C13">
        <w:rPr>
          <w:rFonts w:ascii="Times New Roman" w:hAnsi="Times New Roman" w:cs="Times New Roman"/>
          <w:sz w:val="28"/>
          <w:szCs w:val="28"/>
        </w:rPr>
        <w:t>оре) и муниципальном контроле в </w:t>
      </w:r>
      <w:r w:rsidRPr="003E64F4">
        <w:rPr>
          <w:rFonts w:ascii="Times New Roman" w:hAnsi="Times New Roman" w:cs="Times New Roman"/>
          <w:sz w:val="28"/>
          <w:szCs w:val="28"/>
        </w:rPr>
        <w:t>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3E64F4">
        <w:rPr>
          <w:rFonts w:ascii="Times New Roman" w:hAnsi="Times New Roman" w:cs="Times New Roman"/>
          <w:sz w:val="28"/>
          <w:szCs w:val="28"/>
        </w:rPr>
        <w:t>, постановлением Правит</w:t>
      </w:r>
      <w:r w:rsidR="00AA7C13">
        <w:rPr>
          <w:rFonts w:ascii="Times New Roman" w:hAnsi="Times New Roman" w:cs="Times New Roman"/>
          <w:sz w:val="28"/>
          <w:szCs w:val="28"/>
        </w:rPr>
        <w:t>ельства Российской Федерации от </w:t>
      </w:r>
      <w:r w:rsidRPr="003E64F4">
        <w:rPr>
          <w:rFonts w:ascii="Times New Roman" w:hAnsi="Times New Roman" w:cs="Times New Roman"/>
          <w:sz w:val="28"/>
          <w:szCs w:val="28"/>
        </w:rPr>
        <w:t xml:space="preserve">25.06.2021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3E64F4">
        <w:rPr>
          <w:rFonts w:ascii="Times New Roman" w:hAnsi="Times New Roman" w:cs="Times New Roman"/>
          <w:sz w:val="28"/>
          <w:szCs w:val="28"/>
        </w:rPr>
        <w:t xml:space="preserve"> 990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E47918" w:rsidRPr="00E47918">
        <w:rPr>
          <w:rFonts w:ascii="Times New Roman" w:hAnsi="Times New Roman" w:cs="Times New Roman"/>
          <w:sz w:val="28"/>
          <w:szCs w:val="28"/>
        </w:rPr>
        <w:t>Об утверждении Правил разработки, утверждения и актуализации контрольными (надзорными) органами программы профилактики рисков причинения вреда (ущерба) охраняемым законом ценностям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745DE">
        <w:rPr>
          <w:rFonts w:ascii="Times New Roman" w:hAnsi="Times New Roman" w:cs="Times New Roman"/>
          <w:sz w:val="28"/>
          <w:szCs w:val="28"/>
        </w:rPr>
        <w:t>:</w:t>
      </w:r>
    </w:p>
    <w:p w:rsidR="003E64F4" w:rsidRPr="003E64F4" w:rsidRDefault="003E64F4" w:rsidP="00AA7C1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3E64F4">
        <w:rPr>
          <w:rFonts w:ascii="Times New Roman" w:hAnsi="Times New Roman" w:cs="Times New Roman"/>
          <w:sz w:val="28"/>
          <w:szCs w:val="28"/>
        </w:rPr>
        <w:t xml:space="preserve">1. Утвердить программу профилактики рисков причинения вреда (ущерба) охраняемым законом ценностям при осуществлении муниципального контроля </w:t>
      </w:r>
      <w:r w:rsidR="005B1E0D" w:rsidRPr="00C2410A">
        <w:rPr>
          <w:rFonts w:ascii="Times New Roman" w:hAnsi="Times New Roman" w:cs="Times New Roman"/>
          <w:sz w:val="28"/>
          <w:szCs w:val="28"/>
        </w:rPr>
        <w:t xml:space="preserve">в области охраны и использования особо охраняемых природных территорий местного значения в границах города Кемерово </w:t>
      </w:r>
      <w:r w:rsidRPr="003E64F4">
        <w:rPr>
          <w:rFonts w:ascii="Times New Roman" w:hAnsi="Times New Roman" w:cs="Times New Roman"/>
          <w:sz w:val="28"/>
          <w:szCs w:val="28"/>
        </w:rPr>
        <w:t>на 202</w:t>
      </w:r>
      <w:r w:rsidR="006301DF">
        <w:rPr>
          <w:rFonts w:ascii="Times New Roman" w:hAnsi="Times New Roman" w:cs="Times New Roman"/>
          <w:sz w:val="28"/>
          <w:szCs w:val="28"/>
        </w:rPr>
        <w:t>6</w:t>
      </w:r>
      <w:r w:rsidRPr="003E64F4">
        <w:rPr>
          <w:rFonts w:ascii="Times New Roman" w:hAnsi="Times New Roman" w:cs="Times New Roman"/>
          <w:sz w:val="28"/>
          <w:szCs w:val="28"/>
        </w:rPr>
        <w:t xml:space="preserve"> год согласно приложению к настоящему постановлению.</w:t>
      </w:r>
    </w:p>
    <w:p w:rsidR="00C32DE1" w:rsidRDefault="00C32DE1" w:rsidP="00C32DE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Комитету по работе со средствами массовой информации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администрации города Кемерово</w:t>
      </w:r>
      <w:r>
        <w:rPr>
          <w:rFonts w:ascii="Times New Roman" w:hAnsi="Times New Roman" w:cs="Times New Roman"/>
          <w:sz w:val="28"/>
          <w:szCs w:val="28"/>
        </w:rPr>
        <w:t xml:space="preserve"> обеспечить официальное опубликование настоящего постановления.</w:t>
      </w:r>
    </w:p>
    <w:p w:rsidR="00C32DE1" w:rsidRDefault="00C32DE1" w:rsidP="00C32DE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Контроль за исполнением настоящего постановления возложить на заместителя Главы города, начальника управления дорожного хозяйства и благоустройства Березовского Д.В. </w:t>
      </w:r>
    </w:p>
    <w:p w:rsidR="00C433AA" w:rsidRPr="003E64F4" w:rsidRDefault="00C433AA" w:rsidP="00977660">
      <w:pPr>
        <w:ind w:firstLine="540"/>
        <w:jc w:val="both"/>
        <w:rPr>
          <w:rFonts w:hAnsi="Times New Roman" w:cs="Times New Roman"/>
          <w:color w:val="auto"/>
          <w:sz w:val="28"/>
          <w:szCs w:val="28"/>
        </w:rPr>
      </w:pPr>
      <w:r w:rsidRPr="003E64F4">
        <w:rPr>
          <w:rFonts w:hAnsi="Times New Roman" w:cs="Times New Roman"/>
          <w:color w:val="auto"/>
          <w:sz w:val="28"/>
          <w:szCs w:val="28"/>
        </w:rPr>
        <w:t xml:space="preserve"> </w:t>
      </w:r>
    </w:p>
    <w:p w:rsidR="00443797" w:rsidRPr="003E64F4" w:rsidRDefault="00443797">
      <w:pPr>
        <w:tabs>
          <w:tab w:val="left" w:pos="720"/>
        </w:tabs>
        <w:jc w:val="both"/>
        <w:rPr>
          <w:rFonts w:hAnsi="Times New Roman" w:cs="Times New Roman"/>
          <w:color w:val="auto"/>
          <w:sz w:val="28"/>
          <w:szCs w:val="28"/>
        </w:rPr>
      </w:pPr>
    </w:p>
    <w:p w:rsidR="00EB5886" w:rsidRPr="00D11900" w:rsidRDefault="00EB5886">
      <w:pPr>
        <w:tabs>
          <w:tab w:val="left" w:pos="720"/>
        </w:tabs>
        <w:jc w:val="both"/>
        <w:rPr>
          <w:rFonts w:hAnsi="Times New Roman" w:cs="Times New Roman"/>
          <w:color w:val="auto"/>
          <w:sz w:val="28"/>
          <w:szCs w:val="28"/>
        </w:rPr>
      </w:pPr>
    </w:p>
    <w:p w:rsidR="00B070B7" w:rsidRPr="00D11900" w:rsidRDefault="00BD1CB4" w:rsidP="00B070B7">
      <w:pPr>
        <w:jc w:val="both"/>
        <w:rPr>
          <w:rFonts w:hAnsi="Times New Roman" w:cs="Times New Roman"/>
          <w:color w:val="auto"/>
          <w:sz w:val="28"/>
          <w:szCs w:val="28"/>
        </w:rPr>
      </w:pPr>
      <w:r w:rsidRPr="00D11900">
        <w:rPr>
          <w:rFonts w:hAnsi="Times New Roman" w:cs="Times New Roman"/>
          <w:color w:val="auto"/>
          <w:sz w:val="28"/>
          <w:szCs w:val="28"/>
        </w:rPr>
        <w:t>Г</w:t>
      </w:r>
      <w:r w:rsidR="00B24A7C" w:rsidRPr="00D11900">
        <w:rPr>
          <w:rFonts w:hAnsi="Times New Roman" w:cs="Times New Roman"/>
          <w:color w:val="auto"/>
          <w:sz w:val="28"/>
          <w:szCs w:val="28"/>
        </w:rPr>
        <w:t>лав</w:t>
      </w:r>
      <w:r w:rsidR="00EB5886" w:rsidRPr="00D11900">
        <w:rPr>
          <w:rFonts w:hAnsi="Times New Roman" w:cs="Times New Roman"/>
          <w:color w:val="auto"/>
          <w:sz w:val="28"/>
          <w:szCs w:val="28"/>
        </w:rPr>
        <w:t>а</w:t>
      </w:r>
      <w:r w:rsidR="00B070B7" w:rsidRPr="00D11900">
        <w:rPr>
          <w:rFonts w:hAnsi="Times New Roman" w:cs="Times New Roman"/>
          <w:color w:val="auto"/>
          <w:sz w:val="28"/>
          <w:szCs w:val="28"/>
        </w:rPr>
        <w:t xml:space="preserve"> города </w:t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B070B7" w:rsidRPr="00D11900">
        <w:rPr>
          <w:rFonts w:hAnsi="Times New Roman" w:cs="Times New Roman"/>
          <w:color w:val="auto"/>
          <w:sz w:val="28"/>
          <w:szCs w:val="28"/>
        </w:rPr>
        <w:tab/>
      </w:r>
      <w:r w:rsidR="00EB5886" w:rsidRPr="00D11900">
        <w:rPr>
          <w:rFonts w:hAnsi="Times New Roman" w:cs="Times New Roman"/>
          <w:color w:val="auto"/>
          <w:sz w:val="28"/>
          <w:szCs w:val="28"/>
        </w:rPr>
        <w:t xml:space="preserve">              </w:t>
      </w:r>
      <w:r w:rsidR="00AA7C13">
        <w:rPr>
          <w:rFonts w:hAnsi="Times New Roman" w:cs="Times New Roman"/>
          <w:color w:val="auto"/>
          <w:sz w:val="28"/>
          <w:szCs w:val="28"/>
        </w:rPr>
        <w:t>Д</w:t>
      </w:r>
      <w:r w:rsidR="00EB5886" w:rsidRPr="00D11900">
        <w:rPr>
          <w:rFonts w:hAnsi="Times New Roman" w:cs="Times New Roman"/>
          <w:color w:val="auto"/>
          <w:sz w:val="28"/>
          <w:szCs w:val="28"/>
        </w:rPr>
        <w:t xml:space="preserve">.В. </w:t>
      </w:r>
      <w:r w:rsidR="003E64F4">
        <w:rPr>
          <w:rFonts w:hAnsi="Times New Roman" w:cs="Times New Roman"/>
          <w:color w:val="auto"/>
          <w:sz w:val="28"/>
          <w:szCs w:val="28"/>
        </w:rPr>
        <w:t>Анисимов</w:t>
      </w:r>
    </w:p>
    <w:p w:rsidR="00E17ACD" w:rsidRDefault="00E17ACD" w:rsidP="00E17ACD">
      <w:pPr>
        <w:jc w:val="both"/>
        <w:rPr>
          <w:rFonts w:hAnsi="Times New Roman" w:cs="Times New Roman"/>
          <w:color w:val="auto"/>
          <w:sz w:val="28"/>
          <w:szCs w:val="28"/>
        </w:rPr>
      </w:pPr>
    </w:p>
    <w:p w:rsidR="001060D2" w:rsidRDefault="001060D2" w:rsidP="00E17ACD">
      <w:pPr>
        <w:jc w:val="both"/>
        <w:rPr>
          <w:rFonts w:hAnsi="Times New Roman" w:cs="Times New Roman"/>
          <w:color w:val="auto"/>
          <w:sz w:val="28"/>
          <w:szCs w:val="28"/>
        </w:rPr>
      </w:pPr>
    </w:p>
    <w:p w:rsidR="001060D2" w:rsidRDefault="001060D2" w:rsidP="00E17ACD">
      <w:pPr>
        <w:jc w:val="both"/>
        <w:rPr>
          <w:rFonts w:hAnsi="Times New Roman" w:cs="Times New Roman"/>
          <w:color w:val="auto"/>
          <w:sz w:val="28"/>
          <w:szCs w:val="28"/>
        </w:rPr>
      </w:pPr>
    </w:p>
    <w:p w:rsidR="007C6587" w:rsidRDefault="007C6587">
      <w:pPr>
        <w:rPr>
          <w:rFonts w:hAnsi="Times New Roman" w:cs="Times New Roman"/>
          <w:color w:val="auto"/>
          <w:sz w:val="28"/>
          <w:szCs w:val="28"/>
        </w:rPr>
      </w:pPr>
      <w:r>
        <w:rPr>
          <w:rFonts w:hAnsi="Times New Roman" w:cs="Times New Roman"/>
          <w:color w:val="auto"/>
          <w:sz w:val="28"/>
          <w:szCs w:val="28"/>
        </w:rPr>
        <w:br w:type="page"/>
      </w: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8"/>
        <w:gridCol w:w="4626"/>
      </w:tblGrid>
      <w:tr w:rsidR="001060D2" w:rsidTr="00CE2140">
        <w:tc>
          <w:tcPr>
            <w:tcW w:w="4672" w:type="dxa"/>
          </w:tcPr>
          <w:p w:rsidR="001060D2" w:rsidRDefault="001060D2" w:rsidP="00CE2140">
            <w:pPr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3" w:type="dxa"/>
          </w:tcPr>
          <w:p w:rsidR="001060D2" w:rsidRDefault="001060D2" w:rsidP="00CE214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ПРИЛОЖЕНИЕ</w:t>
            </w:r>
          </w:p>
          <w:p w:rsidR="001060D2" w:rsidRDefault="001060D2" w:rsidP="00CE21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 постановлению администрации</w:t>
            </w:r>
          </w:p>
          <w:p w:rsidR="001060D2" w:rsidRDefault="001060D2" w:rsidP="00CE21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города Кемерово</w:t>
            </w:r>
          </w:p>
          <w:p w:rsidR="001060D2" w:rsidRDefault="001060D2" w:rsidP="00CE21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от </w:t>
            </w:r>
            <w:r w:rsidR="00EA5D9A">
              <w:rPr>
                <w:rFonts w:ascii="Times New Roman" w:hAnsi="Times New Roman" w:cs="Times New Roman"/>
                <w:sz w:val="28"/>
                <w:szCs w:val="28"/>
              </w:rPr>
              <w:t>22.12.2025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№ </w:t>
            </w:r>
            <w:r w:rsidR="00EA5D9A">
              <w:rPr>
                <w:rFonts w:ascii="Times New Roman" w:hAnsi="Times New Roman" w:cs="Times New Roman"/>
                <w:sz w:val="28"/>
                <w:szCs w:val="28"/>
              </w:rPr>
              <w:t>4240</w:t>
            </w:r>
            <w:bookmarkStart w:id="0" w:name="_GoBack"/>
            <w:bookmarkEnd w:id="0"/>
          </w:p>
          <w:p w:rsidR="001060D2" w:rsidRDefault="001060D2" w:rsidP="00CE2140">
            <w:pPr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060D2" w:rsidRDefault="001060D2" w:rsidP="001060D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1060D2" w:rsidRDefault="001060D2" w:rsidP="001060D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7D5B79">
        <w:rPr>
          <w:rFonts w:ascii="Times New Roman" w:hAnsi="Times New Roman" w:cs="Times New Roman"/>
          <w:sz w:val="28"/>
          <w:szCs w:val="28"/>
        </w:rPr>
        <w:t xml:space="preserve">Программа профилактики рисков причинения вреда (ущерба) </w:t>
      </w:r>
    </w:p>
    <w:p w:rsidR="001060D2" w:rsidRPr="007D5B79" w:rsidRDefault="001060D2" w:rsidP="001060D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7D5B79">
        <w:rPr>
          <w:rFonts w:ascii="Times New Roman" w:hAnsi="Times New Roman" w:cs="Times New Roman"/>
          <w:sz w:val="28"/>
          <w:szCs w:val="28"/>
        </w:rPr>
        <w:t xml:space="preserve">охраняемым законом ценностям при осуществлении </w:t>
      </w:r>
    </w:p>
    <w:p w:rsidR="001060D2" w:rsidRPr="007D5B79" w:rsidRDefault="001060D2" w:rsidP="001060D2">
      <w:pPr>
        <w:pStyle w:val="ConsPlusNormal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7D5B79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Pr="007D5B7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контроля в области охраны и использования </w:t>
      </w:r>
    </w:p>
    <w:p w:rsidR="001060D2" w:rsidRPr="007D5B79" w:rsidRDefault="001060D2" w:rsidP="001060D2">
      <w:pPr>
        <w:pStyle w:val="ConsPlusNormal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7D5B7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особо охраняемых природных территорий местного значения </w:t>
      </w:r>
    </w:p>
    <w:p w:rsidR="001060D2" w:rsidRPr="007D5B79" w:rsidRDefault="001060D2" w:rsidP="001060D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7D5B79">
        <w:rPr>
          <w:rFonts w:ascii="Times New Roman" w:eastAsia="Calibri" w:hAnsi="Times New Roman" w:cs="Times New Roman"/>
          <w:sz w:val="28"/>
          <w:szCs w:val="28"/>
          <w:lang w:eastAsia="en-US"/>
        </w:rPr>
        <w:t>в границах города Кем</w:t>
      </w:r>
      <w:r w:rsidRPr="007D5B79">
        <w:rPr>
          <w:rFonts w:ascii="Times New Roman" w:eastAsia="Calibri" w:hAnsi="Times New Roman" w:cs="Times New Roman"/>
          <w:sz w:val="28"/>
          <w:szCs w:val="28"/>
        </w:rPr>
        <w:t>ерово на</w:t>
      </w:r>
      <w:r w:rsidRPr="007D5B79">
        <w:rPr>
          <w:rFonts w:ascii="Times New Roman" w:hAnsi="Times New Roman" w:cs="Times New Roman"/>
          <w:sz w:val="28"/>
          <w:szCs w:val="28"/>
        </w:rPr>
        <w:t xml:space="preserve"> 202</w:t>
      </w:r>
      <w:r w:rsidR="006301DF">
        <w:rPr>
          <w:rFonts w:ascii="Times New Roman" w:hAnsi="Times New Roman" w:cs="Times New Roman"/>
          <w:sz w:val="28"/>
          <w:szCs w:val="28"/>
        </w:rPr>
        <w:t>6</w:t>
      </w:r>
      <w:r w:rsidRPr="007D5B79">
        <w:rPr>
          <w:rFonts w:ascii="Times New Roman" w:hAnsi="Times New Roman" w:cs="Times New Roman"/>
          <w:sz w:val="28"/>
          <w:szCs w:val="28"/>
        </w:rPr>
        <w:t xml:space="preserve"> год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Настоящая программа профилактики рисков причинения вреда (ущерба) охраняемым законом ценностям при осуществлении муниципального контроля в области охраны и использования особо охраняемых природных территорий местного значения в границах города Кемерово (далее - Программа профилактики)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в области охраны и использования особо охраняемых природных территорий местного значения в границах города Кемерово (далее - муниципальный контроль).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1. Анализ текущего состояния осуществления муниципального</w:t>
      </w:r>
    </w:p>
    <w:p w:rsidR="001060D2" w:rsidRPr="00C2410A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контроля, описание текущего развития профилактической</w:t>
      </w:r>
    </w:p>
    <w:p w:rsidR="001060D2" w:rsidRPr="00C2410A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деятельности органа муниципального контроля, характеристика</w:t>
      </w:r>
    </w:p>
    <w:p w:rsidR="001060D2" w:rsidRPr="00C2410A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проблем, на решение которых направлена Программа</w:t>
      </w:r>
    </w:p>
    <w:p w:rsidR="001060D2" w:rsidRPr="00C2410A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профилактики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1.1. Объектами муниципального контроля в области охраны и использования особо охраняемых природных территорий являются: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1.1.1. Деятельность, действия (бездействие) контролируемых лиц в области охраны и использования особо охраняемых природных территорий, в рамках которых должны соблюдаться обязательные требования, в том числе предъявляемые к контролируемым лицам, осуществляющим деятельность (бездействие) по соблюдению: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1.1.1.1. Режима особо охраняемой природной территории.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1.1.1.2. Особого правового режима использования земельных участков, водных объектов, природных ресурсов и иных объектов недвижимости, расположенных в границах особо охраняемых природных территорий.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1.1.2. Результаты деятельности контролируемых лиц, в том числе работы и услуги, к которым предъявляются обязательные требования.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 xml:space="preserve">1.1.3. Здания, помещения, сооружения, линейные объекты, территории, включая водные, земельные и лесные участки, оборудование, устройства, </w:t>
      </w:r>
      <w:r w:rsidRPr="00C2410A">
        <w:rPr>
          <w:rFonts w:ascii="Times New Roman" w:hAnsi="Times New Roman" w:cs="Times New Roman"/>
          <w:sz w:val="28"/>
          <w:szCs w:val="28"/>
        </w:rPr>
        <w:lastRenderedPageBreak/>
        <w:t>предметы, материалы, транспортные средства, компоненты природной среды, природные и природно-антропогенные объекты, другие объекты, которыми контролируемые лица владеют и (или) пользуются, компоненты природной среды, природные и природно-антропогенные объекты, не находящиеся во владении и (или) пользовании контролируемых лиц, к которым предъявляются обязательные требования.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1.2. Контролируемыми лицами при осуществлении муниципального контроля являются юридические лица, индивидуальные предприниматели, граждане.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1.3. Органом муниципального контроля в городе Кемерово является администрация города Кемерово в лице управления дорожного хозяйства и благоустройства администрации города Кемерово (далее - контрольный орган).</w:t>
      </w:r>
    </w:p>
    <w:p w:rsidR="001060D2" w:rsidRPr="00C2410A" w:rsidRDefault="001060D2" w:rsidP="001060D2">
      <w:pPr>
        <w:ind w:firstLine="540"/>
        <w:jc w:val="both"/>
        <w:rPr>
          <w:rFonts w:hAnsi="Times New Roman" w:cs="Times New Roman"/>
          <w:sz w:val="28"/>
          <w:szCs w:val="28"/>
        </w:rPr>
      </w:pPr>
      <w:r w:rsidRPr="00C2410A">
        <w:rPr>
          <w:rFonts w:hAnsi="Times New Roman" w:cs="Times New Roman"/>
          <w:sz w:val="28"/>
          <w:szCs w:val="28"/>
        </w:rPr>
        <w:t>1.4. В 202</w:t>
      </w:r>
      <w:r w:rsidR="006301DF">
        <w:rPr>
          <w:rFonts w:hAnsi="Times New Roman" w:cs="Times New Roman"/>
          <w:sz w:val="28"/>
          <w:szCs w:val="28"/>
        </w:rPr>
        <w:t>5</w:t>
      </w:r>
      <w:r w:rsidRPr="00C2410A">
        <w:rPr>
          <w:rFonts w:hAnsi="Times New Roman" w:cs="Times New Roman"/>
          <w:sz w:val="28"/>
          <w:szCs w:val="28"/>
        </w:rPr>
        <w:t xml:space="preserve"> муниципальный контроль не осуществлялся.</w:t>
      </w:r>
    </w:p>
    <w:p w:rsidR="001060D2" w:rsidRPr="00600A96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0A96">
        <w:rPr>
          <w:rFonts w:ascii="Times New Roman" w:hAnsi="Times New Roman" w:cs="Times New Roman"/>
          <w:sz w:val="28"/>
          <w:szCs w:val="28"/>
        </w:rPr>
        <w:t>1.5. В целях предупреждения нарушений контролируемыми лицами обязательных требований законодательства, устранения причин, факторов и условий, способствующих данным нарушениям, в 202</w:t>
      </w:r>
      <w:r w:rsidR="00276B8C">
        <w:rPr>
          <w:rFonts w:ascii="Times New Roman" w:hAnsi="Times New Roman" w:cs="Times New Roman"/>
          <w:sz w:val="28"/>
          <w:szCs w:val="28"/>
        </w:rPr>
        <w:t>5</w:t>
      </w:r>
      <w:r w:rsidRPr="00600A96">
        <w:rPr>
          <w:rFonts w:ascii="Times New Roman" w:hAnsi="Times New Roman" w:cs="Times New Roman"/>
          <w:sz w:val="28"/>
          <w:szCs w:val="28"/>
        </w:rPr>
        <w:t xml:space="preserve"> году проведены следующие мероприятия:</w:t>
      </w:r>
    </w:p>
    <w:p w:rsidR="001060D2" w:rsidRPr="00F33688" w:rsidRDefault="001060D2" w:rsidP="001060D2">
      <w:pPr>
        <w:autoSpaceDE w:val="0"/>
        <w:autoSpaceDN w:val="0"/>
        <w:adjustRightInd w:val="0"/>
        <w:ind w:firstLine="567"/>
        <w:jc w:val="both"/>
        <w:rPr>
          <w:rFonts w:hAnsi="Times New Roman" w:cs="Times New Roman"/>
          <w:sz w:val="28"/>
          <w:szCs w:val="28"/>
        </w:rPr>
      </w:pPr>
      <w:r w:rsidRPr="00527683">
        <w:rPr>
          <w:rFonts w:hAnsi="Times New Roman" w:cs="Times New Roman"/>
          <w:sz w:val="28"/>
          <w:szCs w:val="28"/>
        </w:rPr>
        <w:t xml:space="preserve">1.5.1. На официальном сайте контрольного органа </w:t>
      </w:r>
      <w:r w:rsidRPr="00F33688">
        <w:rPr>
          <w:rFonts w:hAnsi="Times New Roman" w:cs="Times New Roman"/>
          <w:sz w:val="28"/>
          <w:szCs w:val="28"/>
        </w:rPr>
        <w:t>размещены и регулярно актуализируются сведения, предусмотренные ст</w:t>
      </w:r>
      <w:r w:rsidR="00C1345C">
        <w:rPr>
          <w:rFonts w:hAnsi="Times New Roman" w:cs="Times New Roman"/>
          <w:sz w:val="28"/>
          <w:szCs w:val="28"/>
        </w:rPr>
        <w:t>атьей</w:t>
      </w:r>
      <w:r w:rsidRPr="00F33688">
        <w:rPr>
          <w:rFonts w:hAnsi="Times New Roman" w:cs="Times New Roman"/>
          <w:sz w:val="28"/>
          <w:szCs w:val="28"/>
        </w:rPr>
        <w:t xml:space="preserve"> 46 Федерального закона от 31.07.2020 № 248-ФЗ «О государственном контроле (надзоре) и муниципальном контроле в Российской Федерации». </w:t>
      </w:r>
    </w:p>
    <w:p w:rsidR="001060D2" w:rsidRPr="00E07136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33688">
        <w:rPr>
          <w:rFonts w:ascii="Times New Roman" w:hAnsi="Times New Roman" w:cs="Times New Roman"/>
          <w:sz w:val="28"/>
          <w:szCs w:val="28"/>
        </w:rPr>
        <w:t>1.6. В 202</w:t>
      </w:r>
      <w:r w:rsidR="006301DF">
        <w:rPr>
          <w:rFonts w:ascii="Times New Roman" w:hAnsi="Times New Roman" w:cs="Times New Roman"/>
          <w:sz w:val="28"/>
          <w:szCs w:val="28"/>
        </w:rPr>
        <w:t>6</w:t>
      </w:r>
      <w:r w:rsidRPr="00F33688">
        <w:rPr>
          <w:rFonts w:ascii="Times New Roman" w:hAnsi="Times New Roman" w:cs="Times New Roman"/>
          <w:sz w:val="28"/>
          <w:szCs w:val="28"/>
        </w:rPr>
        <w:t xml:space="preserve"> году Программа профилактики направлена на обеспечение соблюдения обязательных требований в области сохранения и восстановления особо охраняемых природных территорий местного значения.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2. Цели и задачи реализации Программы профилактики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2.1. Целями реализации Программы профилактики явля</w:t>
      </w:r>
      <w:r w:rsidR="00B745DE">
        <w:rPr>
          <w:rFonts w:ascii="Times New Roman" w:hAnsi="Times New Roman" w:cs="Times New Roman"/>
          <w:sz w:val="28"/>
          <w:szCs w:val="28"/>
        </w:rPr>
        <w:t>ю</w:t>
      </w:r>
      <w:r w:rsidRPr="00C2410A">
        <w:rPr>
          <w:rFonts w:ascii="Times New Roman" w:hAnsi="Times New Roman" w:cs="Times New Roman"/>
          <w:sz w:val="28"/>
          <w:szCs w:val="28"/>
        </w:rPr>
        <w:t>тся: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2.1.1. Стимулирование добросовестного соблюдения обязательных требований всеми контролируемыми лицами.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2.1.2.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2.1.3.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2.2. Задачами реализа</w:t>
      </w:r>
      <w:r w:rsidR="00B745DE">
        <w:rPr>
          <w:rFonts w:ascii="Times New Roman" w:hAnsi="Times New Roman" w:cs="Times New Roman"/>
          <w:sz w:val="28"/>
          <w:szCs w:val="28"/>
        </w:rPr>
        <w:t>ции Программы профилактики являю</w:t>
      </w:r>
      <w:r w:rsidRPr="00C2410A">
        <w:rPr>
          <w:rFonts w:ascii="Times New Roman" w:hAnsi="Times New Roman" w:cs="Times New Roman"/>
          <w:sz w:val="28"/>
          <w:szCs w:val="28"/>
        </w:rPr>
        <w:t>тся: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2.2.1. 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2.2.2. Выявление факторов угрозы причинения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lastRenderedPageBreak/>
        <w:t>2.2.3. Формирование единого понимания обязательных требований у всех участников контрольно-надзорной деятельности.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2.2.4. Создание и внедрение мер системы позитивной профилактики,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2.2.5. Снижение издержек контрольно-надзорной деятельности и административной нагрузки на контролируемых лиц.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3. Перечень профилактических мероприятий,</w:t>
      </w:r>
    </w:p>
    <w:p w:rsidR="001060D2" w:rsidRPr="00C2410A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сроки (периодичность) их проведения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3.1. При реализации Программы профилактики предусматривается проведение следующих профилактических мероприятий: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1) информирование;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2) консультирование;</w:t>
      </w:r>
    </w:p>
    <w:p w:rsidR="001060D2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3) объявление предостережения</w:t>
      </w:r>
      <w:r w:rsidR="006301DF">
        <w:rPr>
          <w:rFonts w:ascii="Times New Roman" w:hAnsi="Times New Roman" w:cs="Times New Roman"/>
          <w:sz w:val="28"/>
          <w:szCs w:val="28"/>
        </w:rPr>
        <w:t>;</w:t>
      </w:r>
    </w:p>
    <w:p w:rsidR="006301DF" w:rsidRPr="00C2410A" w:rsidRDefault="006301DF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301DF">
        <w:rPr>
          <w:rFonts w:ascii="Times New Roman" w:hAnsi="Times New Roman" w:cs="Times New Roman"/>
          <w:sz w:val="28"/>
          <w:szCs w:val="28"/>
        </w:rPr>
        <w:t>4) профилактический визит.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3.2. Формы профилактических мероприятий, сроки (периодичность) их проведения указаны в приложении к настоящей Программе профилактики.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4. Показатели результативности и эффективности Программы</w:t>
      </w:r>
    </w:p>
    <w:p w:rsidR="001060D2" w:rsidRPr="00C2410A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2410A">
        <w:rPr>
          <w:rFonts w:ascii="Times New Roman" w:hAnsi="Times New Roman" w:cs="Times New Roman"/>
          <w:b w:val="0"/>
          <w:sz w:val="28"/>
          <w:szCs w:val="28"/>
        </w:rPr>
        <w:t>профилактики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4.1. Для оценки результативности и эффективности Программы профилактики устанавливаются следующие показатели: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4.1.1. Количество проведенных профилактических мероприятий.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4.1.2. Количество контролируемых лиц, в отношении которых проведены профилактические мероприятия.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4.1.3. Сокращение количества контрольных (надзорных) мероприятий при увеличении профилактических мероприятий при одновременном сохранении текущего (улучшении) состояния подконтрольной сферы.</w:t>
      </w:r>
    </w:p>
    <w:p w:rsidR="001060D2" w:rsidRPr="00C2410A" w:rsidRDefault="001060D2" w:rsidP="00B745D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4.1.4. Снижение количества однотипных и повторяющихся нарушений одним и тем же подконтрольным субъектом.</w:t>
      </w:r>
    </w:p>
    <w:p w:rsidR="001060D2" w:rsidRPr="00C2410A" w:rsidRDefault="001060D2" w:rsidP="00B745DE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4.2. Показатели результативности и эффективности рассчитываются как отношение количества проведенных профилактических мероприятий к количеству проведенных контрольных мероприятий. Ожидается ежегодный рост указанного показателя.</w:t>
      </w:r>
    </w:p>
    <w:p w:rsidR="001060D2" w:rsidRPr="00C2410A" w:rsidRDefault="001060D2" w:rsidP="001060D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4.3. Сведения о достижении показателей результативности и эффективности Программы профилактики подлежат включению в доклад об осуществлении муниципального контроля.</w:t>
      </w: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2410A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Default="001060D2" w:rsidP="001060D2">
      <w:pPr>
        <w:rPr>
          <w:rFonts w:eastAsiaTheme="minorEastAsia" w:hAnsi="Times New Roman" w:cs="Times New Roman"/>
          <w:sz w:val="28"/>
          <w:szCs w:val="28"/>
          <w:lang w:eastAsia="ru-RU"/>
        </w:rPr>
      </w:pPr>
      <w:r>
        <w:rPr>
          <w:rFonts w:hAnsi="Times New Roman" w:cs="Times New Roman"/>
          <w:sz w:val="28"/>
          <w:szCs w:val="28"/>
        </w:rPr>
        <w:br w:type="page"/>
      </w:r>
    </w:p>
    <w:p w:rsidR="001060D2" w:rsidRPr="00C2410A" w:rsidRDefault="001060D2" w:rsidP="001060D2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Приложение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к Программе профилактики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рисков причинения вреда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(ущерба) охраняемым законом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ценностям при осуществлении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муниципального контроля в области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охраны и использования особо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охраняемых природных территорий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местного значения в границах</w:t>
      </w:r>
    </w:p>
    <w:p w:rsidR="001060D2" w:rsidRPr="00C2410A" w:rsidRDefault="001060D2" w:rsidP="001060D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2410A">
        <w:rPr>
          <w:rFonts w:ascii="Times New Roman" w:hAnsi="Times New Roman" w:cs="Times New Roman"/>
          <w:sz w:val="28"/>
          <w:szCs w:val="28"/>
        </w:rPr>
        <w:t>города Кемерово на 202</w:t>
      </w:r>
      <w:r w:rsidR="00554402">
        <w:rPr>
          <w:rFonts w:ascii="Times New Roman" w:hAnsi="Times New Roman" w:cs="Times New Roman"/>
          <w:sz w:val="28"/>
          <w:szCs w:val="28"/>
        </w:rPr>
        <w:t>6</w:t>
      </w:r>
      <w:r w:rsidRPr="00C2410A">
        <w:rPr>
          <w:rFonts w:ascii="Times New Roman" w:hAnsi="Times New Roman" w:cs="Times New Roman"/>
          <w:sz w:val="28"/>
          <w:szCs w:val="28"/>
        </w:rPr>
        <w:t xml:space="preserve"> год</w:t>
      </w:r>
    </w:p>
    <w:p w:rsidR="001060D2" w:rsidRPr="00CF7B27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060D2" w:rsidRPr="00CF7B27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bookmarkStart w:id="1" w:name="P125"/>
      <w:bookmarkEnd w:id="1"/>
      <w:r w:rsidRPr="00CF7B27">
        <w:rPr>
          <w:rFonts w:ascii="Times New Roman" w:hAnsi="Times New Roman" w:cs="Times New Roman"/>
          <w:b w:val="0"/>
          <w:sz w:val="28"/>
          <w:szCs w:val="28"/>
        </w:rPr>
        <w:t xml:space="preserve">Формы </w:t>
      </w:r>
    </w:p>
    <w:p w:rsidR="001060D2" w:rsidRPr="00CF7B27" w:rsidRDefault="001060D2" w:rsidP="001060D2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CF7B27">
        <w:rPr>
          <w:rFonts w:ascii="Times New Roman" w:hAnsi="Times New Roman" w:cs="Times New Roman"/>
          <w:b w:val="0"/>
          <w:sz w:val="28"/>
          <w:szCs w:val="28"/>
        </w:rPr>
        <w:t>профилактических мероприятий, сроки (периодичность) их проведения</w:t>
      </w:r>
    </w:p>
    <w:p w:rsidR="001060D2" w:rsidRPr="00CF7B27" w:rsidRDefault="001060D2" w:rsidP="001060D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269"/>
        <w:gridCol w:w="2835"/>
        <w:gridCol w:w="2098"/>
        <w:gridCol w:w="2296"/>
      </w:tblGrid>
      <w:tr w:rsidR="001060D2" w:rsidRPr="007201FC" w:rsidTr="002F1E61">
        <w:trPr>
          <w:trHeight w:val="1203"/>
        </w:trPr>
        <w:tc>
          <w:tcPr>
            <w:tcW w:w="2269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Наименование профилактического мероприятия</w:t>
            </w:r>
          </w:p>
        </w:tc>
        <w:tc>
          <w:tcPr>
            <w:tcW w:w="2835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Форма проведения профилактического мероприятия</w:t>
            </w:r>
          </w:p>
        </w:tc>
        <w:tc>
          <w:tcPr>
            <w:tcW w:w="2098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Подразделение контрольного органа, ответственное за реализацию</w:t>
            </w:r>
          </w:p>
        </w:tc>
        <w:tc>
          <w:tcPr>
            <w:tcW w:w="2296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Срок проведения профилактического мероприятия</w:t>
            </w:r>
          </w:p>
        </w:tc>
      </w:tr>
      <w:tr w:rsidR="001060D2" w:rsidRPr="007201FC" w:rsidTr="002F1E61">
        <w:trPr>
          <w:trHeight w:val="3154"/>
        </w:trPr>
        <w:tc>
          <w:tcPr>
            <w:tcW w:w="2269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Информирование</w:t>
            </w:r>
          </w:p>
        </w:tc>
        <w:tc>
          <w:tcPr>
            <w:tcW w:w="2835" w:type="dxa"/>
            <w:vAlign w:val="center"/>
          </w:tcPr>
          <w:p w:rsidR="001060D2" w:rsidRPr="007201FC" w:rsidRDefault="001060D2" w:rsidP="00C134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размещение на официальном сайте органа муниципального контроля сведений, предусмотренных ст</w:t>
            </w:r>
            <w:r w:rsidR="00C1345C" w:rsidRPr="007201FC">
              <w:rPr>
                <w:rFonts w:ascii="Times New Roman" w:hAnsi="Times New Roman" w:cs="Times New Roman"/>
                <w:sz w:val="24"/>
                <w:szCs w:val="24"/>
              </w:rPr>
              <w:t>атьей </w:t>
            </w: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46 Феде</w:t>
            </w:r>
            <w:r w:rsidR="00C1345C" w:rsidRPr="007201FC">
              <w:rPr>
                <w:rFonts w:ascii="Times New Roman" w:hAnsi="Times New Roman" w:cs="Times New Roman"/>
                <w:sz w:val="24"/>
                <w:szCs w:val="24"/>
              </w:rPr>
              <w:t>рального закона от 31.07.2020 № </w:t>
            </w: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248-ФЗ</w:t>
            </w:r>
            <w:r w:rsidR="00FE5A50" w:rsidRPr="007201FC">
              <w:rPr>
                <w:rFonts w:ascii="Times New Roman" w:hAnsi="Times New Roman" w:cs="Times New Roman"/>
                <w:sz w:val="24"/>
                <w:szCs w:val="24"/>
              </w:rPr>
              <w:t xml:space="preserve">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098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2296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не позднее 30 дней со дня внесения изменений в сведения, подлежащие размещению</w:t>
            </w:r>
          </w:p>
        </w:tc>
      </w:tr>
      <w:tr w:rsidR="001060D2" w:rsidRPr="007201FC" w:rsidTr="002F1E61">
        <w:tc>
          <w:tcPr>
            <w:tcW w:w="2269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2835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объявление контролируемому лицу предостережения о недопустимости нарушения обязательных требований с предложением принять меры по обеспечению соблюдения обязательных требований</w:t>
            </w:r>
          </w:p>
        </w:tc>
        <w:tc>
          <w:tcPr>
            <w:tcW w:w="2098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2296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не позднее 30 дней со дня поступления сведений о готовящихся нарушениях обязательных требований или признаках нарушений обязательных требований 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</w:tc>
      </w:tr>
      <w:tr w:rsidR="001060D2" w:rsidRPr="007201FC" w:rsidTr="002F1E61">
        <w:trPr>
          <w:trHeight w:val="473"/>
        </w:trPr>
        <w:tc>
          <w:tcPr>
            <w:tcW w:w="2269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Консультирование</w:t>
            </w:r>
          </w:p>
        </w:tc>
        <w:tc>
          <w:tcPr>
            <w:tcW w:w="2835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консультирование осуществляется в устной форме по телефону, посредством видео-конференц-связи, на личном приеме, в ходе проведения профилактических мероприятий, контрольных мероприятий, а также на собраниях и конференциях граждан или письменной форме по следующим вопросам:</w:t>
            </w:r>
          </w:p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1) компетенция контрольного органа;</w:t>
            </w:r>
          </w:p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2) организация и осуществление муниципального контроля;</w:t>
            </w:r>
          </w:p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3) порядок осуществления контрольных мероприятий, установленных положением о муниципальном контроле;</w:t>
            </w:r>
          </w:p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4) порядок обжалования действий (бездействия) должностных лиц, уполномоченных осуществлять контроль;</w:t>
            </w:r>
          </w:p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5)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контрольным органом в рамках контрольных мероприятий</w:t>
            </w:r>
          </w:p>
        </w:tc>
        <w:tc>
          <w:tcPr>
            <w:tcW w:w="2098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2296" w:type="dxa"/>
            <w:vAlign w:val="center"/>
          </w:tcPr>
          <w:p w:rsidR="001060D2" w:rsidRPr="007201FC" w:rsidRDefault="001060D2" w:rsidP="00CE214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01FC">
              <w:rPr>
                <w:rFonts w:ascii="Times New Roman" w:hAnsi="Times New Roman" w:cs="Times New Roman"/>
                <w:sz w:val="24"/>
                <w:szCs w:val="24"/>
              </w:rPr>
              <w:t>при консультировании по телефону непосредственно в момент обращения заинтересованного лица, в иных случаях не позднее 30 дней со дня обращения заинтересованного лица</w:t>
            </w:r>
          </w:p>
        </w:tc>
      </w:tr>
      <w:tr w:rsidR="006301DF" w:rsidRPr="007201FC" w:rsidTr="002F1E61">
        <w:tc>
          <w:tcPr>
            <w:tcW w:w="2269" w:type="dxa"/>
            <w:vAlign w:val="center"/>
          </w:tcPr>
          <w:p w:rsidR="006301DF" w:rsidRPr="006301DF" w:rsidRDefault="006301DF" w:rsidP="006301DF">
            <w:pPr>
              <w:autoSpaceDE w:val="0"/>
              <w:autoSpaceDN w:val="0"/>
              <w:adjustRightInd w:val="0"/>
              <w:jc w:val="center"/>
              <w:rPr>
                <w:rFonts w:eastAsia="Calibri" w:hAnsi="Times New Roman" w:cs="Times New Roman"/>
              </w:rPr>
            </w:pPr>
            <w:r w:rsidRPr="006301DF">
              <w:rPr>
                <w:rFonts w:eastAsia="Calibri" w:hAnsi="Times New Roman" w:cs="Times New Roman"/>
              </w:rPr>
              <w:t>Профилактический визит</w:t>
            </w:r>
          </w:p>
        </w:tc>
        <w:tc>
          <w:tcPr>
            <w:tcW w:w="2835" w:type="dxa"/>
            <w:vAlign w:val="center"/>
          </w:tcPr>
          <w:p w:rsidR="006301DF" w:rsidRPr="006301DF" w:rsidRDefault="006301DF" w:rsidP="006301DF">
            <w:pPr>
              <w:pStyle w:val="ConsPlusNormal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301D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проводится в форме профилактической беседы по месту осуществления деятельности контролируемого лица либо путем использования видео-конференц-связи или мобильного приложения «Инспектор» в случаях и порядке, установленных Федеральным законом </w:t>
            </w:r>
          </w:p>
          <w:p w:rsidR="006301DF" w:rsidRPr="006301DF" w:rsidRDefault="006301DF" w:rsidP="006301DF">
            <w:pPr>
              <w:pStyle w:val="ConsPlusNormal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301DF">
              <w:rPr>
                <w:rFonts w:ascii="Times New Roman" w:eastAsia="Calibri" w:hAnsi="Times New Roman" w:cs="Times New Roman"/>
                <w:sz w:val="24"/>
                <w:szCs w:val="24"/>
              </w:rPr>
              <w:t>№ 248-ФЗ                      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098" w:type="dxa"/>
            <w:vAlign w:val="center"/>
          </w:tcPr>
          <w:p w:rsidR="006301DF" w:rsidRPr="006301DF" w:rsidRDefault="006301DF" w:rsidP="00276B8C">
            <w:pPr>
              <w:pStyle w:val="ConsPlusNormal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301DF">
              <w:rPr>
                <w:rFonts w:ascii="Times New Roman" w:eastAsia="Calibri" w:hAnsi="Times New Roman" w:cs="Times New Roman"/>
                <w:sz w:val="24"/>
                <w:szCs w:val="24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2296" w:type="dxa"/>
            <w:vAlign w:val="center"/>
          </w:tcPr>
          <w:p w:rsidR="006301DF" w:rsidRPr="006301DF" w:rsidRDefault="006301DF" w:rsidP="006301DF">
            <w:pPr>
              <w:pStyle w:val="ConsPlusNormal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301DF">
              <w:rPr>
                <w:rFonts w:ascii="Times New Roman" w:eastAsia="Calibri" w:hAnsi="Times New Roman" w:cs="Times New Roman"/>
                <w:sz w:val="24"/>
                <w:szCs w:val="24"/>
              </w:rPr>
              <w:t>один раз в год</w:t>
            </w:r>
          </w:p>
        </w:tc>
      </w:tr>
    </w:tbl>
    <w:p w:rsidR="001060D2" w:rsidRPr="00FC0F05" w:rsidRDefault="001060D2" w:rsidP="00E17ACD">
      <w:pPr>
        <w:jc w:val="both"/>
        <w:rPr>
          <w:rFonts w:hAnsi="Times New Roman" w:cs="Times New Roman"/>
          <w:color w:val="auto"/>
          <w:sz w:val="28"/>
          <w:szCs w:val="28"/>
        </w:rPr>
      </w:pPr>
    </w:p>
    <w:sectPr w:rsidR="001060D2" w:rsidRPr="00FC0F05" w:rsidSect="002F1E61">
      <w:headerReference w:type="default" r:id="rId8"/>
      <w:pgSz w:w="11900" w:h="16840"/>
      <w:pgMar w:top="993" w:right="843" w:bottom="851" w:left="1843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74C0" w:rsidRDefault="007574C0" w:rsidP="00443797">
      <w:r>
        <w:separator/>
      </w:r>
    </w:p>
  </w:endnote>
  <w:endnote w:type="continuationSeparator" w:id="0">
    <w:p w:rsidR="007574C0" w:rsidRDefault="007574C0" w:rsidP="00443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74C0" w:rsidRDefault="007574C0" w:rsidP="00443797">
      <w:r>
        <w:separator/>
      </w:r>
    </w:p>
  </w:footnote>
  <w:footnote w:type="continuationSeparator" w:id="0">
    <w:p w:rsidR="007574C0" w:rsidRDefault="007574C0" w:rsidP="004437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1040370"/>
      <w:docPartObj>
        <w:docPartGallery w:val="Page Numbers (Top of Page)"/>
        <w:docPartUnique/>
      </w:docPartObj>
    </w:sdtPr>
    <w:sdtEndPr/>
    <w:sdtContent>
      <w:p w:rsidR="001060D2" w:rsidRDefault="001060D2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5D9A">
          <w:rPr>
            <w:noProof/>
          </w:rPr>
          <w:t>7</w:t>
        </w:r>
        <w:r>
          <w:fldChar w:fldCharType="end"/>
        </w:r>
      </w:p>
    </w:sdtContent>
  </w:sdt>
  <w:p w:rsidR="001060D2" w:rsidRDefault="001060D2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BF3C57"/>
    <w:multiLevelType w:val="hybridMultilevel"/>
    <w:tmpl w:val="39C8196C"/>
    <w:lvl w:ilvl="0" w:tplc="AAF281A2">
      <w:start w:val="1"/>
      <w:numFmt w:val="decimal"/>
      <w:lvlText w:val="%1."/>
      <w:lvlJc w:val="left"/>
      <w:pPr>
        <w:ind w:left="1065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E3E63CE"/>
    <w:multiLevelType w:val="multilevel"/>
    <w:tmpl w:val="D7EAE36A"/>
    <w:lvl w:ilvl="0">
      <w:start w:val="1"/>
      <w:numFmt w:val="decimal"/>
      <w:lvlText w:val="%1."/>
      <w:lvlJc w:val="left"/>
      <w:pPr>
        <w:tabs>
          <w:tab w:val="num" w:pos="565"/>
        </w:tabs>
        <w:ind w:left="565" w:hanging="565"/>
      </w:pPr>
      <w:rPr>
        <w:position w:val="0"/>
        <w:sz w:val="28"/>
        <w:szCs w:val="28"/>
        <w:rtl w:val="0"/>
      </w:rPr>
    </w:lvl>
    <w:lvl w:ilvl="1">
      <w:start w:val="1"/>
      <w:numFmt w:val="lowerLetter"/>
      <w:lvlText w:val="%2."/>
      <w:lvlJc w:val="left"/>
      <w:pPr>
        <w:tabs>
          <w:tab w:val="num" w:pos="1991"/>
        </w:tabs>
        <w:ind w:left="1991" w:hanging="420"/>
      </w:pPr>
      <w:rPr>
        <w:position w:val="0"/>
        <w:sz w:val="28"/>
        <w:szCs w:val="28"/>
        <w:rtl w:val="0"/>
      </w:rPr>
    </w:lvl>
    <w:lvl w:ilvl="2">
      <w:start w:val="1"/>
      <w:numFmt w:val="lowerRoman"/>
      <w:lvlText w:val="%3."/>
      <w:lvlJc w:val="left"/>
      <w:pPr>
        <w:tabs>
          <w:tab w:val="num" w:pos="2700"/>
        </w:tabs>
        <w:ind w:left="2700" w:hanging="345"/>
      </w:pPr>
      <w:rPr>
        <w:position w:val="0"/>
        <w:sz w:val="28"/>
        <w:szCs w:val="28"/>
        <w:rtl w:val="0"/>
      </w:rPr>
    </w:lvl>
    <w:lvl w:ilvl="3">
      <w:start w:val="1"/>
      <w:numFmt w:val="decimal"/>
      <w:lvlText w:val="%4."/>
      <w:lvlJc w:val="left"/>
      <w:pPr>
        <w:tabs>
          <w:tab w:val="num" w:pos="3431"/>
        </w:tabs>
        <w:ind w:left="3431" w:hanging="420"/>
      </w:pPr>
      <w:rPr>
        <w:position w:val="0"/>
        <w:sz w:val="28"/>
        <w:szCs w:val="28"/>
        <w:rtl w:val="0"/>
      </w:rPr>
    </w:lvl>
    <w:lvl w:ilvl="4">
      <w:start w:val="1"/>
      <w:numFmt w:val="lowerLetter"/>
      <w:lvlText w:val="%5."/>
      <w:lvlJc w:val="left"/>
      <w:pPr>
        <w:tabs>
          <w:tab w:val="num" w:pos="4151"/>
        </w:tabs>
        <w:ind w:left="4151" w:hanging="420"/>
      </w:pPr>
      <w:rPr>
        <w:position w:val="0"/>
        <w:sz w:val="28"/>
        <w:szCs w:val="28"/>
        <w:rtl w:val="0"/>
      </w:rPr>
    </w:lvl>
    <w:lvl w:ilvl="5">
      <w:start w:val="1"/>
      <w:numFmt w:val="lowerRoman"/>
      <w:lvlText w:val="%6."/>
      <w:lvlJc w:val="left"/>
      <w:pPr>
        <w:tabs>
          <w:tab w:val="num" w:pos="4860"/>
        </w:tabs>
        <w:ind w:left="4860" w:hanging="345"/>
      </w:pPr>
      <w:rPr>
        <w:position w:val="0"/>
        <w:sz w:val="28"/>
        <w:szCs w:val="28"/>
        <w:rtl w:val="0"/>
      </w:rPr>
    </w:lvl>
    <w:lvl w:ilvl="6">
      <w:start w:val="1"/>
      <w:numFmt w:val="decimal"/>
      <w:lvlText w:val="%7."/>
      <w:lvlJc w:val="left"/>
      <w:pPr>
        <w:tabs>
          <w:tab w:val="num" w:pos="5591"/>
        </w:tabs>
        <w:ind w:left="5591" w:hanging="420"/>
      </w:pPr>
      <w:rPr>
        <w:position w:val="0"/>
        <w:sz w:val="28"/>
        <w:szCs w:val="28"/>
        <w:rtl w:val="0"/>
      </w:rPr>
    </w:lvl>
    <w:lvl w:ilvl="7">
      <w:start w:val="1"/>
      <w:numFmt w:val="lowerLetter"/>
      <w:lvlText w:val="%8."/>
      <w:lvlJc w:val="left"/>
      <w:pPr>
        <w:tabs>
          <w:tab w:val="num" w:pos="6311"/>
        </w:tabs>
        <w:ind w:left="6311" w:hanging="420"/>
      </w:pPr>
      <w:rPr>
        <w:position w:val="0"/>
        <w:sz w:val="28"/>
        <w:szCs w:val="28"/>
        <w:rtl w:val="0"/>
      </w:rPr>
    </w:lvl>
    <w:lvl w:ilvl="8">
      <w:start w:val="1"/>
      <w:numFmt w:val="lowerRoman"/>
      <w:lvlText w:val="%9."/>
      <w:lvlJc w:val="left"/>
      <w:pPr>
        <w:tabs>
          <w:tab w:val="num" w:pos="7020"/>
        </w:tabs>
        <w:ind w:left="7020" w:hanging="345"/>
      </w:pPr>
      <w:rPr>
        <w:position w:val="0"/>
        <w:sz w:val="28"/>
        <w:szCs w:val="28"/>
        <w:rtl w:val="0"/>
      </w:rPr>
    </w:lvl>
  </w:abstractNum>
  <w:abstractNum w:abstractNumId="2" w15:restartNumberingAfterBreak="0">
    <w:nsid w:val="48731E62"/>
    <w:multiLevelType w:val="hybridMultilevel"/>
    <w:tmpl w:val="E8EA1526"/>
    <w:lvl w:ilvl="0" w:tplc="FF666F3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EAE2812"/>
    <w:multiLevelType w:val="hybridMultilevel"/>
    <w:tmpl w:val="6A441BE6"/>
    <w:lvl w:ilvl="0" w:tplc="F69437D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7463D2"/>
    <w:multiLevelType w:val="multilevel"/>
    <w:tmpl w:val="3484F94C"/>
    <w:lvl w:ilvl="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5" w:hanging="2160"/>
      </w:pPr>
      <w:rPr>
        <w:rFonts w:hint="default"/>
      </w:rPr>
    </w:lvl>
  </w:abstractNum>
  <w:abstractNum w:abstractNumId="5" w15:restartNumberingAfterBreak="0">
    <w:nsid w:val="5F3A0B9D"/>
    <w:multiLevelType w:val="multilevel"/>
    <w:tmpl w:val="59AC86F4"/>
    <w:styleLink w:val="List0"/>
    <w:lvl w:ilvl="0">
      <w:start w:val="1"/>
      <w:numFmt w:val="decimal"/>
      <w:lvlText w:val="%1."/>
      <w:lvlJc w:val="left"/>
      <w:pPr>
        <w:tabs>
          <w:tab w:val="num" w:pos="565"/>
        </w:tabs>
        <w:ind w:left="565" w:hanging="565"/>
      </w:pPr>
      <w:rPr>
        <w:position w:val="0"/>
        <w:sz w:val="28"/>
        <w:szCs w:val="28"/>
        <w:rtl w:val="0"/>
      </w:rPr>
    </w:lvl>
    <w:lvl w:ilvl="1">
      <w:start w:val="1"/>
      <w:numFmt w:val="lowerLetter"/>
      <w:lvlText w:val="%2."/>
      <w:lvlJc w:val="left"/>
      <w:pPr>
        <w:tabs>
          <w:tab w:val="num" w:pos="1991"/>
        </w:tabs>
        <w:ind w:left="1991" w:hanging="420"/>
      </w:pPr>
      <w:rPr>
        <w:position w:val="0"/>
        <w:sz w:val="28"/>
        <w:szCs w:val="28"/>
        <w:rtl w:val="0"/>
      </w:rPr>
    </w:lvl>
    <w:lvl w:ilvl="2">
      <w:start w:val="1"/>
      <w:numFmt w:val="lowerRoman"/>
      <w:lvlText w:val="%3."/>
      <w:lvlJc w:val="left"/>
      <w:pPr>
        <w:tabs>
          <w:tab w:val="num" w:pos="2700"/>
        </w:tabs>
        <w:ind w:left="2700" w:hanging="345"/>
      </w:pPr>
      <w:rPr>
        <w:position w:val="0"/>
        <w:sz w:val="28"/>
        <w:szCs w:val="28"/>
        <w:rtl w:val="0"/>
      </w:rPr>
    </w:lvl>
    <w:lvl w:ilvl="3">
      <w:start w:val="1"/>
      <w:numFmt w:val="decimal"/>
      <w:lvlText w:val="%4."/>
      <w:lvlJc w:val="left"/>
      <w:pPr>
        <w:tabs>
          <w:tab w:val="num" w:pos="3431"/>
        </w:tabs>
        <w:ind w:left="3431" w:hanging="420"/>
      </w:pPr>
      <w:rPr>
        <w:position w:val="0"/>
        <w:sz w:val="28"/>
        <w:szCs w:val="28"/>
        <w:rtl w:val="0"/>
      </w:rPr>
    </w:lvl>
    <w:lvl w:ilvl="4">
      <w:start w:val="1"/>
      <w:numFmt w:val="lowerLetter"/>
      <w:lvlText w:val="%5."/>
      <w:lvlJc w:val="left"/>
      <w:pPr>
        <w:tabs>
          <w:tab w:val="num" w:pos="4151"/>
        </w:tabs>
        <w:ind w:left="4151" w:hanging="420"/>
      </w:pPr>
      <w:rPr>
        <w:position w:val="0"/>
        <w:sz w:val="28"/>
        <w:szCs w:val="28"/>
        <w:rtl w:val="0"/>
      </w:rPr>
    </w:lvl>
    <w:lvl w:ilvl="5">
      <w:start w:val="1"/>
      <w:numFmt w:val="lowerRoman"/>
      <w:lvlText w:val="%6."/>
      <w:lvlJc w:val="left"/>
      <w:pPr>
        <w:tabs>
          <w:tab w:val="num" w:pos="4860"/>
        </w:tabs>
        <w:ind w:left="4860" w:hanging="345"/>
      </w:pPr>
      <w:rPr>
        <w:position w:val="0"/>
        <w:sz w:val="28"/>
        <w:szCs w:val="28"/>
        <w:rtl w:val="0"/>
      </w:rPr>
    </w:lvl>
    <w:lvl w:ilvl="6">
      <w:start w:val="1"/>
      <w:numFmt w:val="decimal"/>
      <w:lvlText w:val="%7."/>
      <w:lvlJc w:val="left"/>
      <w:pPr>
        <w:tabs>
          <w:tab w:val="num" w:pos="5591"/>
        </w:tabs>
        <w:ind w:left="5591" w:hanging="420"/>
      </w:pPr>
      <w:rPr>
        <w:position w:val="0"/>
        <w:sz w:val="28"/>
        <w:szCs w:val="28"/>
        <w:rtl w:val="0"/>
      </w:rPr>
    </w:lvl>
    <w:lvl w:ilvl="7">
      <w:start w:val="1"/>
      <w:numFmt w:val="lowerLetter"/>
      <w:lvlText w:val="%8."/>
      <w:lvlJc w:val="left"/>
      <w:pPr>
        <w:tabs>
          <w:tab w:val="num" w:pos="6311"/>
        </w:tabs>
        <w:ind w:left="6311" w:hanging="420"/>
      </w:pPr>
      <w:rPr>
        <w:position w:val="0"/>
        <w:sz w:val="28"/>
        <w:szCs w:val="28"/>
        <w:rtl w:val="0"/>
      </w:rPr>
    </w:lvl>
    <w:lvl w:ilvl="8">
      <w:start w:val="1"/>
      <w:numFmt w:val="lowerRoman"/>
      <w:lvlText w:val="%9."/>
      <w:lvlJc w:val="left"/>
      <w:pPr>
        <w:tabs>
          <w:tab w:val="num" w:pos="7020"/>
        </w:tabs>
        <w:ind w:left="7020" w:hanging="345"/>
      </w:pPr>
      <w:rPr>
        <w:position w:val="0"/>
        <w:sz w:val="28"/>
        <w:szCs w:val="28"/>
        <w:rtl w:val="0"/>
      </w:rPr>
    </w:lvl>
  </w:abstractNum>
  <w:abstractNum w:abstractNumId="6" w15:restartNumberingAfterBreak="0">
    <w:nsid w:val="74B50CB7"/>
    <w:multiLevelType w:val="multilevel"/>
    <w:tmpl w:val="085C05E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7" w15:restartNumberingAfterBreak="0">
    <w:nsid w:val="7D155F1B"/>
    <w:multiLevelType w:val="multilevel"/>
    <w:tmpl w:val="BBFE9B5C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4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797"/>
    <w:rsid w:val="00001785"/>
    <w:rsid w:val="00010C4A"/>
    <w:rsid w:val="000114C7"/>
    <w:rsid w:val="00011B2D"/>
    <w:rsid w:val="00013645"/>
    <w:rsid w:val="000137DF"/>
    <w:rsid w:val="0001396B"/>
    <w:rsid w:val="0001418F"/>
    <w:rsid w:val="0002016F"/>
    <w:rsid w:val="00024C9C"/>
    <w:rsid w:val="00032DD1"/>
    <w:rsid w:val="00032EF1"/>
    <w:rsid w:val="000416CB"/>
    <w:rsid w:val="000516FD"/>
    <w:rsid w:val="000542A8"/>
    <w:rsid w:val="00056F64"/>
    <w:rsid w:val="00065304"/>
    <w:rsid w:val="0006742B"/>
    <w:rsid w:val="00071A3F"/>
    <w:rsid w:val="00071D6A"/>
    <w:rsid w:val="0007246A"/>
    <w:rsid w:val="000731F8"/>
    <w:rsid w:val="00082A53"/>
    <w:rsid w:val="00084259"/>
    <w:rsid w:val="00084398"/>
    <w:rsid w:val="00085878"/>
    <w:rsid w:val="000A2616"/>
    <w:rsid w:val="000A4165"/>
    <w:rsid w:val="000A48AA"/>
    <w:rsid w:val="000A5181"/>
    <w:rsid w:val="000B28D2"/>
    <w:rsid w:val="000B2A05"/>
    <w:rsid w:val="000B7A5D"/>
    <w:rsid w:val="000C50F7"/>
    <w:rsid w:val="000C6FCF"/>
    <w:rsid w:val="000D1C2D"/>
    <w:rsid w:val="000D312C"/>
    <w:rsid w:val="000E2AA8"/>
    <w:rsid w:val="000F14B9"/>
    <w:rsid w:val="000F1D18"/>
    <w:rsid w:val="00100353"/>
    <w:rsid w:val="0010072B"/>
    <w:rsid w:val="00103E6A"/>
    <w:rsid w:val="001060D2"/>
    <w:rsid w:val="00114778"/>
    <w:rsid w:val="00124081"/>
    <w:rsid w:val="00124FB4"/>
    <w:rsid w:val="0012541C"/>
    <w:rsid w:val="00135EFC"/>
    <w:rsid w:val="00140E9C"/>
    <w:rsid w:val="001440EB"/>
    <w:rsid w:val="00144D1D"/>
    <w:rsid w:val="00146187"/>
    <w:rsid w:val="00147118"/>
    <w:rsid w:val="00150520"/>
    <w:rsid w:val="00154EBA"/>
    <w:rsid w:val="00157983"/>
    <w:rsid w:val="00160061"/>
    <w:rsid w:val="00161B96"/>
    <w:rsid w:val="00166EE3"/>
    <w:rsid w:val="00171DA2"/>
    <w:rsid w:val="00172F8C"/>
    <w:rsid w:val="001737A5"/>
    <w:rsid w:val="00177CA7"/>
    <w:rsid w:val="00186954"/>
    <w:rsid w:val="00190DD0"/>
    <w:rsid w:val="001A30FD"/>
    <w:rsid w:val="001A7B9A"/>
    <w:rsid w:val="001B5D2A"/>
    <w:rsid w:val="001C0364"/>
    <w:rsid w:val="001C0F1C"/>
    <w:rsid w:val="001C1B34"/>
    <w:rsid w:val="001D4294"/>
    <w:rsid w:val="001D5CF0"/>
    <w:rsid w:val="001D6BE8"/>
    <w:rsid w:val="001E3208"/>
    <w:rsid w:val="001E35A5"/>
    <w:rsid w:val="001E4FD4"/>
    <w:rsid w:val="00200942"/>
    <w:rsid w:val="002038CF"/>
    <w:rsid w:val="002047C9"/>
    <w:rsid w:val="00205ACE"/>
    <w:rsid w:val="00210DB1"/>
    <w:rsid w:val="00213A13"/>
    <w:rsid w:val="0021526B"/>
    <w:rsid w:val="00222A0F"/>
    <w:rsid w:val="00223FEE"/>
    <w:rsid w:val="00224F16"/>
    <w:rsid w:val="00225156"/>
    <w:rsid w:val="00225A8A"/>
    <w:rsid w:val="0023013A"/>
    <w:rsid w:val="00232D84"/>
    <w:rsid w:val="00240951"/>
    <w:rsid w:val="0024106C"/>
    <w:rsid w:val="00241E22"/>
    <w:rsid w:val="00252E56"/>
    <w:rsid w:val="0025301A"/>
    <w:rsid w:val="00255D68"/>
    <w:rsid w:val="00255FE6"/>
    <w:rsid w:val="002634BB"/>
    <w:rsid w:val="00264370"/>
    <w:rsid w:val="0026438B"/>
    <w:rsid w:val="00266716"/>
    <w:rsid w:val="00270A05"/>
    <w:rsid w:val="00271AF9"/>
    <w:rsid w:val="00275257"/>
    <w:rsid w:val="00275854"/>
    <w:rsid w:val="00276B8C"/>
    <w:rsid w:val="00277876"/>
    <w:rsid w:val="00277B34"/>
    <w:rsid w:val="00280E03"/>
    <w:rsid w:val="00284C89"/>
    <w:rsid w:val="00287ABB"/>
    <w:rsid w:val="002A1E95"/>
    <w:rsid w:val="002A2A3F"/>
    <w:rsid w:val="002A3F0E"/>
    <w:rsid w:val="002B0CE5"/>
    <w:rsid w:val="002B1EDC"/>
    <w:rsid w:val="002B38A2"/>
    <w:rsid w:val="002C1597"/>
    <w:rsid w:val="002C3388"/>
    <w:rsid w:val="002C3C54"/>
    <w:rsid w:val="002C5EB7"/>
    <w:rsid w:val="002C63F7"/>
    <w:rsid w:val="002C6BA3"/>
    <w:rsid w:val="002D21F6"/>
    <w:rsid w:val="002D2500"/>
    <w:rsid w:val="002D3E61"/>
    <w:rsid w:val="002D3F7F"/>
    <w:rsid w:val="002E2340"/>
    <w:rsid w:val="002E2902"/>
    <w:rsid w:val="002E78D1"/>
    <w:rsid w:val="002E7FEC"/>
    <w:rsid w:val="002F0402"/>
    <w:rsid w:val="002F0E8A"/>
    <w:rsid w:val="002F1E61"/>
    <w:rsid w:val="00302204"/>
    <w:rsid w:val="003022E0"/>
    <w:rsid w:val="003053AA"/>
    <w:rsid w:val="00312862"/>
    <w:rsid w:val="0031301A"/>
    <w:rsid w:val="00315515"/>
    <w:rsid w:val="003209FC"/>
    <w:rsid w:val="003235BE"/>
    <w:rsid w:val="0033071D"/>
    <w:rsid w:val="00331004"/>
    <w:rsid w:val="003342C2"/>
    <w:rsid w:val="0033443F"/>
    <w:rsid w:val="003370F1"/>
    <w:rsid w:val="00340130"/>
    <w:rsid w:val="0034104D"/>
    <w:rsid w:val="00341545"/>
    <w:rsid w:val="003418FC"/>
    <w:rsid w:val="00341DEC"/>
    <w:rsid w:val="00343EBD"/>
    <w:rsid w:val="00344064"/>
    <w:rsid w:val="003448BD"/>
    <w:rsid w:val="00345C7B"/>
    <w:rsid w:val="00356E4C"/>
    <w:rsid w:val="00363363"/>
    <w:rsid w:val="00366F4F"/>
    <w:rsid w:val="0037271B"/>
    <w:rsid w:val="0038264C"/>
    <w:rsid w:val="0038523A"/>
    <w:rsid w:val="003900EB"/>
    <w:rsid w:val="0039657A"/>
    <w:rsid w:val="003A0639"/>
    <w:rsid w:val="003A136E"/>
    <w:rsid w:val="003A6DF3"/>
    <w:rsid w:val="003B02B1"/>
    <w:rsid w:val="003B2414"/>
    <w:rsid w:val="003B33C5"/>
    <w:rsid w:val="003B5134"/>
    <w:rsid w:val="003B6CFE"/>
    <w:rsid w:val="003C098E"/>
    <w:rsid w:val="003C0FED"/>
    <w:rsid w:val="003C426E"/>
    <w:rsid w:val="003D17A3"/>
    <w:rsid w:val="003D1E70"/>
    <w:rsid w:val="003D5D15"/>
    <w:rsid w:val="003D7913"/>
    <w:rsid w:val="003E2151"/>
    <w:rsid w:val="003E2943"/>
    <w:rsid w:val="003E54C3"/>
    <w:rsid w:val="003E64F4"/>
    <w:rsid w:val="003F335E"/>
    <w:rsid w:val="003F4280"/>
    <w:rsid w:val="003F47A7"/>
    <w:rsid w:val="003F626A"/>
    <w:rsid w:val="003F64CC"/>
    <w:rsid w:val="003F75B0"/>
    <w:rsid w:val="003F77C1"/>
    <w:rsid w:val="00405B54"/>
    <w:rsid w:val="0041426E"/>
    <w:rsid w:val="00417D32"/>
    <w:rsid w:val="00423963"/>
    <w:rsid w:val="0042544E"/>
    <w:rsid w:val="00425861"/>
    <w:rsid w:val="004266FD"/>
    <w:rsid w:val="0043223D"/>
    <w:rsid w:val="00434386"/>
    <w:rsid w:val="004351DF"/>
    <w:rsid w:val="004356AE"/>
    <w:rsid w:val="00437947"/>
    <w:rsid w:val="00443797"/>
    <w:rsid w:val="00444C98"/>
    <w:rsid w:val="00452E4C"/>
    <w:rsid w:val="004535A5"/>
    <w:rsid w:val="00454B5A"/>
    <w:rsid w:val="00460DF1"/>
    <w:rsid w:val="00461E76"/>
    <w:rsid w:val="00465F03"/>
    <w:rsid w:val="00471185"/>
    <w:rsid w:val="00475B7E"/>
    <w:rsid w:val="00481E9C"/>
    <w:rsid w:val="00483515"/>
    <w:rsid w:val="00483559"/>
    <w:rsid w:val="004839BC"/>
    <w:rsid w:val="00490799"/>
    <w:rsid w:val="004909FB"/>
    <w:rsid w:val="00490FE5"/>
    <w:rsid w:val="00492D31"/>
    <w:rsid w:val="004943C8"/>
    <w:rsid w:val="00496891"/>
    <w:rsid w:val="004A0049"/>
    <w:rsid w:val="004A553A"/>
    <w:rsid w:val="004B6D11"/>
    <w:rsid w:val="004C6596"/>
    <w:rsid w:val="004D6F65"/>
    <w:rsid w:val="004E1A02"/>
    <w:rsid w:val="004E2CF3"/>
    <w:rsid w:val="004E544D"/>
    <w:rsid w:val="004E66F1"/>
    <w:rsid w:val="004F0136"/>
    <w:rsid w:val="004F027D"/>
    <w:rsid w:val="004F0305"/>
    <w:rsid w:val="004F1E51"/>
    <w:rsid w:val="00500853"/>
    <w:rsid w:val="0050197E"/>
    <w:rsid w:val="005029EC"/>
    <w:rsid w:val="00506ACF"/>
    <w:rsid w:val="00507B5F"/>
    <w:rsid w:val="00517299"/>
    <w:rsid w:val="00520472"/>
    <w:rsid w:val="005207D4"/>
    <w:rsid w:val="00537544"/>
    <w:rsid w:val="005505B0"/>
    <w:rsid w:val="00554183"/>
    <w:rsid w:val="00554402"/>
    <w:rsid w:val="00554D63"/>
    <w:rsid w:val="00561C83"/>
    <w:rsid w:val="005675A5"/>
    <w:rsid w:val="0056779A"/>
    <w:rsid w:val="005704F6"/>
    <w:rsid w:val="0057066B"/>
    <w:rsid w:val="00572BE8"/>
    <w:rsid w:val="00573726"/>
    <w:rsid w:val="00575644"/>
    <w:rsid w:val="0057667F"/>
    <w:rsid w:val="00576966"/>
    <w:rsid w:val="00584985"/>
    <w:rsid w:val="00585258"/>
    <w:rsid w:val="00587D90"/>
    <w:rsid w:val="00590E31"/>
    <w:rsid w:val="005931BE"/>
    <w:rsid w:val="00594D00"/>
    <w:rsid w:val="00595EDE"/>
    <w:rsid w:val="005A4CEE"/>
    <w:rsid w:val="005B1379"/>
    <w:rsid w:val="005B1E0D"/>
    <w:rsid w:val="005B2B63"/>
    <w:rsid w:val="005C65BF"/>
    <w:rsid w:val="005D3021"/>
    <w:rsid w:val="005D487A"/>
    <w:rsid w:val="005D617C"/>
    <w:rsid w:val="005E34E1"/>
    <w:rsid w:val="005F0A06"/>
    <w:rsid w:val="005F0E87"/>
    <w:rsid w:val="005F1E19"/>
    <w:rsid w:val="005F4CBD"/>
    <w:rsid w:val="00600DDB"/>
    <w:rsid w:val="00610DB4"/>
    <w:rsid w:val="0061436E"/>
    <w:rsid w:val="0061595B"/>
    <w:rsid w:val="0061601E"/>
    <w:rsid w:val="006229EF"/>
    <w:rsid w:val="00623A97"/>
    <w:rsid w:val="00625A23"/>
    <w:rsid w:val="00625FDB"/>
    <w:rsid w:val="006301DF"/>
    <w:rsid w:val="006328DD"/>
    <w:rsid w:val="00646B58"/>
    <w:rsid w:val="0065231F"/>
    <w:rsid w:val="00656047"/>
    <w:rsid w:val="00656B9C"/>
    <w:rsid w:val="00656C01"/>
    <w:rsid w:val="00657E44"/>
    <w:rsid w:val="00660393"/>
    <w:rsid w:val="0066104C"/>
    <w:rsid w:val="00666090"/>
    <w:rsid w:val="00666647"/>
    <w:rsid w:val="00672CC6"/>
    <w:rsid w:val="0068027D"/>
    <w:rsid w:val="006809A4"/>
    <w:rsid w:val="006823E3"/>
    <w:rsid w:val="0068522E"/>
    <w:rsid w:val="006870E8"/>
    <w:rsid w:val="00692EA4"/>
    <w:rsid w:val="006972AF"/>
    <w:rsid w:val="006A0431"/>
    <w:rsid w:val="006A37D3"/>
    <w:rsid w:val="006A4D11"/>
    <w:rsid w:val="006A7AC6"/>
    <w:rsid w:val="006B060E"/>
    <w:rsid w:val="006B1ABB"/>
    <w:rsid w:val="006B7727"/>
    <w:rsid w:val="006D432B"/>
    <w:rsid w:val="006D4D42"/>
    <w:rsid w:val="006E0AB5"/>
    <w:rsid w:val="006E42CD"/>
    <w:rsid w:val="006E4C6A"/>
    <w:rsid w:val="00702E5A"/>
    <w:rsid w:val="00711B29"/>
    <w:rsid w:val="00713C37"/>
    <w:rsid w:val="007201FC"/>
    <w:rsid w:val="00721652"/>
    <w:rsid w:val="00721A04"/>
    <w:rsid w:val="007279D4"/>
    <w:rsid w:val="00730703"/>
    <w:rsid w:val="00730E45"/>
    <w:rsid w:val="00731775"/>
    <w:rsid w:val="00732720"/>
    <w:rsid w:val="00732BA6"/>
    <w:rsid w:val="00751838"/>
    <w:rsid w:val="00755A15"/>
    <w:rsid w:val="00755D6A"/>
    <w:rsid w:val="007574B1"/>
    <w:rsid w:val="007574C0"/>
    <w:rsid w:val="00762659"/>
    <w:rsid w:val="00762FD1"/>
    <w:rsid w:val="00764919"/>
    <w:rsid w:val="00764B47"/>
    <w:rsid w:val="00765D0B"/>
    <w:rsid w:val="00767978"/>
    <w:rsid w:val="00773123"/>
    <w:rsid w:val="00774380"/>
    <w:rsid w:val="007806EC"/>
    <w:rsid w:val="0078714F"/>
    <w:rsid w:val="00791C99"/>
    <w:rsid w:val="007942F6"/>
    <w:rsid w:val="00796169"/>
    <w:rsid w:val="007A1957"/>
    <w:rsid w:val="007A2ECC"/>
    <w:rsid w:val="007A6D9A"/>
    <w:rsid w:val="007A7497"/>
    <w:rsid w:val="007B0216"/>
    <w:rsid w:val="007B094C"/>
    <w:rsid w:val="007B34B5"/>
    <w:rsid w:val="007C2670"/>
    <w:rsid w:val="007C4033"/>
    <w:rsid w:val="007C6587"/>
    <w:rsid w:val="007C68FB"/>
    <w:rsid w:val="007C6D17"/>
    <w:rsid w:val="007D1996"/>
    <w:rsid w:val="007D4873"/>
    <w:rsid w:val="007D4E93"/>
    <w:rsid w:val="007D7B77"/>
    <w:rsid w:val="007D7E8F"/>
    <w:rsid w:val="007F3575"/>
    <w:rsid w:val="007F67B1"/>
    <w:rsid w:val="00803087"/>
    <w:rsid w:val="00804A93"/>
    <w:rsid w:val="0080503A"/>
    <w:rsid w:val="00811052"/>
    <w:rsid w:val="00812B66"/>
    <w:rsid w:val="008218BD"/>
    <w:rsid w:val="008231C2"/>
    <w:rsid w:val="008233F3"/>
    <w:rsid w:val="00830561"/>
    <w:rsid w:val="008350AC"/>
    <w:rsid w:val="00835139"/>
    <w:rsid w:val="00840986"/>
    <w:rsid w:val="008416E1"/>
    <w:rsid w:val="0084189B"/>
    <w:rsid w:val="00845119"/>
    <w:rsid w:val="0084542B"/>
    <w:rsid w:val="00852A4D"/>
    <w:rsid w:val="0085341B"/>
    <w:rsid w:val="00853A10"/>
    <w:rsid w:val="008608D4"/>
    <w:rsid w:val="00863AD0"/>
    <w:rsid w:val="00864B97"/>
    <w:rsid w:val="008652BA"/>
    <w:rsid w:val="00866D13"/>
    <w:rsid w:val="008672CE"/>
    <w:rsid w:val="00875C97"/>
    <w:rsid w:val="00875E19"/>
    <w:rsid w:val="00876999"/>
    <w:rsid w:val="00891E48"/>
    <w:rsid w:val="008929F7"/>
    <w:rsid w:val="00894260"/>
    <w:rsid w:val="008955D0"/>
    <w:rsid w:val="00897E6B"/>
    <w:rsid w:val="008A3264"/>
    <w:rsid w:val="008A3D5E"/>
    <w:rsid w:val="008A48C1"/>
    <w:rsid w:val="008A48E7"/>
    <w:rsid w:val="008B0D63"/>
    <w:rsid w:val="008B3E0E"/>
    <w:rsid w:val="008C13CF"/>
    <w:rsid w:val="008C22CA"/>
    <w:rsid w:val="008C2375"/>
    <w:rsid w:val="008C257D"/>
    <w:rsid w:val="008C7326"/>
    <w:rsid w:val="008D0D27"/>
    <w:rsid w:val="008D383E"/>
    <w:rsid w:val="008E0885"/>
    <w:rsid w:val="008E09BB"/>
    <w:rsid w:val="008E2382"/>
    <w:rsid w:val="008E7BA0"/>
    <w:rsid w:val="008F137B"/>
    <w:rsid w:val="008F24B2"/>
    <w:rsid w:val="008F3845"/>
    <w:rsid w:val="008F7475"/>
    <w:rsid w:val="009025F0"/>
    <w:rsid w:val="00902678"/>
    <w:rsid w:val="00907A67"/>
    <w:rsid w:val="009121B3"/>
    <w:rsid w:val="00921440"/>
    <w:rsid w:val="00923B76"/>
    <w:rsid w:val="00930ED2"/>
    <w:rsid w:val="009324B9"/>
    <w:rsid w:val="0093582D"/>
    <w:rsid w:val="00936902"/>
    <w:rsid w:val="00942D72"/>
    <w:rsid w:val="00950974"/>
    <w:rsid w:val="009561DF"/>
    <w:rsid w:val="009569DC"/>
    <w:rsid w:val="00961B04"/>
    <w:rsid w:val="00961D00"/>
    <w:rsid w:val="00972136"/>
    <w:rsid w:val="00972267"/>
    <w:rsid w:val="00977660"/>
    <w:rsid w:val="00977E6F"/>
    <w:rsid w:val="00983417"/>
    <w:rsid w:val="009838E5"/>
    <w:rsid w:val="00986343"/>
    <w:rsid w:val="00986CDF"/>
    <w:rsid w:val="009878ED"/>
    <w:rsid w:val="0099329B"/>
    <w:rsid w:val="009A72EA"/>
    <w:rsid w:val="009B1A27"/>
    <w:rsid w:val="009B547D"/>
    <w:rsid w:val="009B7916"/>
    <w:rsid w:val="009C0AB1"/>
    <w:rsid w:val="009C1392"/>
    <w:rsid w:val="009C2317"/>
    <w:rsid w:val="009C4808"/>
    <w:rsid w:val="009C5FEB"/>
    <w:rsid w:val="009C7412"/>
    <w:rsid w:val="009D1F46"/>
    <w:rsid w:val="009D2A76"/>
    <w:rsid w:val="009D7AEB"/>
    <w:rsid w:val="009E016D"/>
    <w:rsid w:val="009E567E"/>
    <w:rsid w:val="009E56F1"/>
    <w:rsid w:val="009E622F"/>
    <w:rsid w:val="009E67B5"/>
    <w:rsid w:val="009E6E46"/>
    <w:rsid w:val="009F3A7F"/>
    <w:rsid w:val="009F58BA"/>
    <w:rsid w:val="00A024CA"/>
    <w:rsid w:val="00A04201"/>
    <w:rsid w:val="00A05147"/>
    <w:rsid w:val="00A068A2"/>
    <w:rsid w:val="00A06A7B"/>
    <w:rsid w:val="00A10620"/>
    <w:rsid w:val="00A12BB1"/>
    <w:rsid w:val="00A1517A"/>
    <w:rsid w:val="00A157F9"/>
    <w:rsid w:val="00A1581C"/>
    <w:rsid w:val="00A15824"/>
    <w:rsid w:val="00A22843"/>
    <w:rsid w:val="00A2440D"/>
    <w:rsid w:val="00A252CE"/>
    <w:rsid w:val="00A31CC6"/>
    <w:rsid w:val="00A33CF0"/>
    <w:rsid w:val="00A367FA"/>
    <w:rsid w:val="00A504D1"/>
    <w:rsid w:val="00A51549"/>
    <w:rsid w:val="00A62F68"/>
    <w:rsid w:val="00A73CBB"/>
    <w:rsid w:val="00A80FCE"/>
    <w:rsid w:val="00A92935"/>
    <w:rsid w:val="00A930E7"/>
    <w:rsid w:val="00A94DEE"/>
    <w:rsid w:val="00A9783E"/>
    <w:rsid w:val="00AA4118"/>
    <w:rsid w:val="00AA7C13"/>
    <w:rsid w:val="00AA7FC8"/>
    <w:rsid w:val="00AB1097"/>
    <w:rsid w:val="00AB24D9"/>
    <w:rsid w:val="00AB5623"/>
    <w:rsid w:val="00AC0101"/>
    <w:rsid w:val="00AC26CE"/>
    <w:rsid w:val="00AC291A"/>
    <w:rsid w:val="00AC3A29"/>
    <w:rsid w:val="00AC460F"/>
    <w:rsid w:val="00AD74C0"/>
    <w:rsid w:val="00AE1F7E"/>
    <w:rsid w:val="00AF1726"/>
    <w:rsid w:val="00AF1A06"/>
    <w:rsid w:val="00AF1D09"/>
    <w:rsid w:val="00AF2888"/>
    <w:rsid w:val="00AF7AC5"/>
    <w:rsid w:val="00B01816"/>
    <w:rsid w:val="00B026AE"/>
    <w:rsid w:val="00B04308"/>
    <w:rsid w:val="00B04818"/>
    <w:rsid w:val="00B05BB4"/>
    <w:rsid w:val="00B06F99"/>
    <w:rsid w:val="00B070B7"/>
    <w:rsid w:val="00B178DC"/>
    <w:rsid w:val="00B20D48"/>
    <w:rsid w:val="00B24A7C"/>
    <w:rsid w:val="00B32B3F"/>
    <w:rsid w:val="00B356B1"/>
    <w:rsid w:val="00B358F3"/>
    <w:rsid w:val="00B400DF"/>
    <w:rsid w:val="00B419FB"/>
    <w:rsid w:val="00B42342"/>
    <w:rsid w:val="00B475CC"/>
    <w:rsid w:val="00B5576D"/>
    <w:rsid w:val="00B60710"/>
    <w:rsid w:val="00B61562"/>
    <w:rsid w:val="00B61A0D"/>
    <w:rsid w:val="00B659B0"/>
    <w:rsid w:val="00B67475"/>
    <w:rsid w:val="00B67DBC"/>
    <w:rsid w:val="00B7305C"/>
    <w:rsid w:val="00B7340F"/>
    <w:rsid w:val="00B73B63"/>
    <w:rsid w:val="00B745DE"/>
    <w:rsid w:val="00B75372"/>
    <w:rsid w:val="00B75E9D"/>
    <w:rsid w:val="00B80F97"/>
    <w:rsid w:val="00B8135A"/>
    <w:rsid w:val="00B823C3"/>
    <w:rsid w:val="00B855F7"/>
    <w:rsid w:val="00B93565"/>
    <w:rsid w:val="00B9373F"/>
    <w:rsid w:val="00B965E8"/>
    <w:rsid w:val="00BA1594"/>
    <w:rsid w:val="00BA5EEE"/>
    <w:rsid w:val="00BA7BDB"/>
    <w:rsid w:val="00BB207F"/>
    <w:rsid w:val="00BB4A32"/>
    <w:rsid w:val="00BB7A06"/>
    <w:rsid w:val="00BC3AAE"/>
    <w:rsid w:val="00BC528E"/>
    <w:rsid w:val="00BD0977"/>
    <w:rsid w:val="00BD0C0F"/>
    <w:rsid w:val="00BD1CB4"/>
    <w:rsid w:val="00BD2A8C"/>
    <w:rsid w:val="00BD50D2"/>
    <w:rsid w:val="00BD7340"/>
    <w:rsid w:val="00BE1C84"/>
    <w:rsid w:val="00BF0C2E"/>
    <w:rsid w:val="00BF234B"/>
    <w:rsid w:val="00BF49DD"/>
    <w:rsid w:val="00BF69DD"/>
    <w:rsid w:val="00C03526"/>
    <w:rsid w:val="00C1345C"/>
    <w:rsid w:val="00C32888"/>
    <w:rsid w:val="00C32DE1"/>
    <w:rsid w:val="00C33CA9"/>
    <w:rsid w:val="00C42125"/>
    <w:rsid w:val="00C433AA"/>
    <w:rsid w:val="00C46CD0"/>
    <w:rsid w:val="00C50169"/>
    <w:rsid w:val="00C516B6"/>
    <w:rsid w:val="00C52520"/>
    <w:rsid w:val="00C57C7C"/>
    <w:rsid w:val="00C64DBB"/>
    <w:rsid w:val="00C757A6"/>
    <w:rsid w:val="00C770C8"/>
    <w:rsid w:val="00C77232"/>
    <w:rsid w:val="00C77E3A"/>
    <w:rsid w:val="00C832A4"/>
    <w:rsid w:val="00C94F03"/>
    <w:rsid w:val="00C9693B"/>
    <w:rsid w:val="00CA007D"/>
    <w:rsid w:val="00CA0356"/>
    <w:rsid w:val="00CA4687"/>
    <w:rsid w:val="00CA5E33"/>
    <w:rsid w:val="00CA637C"/>
    <w:rsid w:val="00CB17DC"/>
    <w:rsid w:val="00CB5360"/>
    <w:rsid w:val="00CC1282"/>
    <w:rsid w:val="00CC192F"/>
    <w:rsid w:val="00CC42D7"/>
    <w:rsid w:val="00CC4E04"/>
    <w:rsid w:val="00CD2063"/>
    <w:rsid w:val="00CD599F"/>
    <w:rsid w:val="00CD7C44"/>
    <w:rsid w:val="00CE1F05"/>
    <w:rsid w:val="00CE6622"/>
    <w:rsid w:val="00CF5275"/>
    <w:rsid w:val="00CF7221"/>
    <w:rsid w:val="00D029F2"/>
    <w:rsid w:val="00D053EB"/>
    <w:rsid w:val="00D06F4C"/>
    <w:rsid w:val="00D07C93"/>
    <w:rsid w:val="00D11900"/>
    <w:rsid w:val="00D15B12"/>
    <w:rsid w:val="00D15CE9"/>
    <w:rsid w:val="00D162F6"/>
    <w:rsid w:val="00D174D2"/>
    <w:rsid w:val="00D2290B"/>
    <w:rsid w:val="00D24781"/>
    <w:rsid w:val="00D2763A"/>
    <w:rsid w:val="00D301E8"/>
    <w:rsid w:val="00D3219F"/>
    <w:rsid w:val="00D333CA"/>
    <w:rsid w:val="00D33E18"/>
    <w:rsid w:val="00D36684"/>
    <w:rsid w:val="00D44288"/>
    <w:rsid w:val="00D44C6D"/>
    <w:rsid w:val="00D461F2"/>
    <w:rsid w:val="00D468BF"/>
    <w:rsid w:val="00D47ACE"/>
    <w:rsid w:val="00D5659F"/>
    <w:rsid w:val="00D570B8"/>
    <w:rsid w:val="00D60A15"/>
    <w:rsid w:val="00D64AF7"/>
    <w:rsid w:val="00D706F1"/>
    <w:rsid w:val="00D70EC2"/>
    <w:rsid w:val="00D73464"/>
    <w:rsid w:val="00D75401"/>
    <w:rsid w:val="00D77778"/>
    <w:rsid w:val="00D811FC"/>
    <w:rsid w:val="00D94619"/>
    <w:rsid w:val="00DA25B7"/>
    <w:rsid w:val="00DA39AB"/>
    <w:rsid w:val="00DA43A6"/>
    <w:rsid w:val="00DB7F3D"/>
    <w:rsid w:val="00DC36F7"/>
    <w:rsid w:val="00DC46F1"/>
    <w:rsid w:val="00DC748F"/>
    <w:rsid w:val="00DD06AD"/>
    <w:rsid w:val="00DE0481"/>
    <w:rsid w:val="00DE1B5C"/>
    <w:rsid w:val="00DE1FA0"/>
    <w:rsid w:val="00DE31FA"/>
    <w:rsid w:val="00DE34C6"/>
    <w:rsid w:val="00DE3614"/>
    <w:rsid w:val="00DE7C7F"/>
    <w:rsid w:val="00DF3522"/>
    <w:rsid w:val="00DF3FF2"/>
    <w:rsid w:val="00DF76DA"/>
    <w:rsid w:val="00E012C0"/>
    <w:rsid w:val="00E07136"/>
    <w:rsid w:val="00E07D27"/>
    <w:rsid w:val="00E07DC1"/>
    <w:rsid w:val="00E10A4A"/>
    <w:rsid w:val="00E16970"/>
    <w:rsid w:val="00E17ACD"/>
    <w:rsid w:val="00E2158B"/>
    <w:rsid w:val="00E25BD9"/>
    <w:rsid w:val="00E32EBB"/>
    <w:rsid w:val="00E3321B"/>
    <w:rsid w:val="00E33523"/>
    <w:rsid w:val="00E33C79"/>
    <w:rsid w:val="00E350D4"/>
    <w:rsid w:val="00E35945"/>
    <w:rsid w:val="00E435A7"/>
    <w:rsid w:val="00E452DC"/>
    <w:rsid w:val="00E469D2"/>
    <w:rsid w:val="00E47918"/>
    <w:rsid w:val="00E5154B"/>
    <w:rsid w:val="00E52558"/>
    <w:rsid w:val="00E53314"/>
    <w:rsid w:val="00E57C1C"/>
    <w:rsid w:val="00E63C99"/>
    <w:rsid w:val="00E65F8F"/>
    <w:rsid w:val="00E7143D"/>
    <w:rsid w:val="00E7279E"/>
    <w:rsid w:val="00E75B13"/>
    <w:rsid w:val="00E80349"/>
    <w:rsid w:val="00E83611"/>
    <w:rsid w:val="00E840DF"/>
    <w:rsid w:val="00E848EB"/>
    <w:rsid w:val="00E9190D"/>
    <w:rsid w:val="00E91B31"/>
    <w:rsid w:val="00E96BE2"/>
    <w:rsid w:val="00E97258"/>
    <w:rsid w:val="00E97CE5"/>
    <w:rsid w:val="00EA06AF"/>
    <w:rsid w:val="00EA5D9A"/>
    <w:rsid w:val="00EB2A5A"/>
    <w:rsid w:val="00EB2C16"/>
    <w:rsid w:val="00EB42AE"/>
    <w:rsid w:val="00EB5886"/>
    <w:rsid w:val="00EC6E0B"/>
    <w:rsid w:val="00ED0DFB"/>
    <w:rsid w:val="00ED325D"/>
    <w:rsid w:val="00ED4269"/>
    <w:rsid w:val="00ED4EDC"/>
    <w:rsid w:val="00ED61DF"/>
    <w:rsid w:val="00EE454B"/>
    <w:rsid w:val="00EE47DC"/>
    <w:rsid w:val="00EE7F39"/>
    <w:rsid w:val="00EF69B2"/>
    <w:rsid w:val="00EF7871"/>
    <w:rsid w:val="00F00080"/>
    <w:rsid w:val="00F06572"/>
    <w:rsid w:val="00F07EA2"/>
    <w:rsid w:val="00F1050A"/>
    <w:rsid w:val="00F117CE"/>
    <w:rsid w:val="00F12CED"/>
    <w:rsid w:val="00F17BA4"/>
    <w:rsid w:val="00F242EB"/>
    <w:rsid w:val="00F24696"/>
    <w:rsid w:val="00F249FE"/>
    <w:rsid w:val="00F25A1F"/>
    <w:rsid w:val="00F33981"/>
    <w:rsid w:val="00F346DD"/>
    <w:rsid w:val="00F37D72"/>
    <w:rsid w:val="00F4210C"/>
    <w:rsid w:val="00F47620"/>
    <w:rsid w:val="00F47AE9"/>
    <w:rsid w:val="00F50D19"/>
    <w:rsid w:val="00F532D3"/>
    <w:rsid w:val="00F60F9F"/>
    <w:rsid w:val="00F6203B"/>
    <w:rsid w:val="00F638DF"/>
    <w:rsid w:val="00F6796F"/>
    <w:rsid w:val="00F718E5"/>
    <w:rsid w:val="00F71D86"/>
    <w:rsid w:val="00F843D1"/>
    <w:rsid w:val="00F85B76"/>
    <w:rsid w:val="00F92DAA"/>
    <w:rsid w:val="00F93837"/>
    <w:rsid w:val="00F97219"/>
    <w:rsid w:val="00FA36C7"/>
    <w:rsid w:val="00FA726B"/>
    <w:rsid w:val="00FB3900"/>
    <w:rsid w:val="00FB7BA7"/>
    <w:rsid w:val="00FC0F05"/>
    <w:rsid w:val="00FC3AAF"/>
    <w:rsid w:val="00FC68FB"/>
    <w:rsid w:val="00FC7DE6"/>
    <w:rsid w:val="00FD0540"/>
    <w:rsid w:val="00FD697C"/>
    <w:rsid w:val="00FD6FDF"/>
    <w:rsid w:val="00FE21F9"/>
    <w:rsid w:val="00FE3C88"/>
    <w:rsid w:val="00FE46DD"/>
    <w:rsid w:val="00FE5A50"/>
    <w:rsid w:val="00FE68B7"/>
    <w:rsid w:val="00FF035B"/>
    <w:rsid w:val="00FF22AF"/>
    <w:rsid w:val="00FF2DF1"/>
    <w:rsid w:val="00FF4D7F"/>
    <w:rsid w:val="00FF65B1"/>
    <w:rsid w:val="00FF7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855AE8-CE25-42A7-98A7-0264104A9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43797"/>
    <w:rPr>
      <w:rFonts w:hAnsi="Arial Unicode MS" w:cs="Arial Unicode MS"/>
      <w:color w:val="000000"/>
      <w:sz w:val="24"/>
      <w:szCs w:val="24"/>
      <w:u w:color="000000"/>
      <w:lang w:eastAsia="en-US"/>
    </w:rPr>
  </w:style>
  <w:style w:type="paragraph" w:styleId="1">
    <w:name w:val="heading 1"/>
    <w:basedOn w:val="a"/>
    <w:link w:val="10"/>
    <w:uiPriority w:val="9"/>
    <w:qFormat/>
    <w:rsid w:val="001E35A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0"/>
    </w:pPr>
    <w:rPr>
      <w:rFonts w:eastAsia="Times New Roman" w:hAnsi="Times New Roman" w:cs="Times New Roman"/>
      <w:b/>
      <w:bCs/>
      <w:color w:val="auto"/>
      <w:kern w:val="36"/>
      <w:sz w:val="48"/>
      <w:szCs w:val="48"/>
      <w:bdr w:val="none" w:sz="0" w:space="0" w:color="auto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443797"/>
    <w:rPr>
      <w:u w:val="single"/>
    </w:rPr>
  </w:style>
  <w:style w:type="table" w:customStyle="1" w:styleId="TableNormal">
    <w:name w:val="Table Normal"/>
    <w:rsid w:val="004437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rsid w:val="00443797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a5">
    <w:name w:val="List Paragraph"/>
    <w:qFormat/>
    <w:rsid w:val="00443797"/>
    <w:pPr>
      <w:ind w:left="720"/>
    </w:pPr>
    <w:rPr>
      <w:rFonts w:ascii="Arial Unicode MS" w:hAnsi="Arial Unicode MS" w:cs="Arial Unicode MS"/>
      <w:color w:val="000000"/>
      <w:sz w:val="24"/>
      <w:szCs w:val="24"/>
      <w:u w:color="000000"/>
    </w:rPr>
  </w:style>
  <w:style w:type="numbering" w:customStyle="1" w:styleId="List0">
    <w:name w:val="List 0"/>
    <w:basedOn w:val="11"/>
    <w:rsid w:val="00443797"/>
    <w:pPr>
      <w:numPr>
        <w:numId w:val="3"/>
      </w:numPr>
    </w:pPr>
  </w:style>
  <w:style w:type="numbering" w:customStyle="1" w:styleId="11">
    <w:name w:val="Импортированный стиль 1"/>
    <w:rsid w:val="00443797"/>
  </w:style>
  <w:style w:type="paragraph" w:styleId="a6">
    <w:name w:val="No Spacing"/>
    <w:uiPriority w:val="1"/>
    <w:qFormat/>
    <w:rsid w:val="009B1A2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Calibri"/>
      <w:sz w:val="28"/>
      <w:szCs w:val="28"/>
      <w:bdr w:val="none" w:sz="0" w:space="0" w:color="auto"/>
      <w:lang w:eastAsia="en-US"/>
    </w:rPr>
  </w:style>
  <w:style w:type="paragraph" w:styleId="a7">
    <w:name w:val="Balloon Text"/>
    <w:basedOn w:val="a"/>
    <w:link w:val="a8"/>
    <w:uiPriority w:val="99"/>
    <w:semiHidden/>
    <w:unhideWhenUsed/>
    <w:rsid w:val="00084398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84398"/>
    <w:rPr>
      <w:rFonts w:ascii="Tahoma" w:hAnsi="Tahoma" w:cs="Tahoma"/>
      <w:color w:val="000000"/>
      <w:sz w:val="16"/>
      <w:szCs w:val="16"/>
      <w:u w:color="000000"/>
      <w:lang w:eastAsia="en-US"/>
    </w:rPr>
  </w:style>
  <w:style w:type="paragraph" w:styleId="a9">
    <w:name w:val="header"/>
    <w:basedOn w:val="a"/>
    <w:link w:val="aa"/>
    <w:uiPriority w:val="99"/>
    <w:unhideWhenUsed/>
    <w:rsid w:val="00D47ACE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D47ACE"/>
    <w:rPr>
      <w:rFonts w:hAnsi="Arial Unicode MS" w:cs="Arial Unicode MS"/>
      <w:color w:val="000000"/>
      <w:sz w:val="24"/>
      <w:szCs w:val="24"/>
      <w:u w:color="000000"/>
      <w:lang w:eastAsia="en-US"/>
    </w:rPr>
  </w:style>
  <w:style w:type="paragraph" w:styleId="ab">
    <w:name w:val="footer"/>
    <w:basedOn w:val="a"/>
    <w:link w:val="ac"/>
    <w:uiPriority w:val="99"/>
    <w:unhideWhenUsed/>
    <w:rsid w:val="00D47ACE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D47ACE"/>
    <w:rPr>
      <w:rFonts w:hAnsi="Arial Unicode MS" w:cs="Arial Unicode MS"/>
      <w:color w:val="000000"/>
      <w:sz w:val="24"/>
      <w:szCs w:val="24"/>
      <w:u w:color="000000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1E35A5"/>
    <w:rPr>
      <w:rFonts w:eastAsia="Times New Roman"/>
      <w:b/>
      <w:bCs/>
      <w:kern w:val="36"/>
      <w:sz w:val="48"/>
      <w:szCs w:val="48"/>
      <w:bdr w:val="none" w:sz="0" w:space="0" w:color="auto"/>
    </w:rPr>
  </w:style>
  <w:style w:type="paragraph" w:styleId="3">
    <w:name w:val="Body Text Indent 3"/>
    <w:basedOn w:val="a"/>
    <w:link w:val="30"/>
    <w:rsid w:val="001E35A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ind w:left="283"/>
    </w:pPr>
    <w:rPr>
      <w:rFonts w:eastAsia="Times New Roman" w:hAnsi="Times New Roman" w:cs="Times New Roman"/>
      <w:color w:val="auto"/>
      <w:sz w:val="16"/>
      <w:szCs w:val="16"/>
      <w:bdr w:val="none" w:sz="0" w:space="0" w:color="auto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1E35A5"/>
    <w:rPr>
      <w:rFonts w:eastAsia="Times New Roman"/>
      <w:sz w:val="16"/>
      <w:szCs w:val="16"/>
      <w:bdr w:val="none" w:sz="0" w:space="0" w:color="auto"/>
    </w:rPr>
  </w:style>
  <w:style w:type="paragraph" w:customStyle="1" w:styleId="ad">
    <w:name w:val="Знак Знак Знак Знак"/>
    <w:basedOn w:val="a"/>
    <w:rsid w:val="0061595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60" w:line="240" w:lineRule="exact"/>
    </w:pPr>
    <w:rPr>
      <w:rFonts w:ascii="Verdana" w:eastAsia="Times New Roman" w:hAnsi="Verdana" w:cs="Times New Roman"/>
      <w:color w:val="auto"/>
      <w:bdr w:val="none" w:sz="0" w:space="0" w:color="auto"/>
      <w:lang w:val="en-US"/>
    </w:rPr>
  </w:style>
  <w:style w:type="paragraph" w:customStyle="1" w:styleId="ConsPlusNormal">
    <w:name w:val="ConsPlusNormal"/>
    <w:link w:val="ConsPlusNormal0"/>
    <w:rsid w:val="003E64F4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ascii="Calibri" w:eastAsiaTheme="minorEastAsia" w:hAnsi="Calibri" w:cs="Calibri"/>
      <w:sz w:val="22"/>
      <w:szCs w:val="22"/>
      <w:bdr w:val="none" w:sz="0" w:space="0" w:color="auto"/>
    </w:rPr>
  </w:style>
  <w:style w:type="paragraph" w:customStyle="1" w:styleId="ConsPlusTitle">
    <w:name w:val="ConsPlusTitle"/>
    <w:rsid w:val="001060D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ascii="Calibri" w:eastAsiaTheme="minorEastAsia" w:hAnsi="Calibri" w:cs="Calibri"/>
      <w:b/>
      <w:sz w:val="22"/>
      <w:szCs w:val="22"/>
      <w:bdr w:val="none" w:sz="0" w:space="0" w:color="auto"/>
    </w:rPr>
  </w:style>
  <w:style w:type="table" w:styleId="ae">
    <w:name w:val="Table Grid"/>
    <w:basedOn w:val="a1"/>
    <w:uiPriority w:val="39"/>
    <w:rsid w:val="001060D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nsPlusNormal0">
    <w:name w:val="ConsPlusNormal Знак"/>
    <w:link w:val="ConsPlusNormal"/>
    <w:locked/>
    <w:rsid w:val="006301DF"/>
    <w:rPr>
      <w:rFonts w:ascii="Calibri" w:eastAsiaTheme="minorEastAsia" w:hAnsi="Calibri" w:cs="Calibri"/>
      <w:sz w:val="22"/>
      <w:szCs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09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1653</Words>
  <Characters>9426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UjghUr3</dc:creator>
  <cp:lastModifiedBy>Kanc4</cp:lastModifiedBy>
  <cp:revision>7</cp:revision>
  <cp:lastPrinted>2025-12-19T09:11:00Z</cp:lastPrinted>
  <dcterms:created xsi:type="dcterms:W3CDTF">2025-12-09T10:21:00Z</dcterms:created>
  <dcterms:modified xsi:type="dcterms:W3CDTF">2025-12-24T07:46:00Z</dcterms:modified>
</cp:coreProperties>
</file>